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C4" w:rsidRDefault="009209A0">
      <w:pPr>
        <w:spacing w:before="41"/>
        <w:ind w:left="132"/>
        <w:rPr>
          <w:b/>
          <w:sz w:val="28"/>
        </w:rPr>
      </w:pPr>
      <w:r>
        <w:rPr>
          <w:b/>
          <w:sz w:val="28"/>
          <w:u w:val="single"/>
        </w:rPr>
        <w:t xml:space="preserve">ALLEGATO </w:t>
      </w:r>
      <w:r w:rsidR="0044080E">
        <w:rPr>
          <w:b/>
          <w:sz w:val="28"/>
          <w:u w:val="single"/>
        </w:rPr>
        <w:t>5</w:t>
      </w:r>
    </w:p>
    <w:p w:rsidR="00762AC4" w:rsidRPr="005707F5" w:rsidRDefault="009209A0">
      <w:pPr>
        <w:pStyle w:val="Corpotesto"/>
        <w:spacing w:before="195"/>
        <w:jc w:val="both"/>
        <w:rPr>
          <w:b/>
        </w:rPr>
      </w:pPr>
      <w:r w:rsidRPr="005707F5">
        <w:rPr>
          <w:b/>
        </w:rPr>
        <w:t>MODELL</w:t>
      </w:r>
      <w:r w:rsidR="00B33877" w:rsidRPr="005707F5">
        <w:rPr>
          <w:b/>
        </w:rPr>
        <w:t>O DI RELAZIONE OFFERTA TECNICA – CRITERI DISCREZIONALI</w:t>
      </w:r>
      <w:r w:rsidRPr="005707F5">
        <w:rPr>
          <w:b/>
        </w:rPr>
        <w:t xml:space="preserve"> </w:t>
      </w:r>
    </w:p>
    <w:p w:rsidR="00762AC4" w:rsidRDefault="00762AC4">
      <w:pPr>
        <w:pStyle w:val="Corpotesto"/>
        <w:ind w:left="0"/>
      </w:pPr>
    </w:p>
    <w:p w:rsidR="00762AC4" w:rsidRDefault="00762AC4">
      <w:pPr>
        <w:pStyle w:val="Corpotesto"/>
        <w:ind w:left="0"/>
      </w:pPr>
    </w:p>
    <w:p w:rsidR="00762AC4" w:rsidRDefault="00762AC4">
      <w:pPr>
        <w:pStyle w:val="Corpotesto"/>
        <w:ind w:left="0"/>
        <w:rPr>
          <w:sz w:val="32"/>
        </w:rPr>
      </w:pPr>
    </w:p>
    <w:p w:rsidR="00E47936" w:rsidRDefault="00B33877" w:rsidP="00E47936">
      <w:pPr>
        <w:pStyle w:val="Corpotesto"/>
        <w:ind w:left="5097" w:right="477"/>
      </w:pPr>
      <w:r>
        <w:t>All’Agenzia delle D</w:t>
      </w:r>
      <w:r w:rsidR="009209A0">
        <w:t xml:space="preserve">ogane e dei </w:t>
      </w:r>
      <w:r>
        <w:t>M</w:t>
      </w:r>
      <w:r w:rsidR="009209A0">
        <w:t xml:space="preserve">onopoli </w:t>
      </w:r>
    </w:p>
    <w:p w:rsidR="00E47936" w:rsidRDefault="00E47936" w:rsidP="00E47936">
      <w:pPr>
        <w:pStyle w:val="Corpotesto"/>
        <w:ind w:left="5097" w:right="477"/>
      </w:pPr>
      <w:r>
        <w:t>DT II Liguria Piemonte e Valle d’Aosta</w:t>
      </w:r>
    </w:p>
    <w:p w:rsidR="00B33877" w:rsidRDefault="00B33877" w:rsidP="00E47936">
      <w:pPr>
        <w:pStyle w:val="Corpotesto"/>
        <w:ind w:left="5097" w:right="477"/>
      </w:pPr>
      <w:r>
        <w:t xml:space="preserve">Via Rubattino, 4 </w:t>
      </w:r>
    </w:p>
    <w:p w:rsidR="00762AC4" w:rsidRDefault="00E47936" w:rsidP="00E47936">
      <w:pPr>
        <w:pStyle w:val="Corpotesto"/>
        <w:ind w:left="5097" w:right="477"/>
      </w:pPr>
      <w:r>
        <w:t>Genova</w:t>
      </w:r>
    </w:p>
    <w:p w:rsidR="00762AC4" w:rsidRDefault="00762AC4">
      <w:pPr>
        <w:pStyle w:val="Corpotesto"/>
        <w:ind w:left="0"/>
      </w:pPr>
    </w:p>
    <w:p w:rsidR="00762AC4" w:rsidRDefault="00762AC4">
      <w:pPr>
        <w:pStyle w:val="Corpotesto"/>
        <w:ind w:left="0"/>
      </w:pPr>
    </w:p>
    <w:p w:rsidR="00762AC4" w:rsidRDefault="00762AC4">
      <w:pPr>
        <w:pStyle w:val="Corpotesto"/>
        <w:ind w:left="0"/>
      </w:pPr>
    </w:p>
    <w:p w:rsidR="00762AC4" w:rsidRDefault="00762AC4">
      <w:pPr>
        <w:pStyle w:val="Corpotesto"/>
        <w:spacing w:before="8"/>
        <w:ind w:left="0"/>
        <w:rPr>
          <w:sz w:val="23"/>
        </w:rPr>
      </w:pPr>
    </w:p>
    <w:p w:rsidR="00762AC4" w:rsidRDefault="009209A0" w:rsidP="00E47936">
      <w:pPr>
        <w:pStyle w:val="Corpotesto"/>
        <w:ind w:right="169"/>
        <w:jc w:val="both"/>
        <w:rPr>
          <w:rFonts w:ascii="Arial" w:hAnsi="Arial"/>
        </w:rPr>
      </w:pPr>
      <w:r>
        <w:rPr>
          <w:rFonts w:ascii="Arial" w:hAnsi="Arial"/>
          <w:b/>
          <w:u w:val="thick"/>
        </w:rPr>
        <w:t>RELAZIONE TECNICA</w:t>
      </w:r>
      <w:r>
        <w:rPr>
          <w:rFonts w:ascii="Arial" w:hAnsi="Arial"/>
          <w:b/>
        </w:rPr>
        <w:t xml:space="preserve"> </w:t>
      </w:r>
      <w:r>
        <w:rPr>
          <w:rFonts w:ascii="Arial" w:hAnsi="Arial"/>
        </w:rPr>
        <w:t xml:space="preserve">PER LA PARTECIPAZIONE </w:t>
      </w:r>
      <w:r w:rsidR="00E47936">
        <w:rPr>
          <w:rFonts w:ascii="Arial" w:hAnsi="Arial"/>
        </w:rPr>
        <w:t xml:space="preserve">ALL’APPALTO SPECIFICO INDETTO </w:t>
      </w:r>
      <w:r>
        <w:rPr>
          <w:rFonts w:ascii="Arial" w:hAnsi="Arial"/>
        </w:rPr>
        <w:t xml:space="preserve">DALL’ AGENZIA DELLE DOGANE E DEI MONOPOLI </w:t>
      </w:r>
      <w:r w:rsidR="00E47936">
        <w:rPr>
          <w:rFonts w:ascii="Arial" w:hAnsi="Arial"/>
        </w:rPr>
        <w:t>DT II Liguria Piemonte e Valle d’Aosta P</w:t>
      </w:r>
      <w:r>
        <w:rPr>
          <w:rFonts w:ascii="Arial" w:hAnsi="Arial"/>
        </w:rPr>
        <w:t>ER  L’AFFIDAMENTO DEI SERVIZI DI MANUTENZIONE IMPIANTI TERMOIDRAULICI</w:t>
      </w:r>
      <w:r>
        <w:rPr>
          <w:rFonts w:ascii="Arial" w:hAnsi="Arial"/>
          <w:spacing w:val="-9"/>
        </w:rPr>
        <w:t xml:space="preserve"> </w:t>
      </w:r>
      <w:r>
        <w:rPr>
          <w:rFonts w:ascii="Arial" w:hAnsi="Arial"/>
        </w:rPr>
        <w:t>E DI</w:t>
      </w:r>
      <w:r w:rsidR="00E47936">
        <w:rPr>
          <w:rFonts w:ascii="Arial" w:hAnsi="Arial"/>
        </w:rPr>
        <w:t xml:space="preserve"> </w:t>
      </w:r>
      <w:r>
        <w:rPr>
          <w:rFonts w:ascii="Arial" w:hAnsi="Arial"/>
        </w:rPr>
        <w:t xml:space="preserve">CONDIZIONAMENTO” presso gli immobili dell’Agenzia delle dogane e dei monopoli </w:t>
      </w:r>
      <w:r w:rsidR="00E47936">
        <w:rPr>
          <w:rFonts w:ascii="Arial" w:hAnsi="Arial"/>
        </w:rPr>
        <w:t xml:space="preserve">DT II Liguria Piemonte e Valle d’Aosta </w:t>
      </w:r>
    </w:p>
    <w:p w:rsidR="00092430" w:rsidRDefault="00092430" w:rsidP="00092430">
      <w:pPr>
        <w:pStyle w:val="Corpotesto"/>
        <w:spacing w:before="2"/>
        <w:ind w:left="0"/>
        <w:rPr>
          <w:rFonts w:ascii="Arial"/>
        </w:rPr>
      </w:pPr>
    </w:p>
    <w:p w:rsidR="00092430" w:rsidRPr="00D114B6" w:rsidRDefault="00092430" w:rsidP="00092430">
      <w:pPr>
        <w:pStyle w:val="Corpotesto"/>
        <w:ind w:right="169"/>
        <w:jc w:val="both"/>
        <w:rPr>
          <w:rFonts w:ascii="Arial" w:hAnsi="Arial"/>
        </w:rPr>
      </w:pPr>
      <w:r w:rsidRPr="00D114B6">
        <w:rPr>
          <w:rFonts w:ascii="Arial" w:hAnsi="Arial"/>
        </w:rPr>
        <w:t>LOTTO:</w:t>
      </w:r>
    </w:p>
    <w:p w:rsidR="00092430" w:rsidRPr="00D114B6" w:rsidRDefault="00F0733A" w:rsidP="00092430">
      <w:pPr>
        <w:pStyle w:val="Corpotesto"/>
        <w:ind w:right="169"/>
        <w:jc w:val="both"/>
        <w:rPr>
          <w:rFonts w:ascii="Arial" w:hAnsi="Arial"/>
        </w:rPr>
      </w:pPr>
      <w:sdt>
        <w:sdtPr>
          <w:rPr>
            <w:rFonts w:ascii="Arial" w:hAnsi="Arial"/>
          </w:rPr>
          <w:id w:val="1854616010"/>
          <w14:checkbox>
            <w14:checked w14:val="0"/>
            <w14:checkedState w14:val="2612" w14:font="MS Gothic"/>
            <w14:uncheckedState w14:val="2610" w14:font="MS Gothic"/>
          </w14:checkbox>
        </w:sdtPr>
        <w:sdtEndPr/>
        <w:sdtContent>
          <w:r w:rsidR="00092430" w:rsidRPr="00D114B6">
            <w:rPr>
              <w:rFonts w:ascii="Arial" w:hAnsi="Arial" w:hint="eastAsia"/>
            </w:rPr>
            <w:t>☐</w:t>
          </w:r>
        </w:sdtContent>
      </w:sdt>
      <w:r w:rsidR="00092430" w:rsidRPr="00D114B6">
        <w:rPr>
          <w:rFonts w:ascii="Arial" w:hAnsi="Arial"/>
        </w:rPr>
        <w:t xml:space="preserve"> N.1 Regione LIGURIA </w:t>
      </w:r>
    </w:p>
    <w:p w:rsidR="00092430" w:rsidRDefault="00F0733A" w:rsidP="00092430">
      <w:pPr>
        <w:pStyle w:val="Corpotesto"/>
        <w:ind w:right="169"/>
        <w:jc w:val="both"/>
        <w:rPr>
          <w:rFonts w:ascii="Arial" w:hAnsi="Arial"/>
        </w:rPr>
      </w:pPr>
      <w:sdt>
        <w:sdtPr>
          <w:rPr>
            <w:rFonts w:ascii="Arial" w:hAnsi="Arial"/>
          </w:rPr>
          <w:id w:val="-1247719763"/>
          <w14:checkbox>
            <w14:checked w14:val="0"/>
            <w14:checkedState w14:val="2612" w14:font="MS Gothic"/>
            <w14:uncheckedState w14:val="2610" w14:font="MS Gothic"/>
          </w14:checkbox>
        </w:sdtPr>
        <w:sdtEndPr/>
        <w:sdtContent>
          <w:r w:rsidR="00092430" w:rsidRPr="00D114B6">
            <w:rPr>
              <w:rFonts w:ascii="Arial" w:hAnsi="Arial" w:hint="eastAsia"/>
            </w:rPr>
            <w:t>☐</w:t>
          </w:r>
        </w:sdtContent>
      </w:sdt>
      <w:r w:rsidR="00092430" w:rsidRPr="00D114B6">
        <w:rPr>
          <w:rFonts w:ascii="Arial" w:hAnsi="Arial"/>
        </w:rPr>
        <w:t xml:space="preserve"> N.2 Regioni PIEMONTE E VALLE D’AOSTA </w:t>
      </w:r>
    </w:p>
    <w:p w:rsidR="00092430" w:rsidRDefault="00092430" w:rsidP="00092430">
      <w:pPr>
        <w:pStyle w:val="Corpotesto"/>
        <w:ind w:right="169"/>
        <w:jc w:val="both"/>
        <w:rPr>
          <w:rFonts w:ascii="Arial" w:hAnsi="Arial"/>
        </w:rPr>
      </w:pPr>
    </w:p>
    <w:p w:rsidR="00092430" w:rsidRDefault="00092430" w:rsidP="00092430">
      <w:pPr>
        <w:pStyle w:val="Corpotesto"/>
        <w:spacing w:line="60" w:lineRule="exact"/>
        <w:ind w:left="74"/>
        <w:rPr>
          <w:rFonts w:ascii="Arial"/>
          <w:sz w:val="6"/>
        </w:rPr>
      </w:pPr>
    </w:p>
    <w:p w:rsidR="00762AC4" w:rsidRDefault="00092430">
      <w:pPr>
        <w:pStyle w:val="Corpotesto"/>
        <w:spacing w:before="100"/>
        <w:ind w:left="1216" w:right="1257"/>
        <w:jc w:val="center"/>
        <w:rPr>
          <w:rFonts w:ascii="Verdana"/>
        </w:rPr>
      </w:pPr>
      <w:r>
        <w:rPr>
          <w:rFonts w:ascii="Verdana"/>
        </w:rPr>
        <w:t xml:space="preserve"> </w:t>
      </w:r>
      <w:r w:rsidR="009209A0">
        <w:rPr>
          <w:rFonts w:ascii="Verdana"/>
        </w:rPr>
        <w:t>(</w:t>
      </w:r>
      <w:r w:rsidR="009209A0">
        <w:rPr>
          <w:rFonts w:ascii="Verdana"/>
          <w:u w:val="single"/>
        </w:rPr>
        <w:t>da redigere su carta intestata)</w:t>
      </w:r>
    </w:p>
    <w:p w:rsidR="00762AC4" w:rsidRDefault="00762AC4">
      <w:pPr>
        <w:pStyle w:val="Corpotesto"/>
        <w:ind w:left="0"/>
        <w:rPr>
          <w:rFonts w:ascii="Verdana"/>
          <w:sz w:val="16"/>
        </w:rPr>
      </w:pPr>
    </w:p>
    <w:p w:rsidR="00762AC4" w:rsidRDefault="009209A0">
      <w:pPr>
        <w:spacing w:before="100" w:line="217" w:lineRule="exact"/>
        <w:ind w:left="216"/>
        <w:rPr>
          <w:rFonts w:ascii="Verdana"/>
          <w:b/>
          <w:sz w:val="18"/>
        </w:rPr>
      </w:pPr>
      <w:r>
        <w:rPr>
          <w:rFonts w:ascii="Verdana"/>
          <w:b/>
          <w:sz w:val="18"/>
        </w:rPr>
        <w:t>Avvertenza</w:t>
      </w:r>
    </w:p>
    <w:p w:rsidR="00762AC4" w:rsidRDefault="009209A0">
      <w:pPr>
        <w:pStyle w:val="Paragrafoelenco"/>
        <w:numPr>
          <w:ilvl w:val="0"/>
          <w:numId w:val="2"/>
        </w:numPr>
        <w:tabs>
          <w:tab w:val="left" w:pos="483"/>
        </w:tabs>
        <w:ind w:right="171" w:firstLine="0"/>
        <w:rPr>
          <w:rFonts w:ascii="Verdana" w:hAnsi="Verdana"/>
        </w:rPr>
      </w:pPr>
      <w:r>
        <w:rPr>
          <w:rFonts w:ascii="Verdana" w:hAnsi="Verdana"/>
        </w:rPr>
        <w:t>Al fine di garantire un confronto omogeneo dei contenuti tecnici delle offerte, è essenziale che il testo dell’OFFERTA TECNICA sia composto osservando la struttura predisposta dall’AMMINISTRAZIONE. Gli argomenti trattati dovranno essere esposti in modo organico, chiaro e sintetico cosicché la Commissione li possa comprendere e valutare senza incertezze.</w:t>
      </w:r>
    </w:p>
    <w:p w:rsidR="00762AC4" w:rsidRDefault="009209A0">
      <w:pPr>
        <w:pStyle w:val="Paragrafoelenco"/>
        <w:numPr>
          <w:ilvl w:val="0"/>
          <w:numId w:val="2"/>
        </w:numPr>
        <w:tabs>
          <w:tab w:val="left" w:pos="474"/>
        </w:tabs>
        <w:ind w:right="166" w:firstLine="0"/>
        <w:rPr>
          <w:rFonts w:ascii="Verdana" w:hAnsi="Verdana"/>
        </w:rPr>
      </w:pPr>
      <w:r>
        <w:rPr>
          <w:rFonts w:ascii="Verdana" w:hAnsi="Verdana"/>
        </w:rPr>
        <w:t>L’OFFERTA TECNICA dovrà essere siglata in ogni sua pagina e firmata sull’ultima pagina dal Legale Rappresentante dell’IMPRESA concorrente. In caso di raggruppamenti temporanei di imprese (R.T.I.) o consorzi, l’OFFERTA TECNICA dovrà essere siglata e sottoscritta congiuntamente dalle imprese componenti il</w:t>
      </w:r>
      <w:r>
        <w:rPr>
          <w:rFonts w:ascii="Verdana" w:hAnsi="Verdana"/>
          <w:spacing w:val="-9"/>
        </w:rPr>
        <w:t xml:space="preserve"> </w:t>
      </w:r>
      <w:r>
        <w:rPr>
          <w:rFonts w:ascii="Verdana" w:hAnsi="Verdana"/>
        </w:rPr>
        <w:t>raggruppamento.</w:t>
      </w:r>
    </w:p>
    <w:p w:rsidR="00762AC4" w:rsidRDefault="009209A0">
      <w:pPr>
        <w:pStyle w:val="Paragrafoelenco"/>
        <w:numPr>
          <w:ilvl w:val="0"/>
          <w:numId w:val="2"/>
        </w:numPr>
        <w:tabs>
          <w:tab w:val="left" w:pos="474"/>
        </w:tabs>
        <w:ind w:right="169" w:firstLine="0"/>
        <w:rPr>
          <w:rFonts w:ascii="Verdana"/>
        </w:rPr>
      </w:pPr>
      <w:r>
        <w:rPr>
          <w:rFonts w:ascii="Verdana"/>
        </w:rPr>
        <w:t>Il concorrente utilizzando questo facsimile fornisca i dati richiesti secondo quanto specificato nel Bando di</w:t>
      </w:r>
      <w:r>
        <w:rPr>
          <w:rFonts w:ascii="Verdana"/>
          <w:spacing w:val="-3"/>
        </w:rPr>
        <w:t xml:space="preserve"> </w:t>
      </w:r>
      <w:r>
        <w:rPr>
          <w:rFonts w:ascii="Verdana"/>
        </w:rPr>
        <w:t>gara.</w:t>
      </w:r>
    </w:p>
    <w:p w:rsidR="00092430" w:rsidRDefault="00092430">
      <w:pPr>
        <w:pStyle w:val="Corpotesto"/>
        <w:spacing w:before="41"/>
        <w:ind w:right="477"/>
        <w:rPr>
          <w:b/>
        </w:rPr>
      </w:pPr>
    </w:p>
    <w:p w:rsidR="00092430" w:rsidRDefault="00092430">
      <w:pPr>
        <w:pStyle w:val="Corpotesto"/>
        <w:spacing w:before="41"/>
        <w:ind w:right="477"/>
        <w:rPr>
          <w:b/>
        </w:rPr>
      </w:pPr>
    </w:p>
    <w:p w:rsidR="00092430" w:rsidRDefault="00092430">
      <w:pPr>
        <w:pStyle w:val="Corpotesto"/>
        <w:spacing w:before="41"/>
        <w:ind w:right="477"/>
        <w:rPr>
          <w:b/>
        </w:rPr>
      </w:pPr>
    </w:p>
    <w:p w:rsidR="00092430" w:rsidRDefault="00092430">
      <w:pPr>
        <w:pStyle w:val="Corpotesto"/>
        <w:spacing w:before="41"/>
        <w:ind w:right="477"/>
        <w:rPr>
          <w:b/>
        </w:rPr>
      </w:pPr>
    </w:p>
    <w:p w:rsidR="00092430" w:rsidRDefault="00092430">
      <w:pPr>
        <w:pStyle w:val="Corpotesto"/>
        <w:spacing w:before="41"/>
        <w:ind w:right="477"/>
        <w:rPr>
          <w:b/>
        </w:rPr>
      </w:pPr>
    </w:p>
    <w:p w:rsidR="00092430" w:rsidRDefault="00092430">
      <w:pPr>
        <w:pStyle w:val="Corpotesto"/>
        <w:spacing w:before="41"/>
        <w:ind w:right="477"/>
        <w:rPr>
          <w:b/>
        </w:rPr>
      </w:pPr>
    </w:p>
    <w:p w:rsidR="00092430" w:rsidRDefault="00092430">
      <w:pPr>
        <w:pStyle w:val="Corpotesto"/>
        <w:spacing w:before="41"/>
        <w:ind w:right="477"/>
        <w:rPr>
          <w:b/>
        </w:rPr>
      </w:pPr>
    </w:p>
    <w:p w:rsidR="00E47936" w:rsidRDefault="009209A0">
      <w:pPr>
        <w:pStyle w:val="Corpotesto"/>
        <w:spacing w:before="41"/>
        <w:ind w:right="477"/>
      </w:pPr>
      <w:r>
        <w:rPr>
          <w:b/>
        </w:rPr>
        <w:lastRenderedPageBreak/>
        <w:t xml:space="preserve">Ente Appaltante </w:t>
      </w:r>
      <w:r>
        <w:t xml:space="preserve">Agenzia delle dogane e dei monopoli – </w:t>
      </w:r>
      <w:r w:rsidR="00936E7B">
        <w:t xml:space="preserve">DT II Liguria Piemonte e Valle d’Aosta </w:t>
      </w:r>
    </w:p>
    <w:p w:rsidR="00A33379" w:rsidRPr="00CC08A7" w:rsidRDefault="00CC08A7" w:rsidP="00A33379">
      <w:pPr>
        <w:pStyle w:val="Corpotesto"/>
        <w:spacing w:before="41"/>
        <w:ind w:right="477"/>
        <w:rPr>
          <w:i/>
        </w:rPr>
      </w:pPr>
      <w:r w:rsidRPr="00CC08A7">
        <w:rPr>
          <w:i/>
        </w:rPr>
        <w:t xml:space="preserve">Sede di Genova </w:t>
      </w:r>
      <w:r w:rsidR="009209A0" w:rsidRPr="00CC08A7">
        <w:rPr>
          <w:i/>
        </w:rPr>
        <w:t xml:space="preserve"> Via </w:t>
      </w:r>
      <w:r w:rsidR="00A33379" w:rsidRPr="00CC08A7">
        <w:rPr>
          <w:i/>
        </w:rPr>
        <w:t>Rubattino 4</w:t>
      </w:r>
      <w:r w:rsidR="00E47936" w:rsidRPr="00CC08A7">
        <w:rPr>
          <w:i/>
        </w:rPr>
        <w:t xml:space="preserve">   </w:t>
      </w:r>
      <w:r w:rsidR="00A33379" w:rsidRPr="00F0733A">
        <w:rPr>
          <w:i/>
        </w:rPr>
        <w:t xml:space="preserve">16126 Genova </w:t>
      </w:r>
    </w:p>
    <w:p w:rsidR="00A33379" w:rsidRPr="00CC08A7" w:rsidRDefault="00A33379" w:rsidP="00A33379">
      <w:pPr>
        <w:pStyle w:val="Corpotesto"/>
        <w:spacing w:before="41"/>
        <w:ind w:right="477"/>
        <w:rPr>
          <w:i/>
        </w:rPr>
      </w:pPr>
      <w:r w:rsidRPr="00CC08A7">
        <w:rPr>
          <w:i/>
        </w:rPr>
        <w:t>Sede di Torino</w:t>
      </w:r>
      <w:r w:rsidR="00CC08A7" w:rsidRPr="00CC08A7">
        <w:rPr>
          <w:i/>
        </w:rPr>
        <w:t xml:space="preserve">  </w:t>
      </w:r>
      <w:r w:rsidRPr="00CC08A7">
        <w:rPr>
          <w:i/>
        </w:rPr>
        <w:t>Corso Sebastopoli, 3 - 10134 Torino</w:t>
      </w:r>
      <w:r w:rsidR="00CC08A7" w:rsidRPr="00CC08A7">
        <w:rPr>
          <w:i/>
        </w:rPr>
        <w:t xml:space="preserve"> </w:t>
      </w:r>
    </w:p>
    <w:p w:rsidR="00CC08A7" w:rsidRPr="00CC08A7" w:rsidRDefault="009209A0" w:rsidP="00CC08A7">
      <w:pPr>
        <w:pStyle w:val="Corpotesto"/>
        <w:spacing w:before="41"/>
        <w:ind w:right="477"/>
        <w:rPr>
          <w:i/>
        </w:rPr>
      </w:pPr>
      <w:r w:rsidRPr="00F0733A">
        <w:rPr>
          <w:i/>
        </w:rPr>
        <w:t>indirizzo e-mail</w:t>
      </w:r>
      <w:r w:rsidR="00E47936" w:rsidRPr="00F0733A">
        <w:rPr>
          <w:i/>
        </w:rPr>
        <w:t xml:space="preserve">  </w:t>
      </w:r>
      <w:r w:rsidR="00CC08A7" w:rsidRPr="00F0733A">
        <w:rPr>
          <w:i/>
        </w:rPr>
        <w:t>dir.liguria-piemonte-valledaosta@adm.gov.it</w:t>
      </w:r>
    </w:p>
    <w:p w:rsidR="00762AC4" w:rsidRPr="00CC08A7" w:rsidRDefault="00CC08A7" w:rsidP="00CC08A7">
      <w:pPr>
        <w:pStyle w:val="Corpotesto"/>
        <w:spacing w:before="41"/>
        <w:ind w:right="477"/>
        <w:rPr>
          <w:i/>
        </w:rPr>
      </w:pPr>
      <w:r w:rsidRPr="00CC08A7">
        <w:rPr>
          <w:i/>
        </w:rPr>
        <w:t xml:space="preserve">PEC dir.liguria-piemonte-valledaosta@pec.adm.gov.it </w:t>
      </w:r>
    </w:p>
    <w:p w:rsidR="00CC08A7" w:rsidRDefault="00CC08A7" w:rsidP="00CC08A7">
      <w:pPr>
        <w:pStyle w:val="Corpotesto"/>
        <w:spacing w:before="41"/>
        <w:ind w:right="477"/>
      </w:pPr>
    </w:p>
    <w:p w:rsidR="00762AC4" w:rsidRDefault="00762AC4">
      <w:pPr>
        <w:pStyle w:val="Corpotesto"/>
        <w:ind w:left="0"/>
      </w:pPr>
    </w:p>
    <w:p w:rsidR="00762AC4" w:rsidRDefault="00762AC4">
      <w:pPr>
        <w:pStyle w:val="Corpotesto"/>
        <w:spacing w:before="12"/>
        <w:ind w:left="0"/>
        <w:rPr>
          <w:sz w:val="23"/>
        </w:rPr>
      </w:pPr>
    </w:p>
    <w:p w:rsidR="00762AC4" w:rsidRDefault="009209A0">
      <w:pPr>
        <w:pStyle w:val="Corpotesto"/>
        <w:tabs>
          <w:tab w:val="left" w:pos="3788"/>
          <w:tab w:val="left" w:pos="6499"/>
          <w:tab w:val="left" w:pos="8521"/>
          <w:tab w:val="left" w:pos="9360"/>
        </w:tabs>
        <w:spacing w:line="360" w:lineRule="auto"/>
        <w:ind w:right="173"/>
      </w:pPr>
      <w:r>
        <w:t>La/Il</w:t>
      </w:r>
      <w:r>
        <w:rPr>
          <w:spacing w:val="-3"/>
        </w:rPr>
        <w:t xml:space="preserve"> </w:t>
      </w:r>
      <w:r>
        <w:t>sottoscritta/o</w:t>
      </w:r>
      <w:r>
        <w:rPr>
          <w:u w:val="single"/>
        </w:rPr>
        <w:t xml:space="preserve"> </w:t>
      </w:r>
      <w:r>
        <w:rPr>
          <w:u w:val="single"/>
        </w:rPr>
        <w:tab/>
      </w:r>
      <w:r>
        <w:t>nato</w:t>
      </w:r>
      <w:r>
        <w:rPr>
          <w:spacing w:val="1"/>
        </w:rPr>
        <w:t xml:space="preserve"> </w:t>
      </w:r>
      <w:r>
        <w:t>a</w:t>
      </w:r>
      <w:r>
        <w:rPr>
          <w:u w:val="single"/>
        </w:rPr>
        <w:t xml:space="preserve"> </w:t>
      </w:r>
      <w:r>
        <w:rPr>
          <w:u w:val="single"/>
        </w:rPr>
        <w:tab/>
      </w:r>
      <w:r>
        <w:t>il</w:t>
      </w:r>
      <w:r>
        <w:rPr>
          <w:u w:val="single"/>
        </w:rPr>
        <w:t xml:space="preserve"> </w:t>
      </w:r>
      <w:r>
        <w:rPr>
          <w:u w:val="single"/>
        </w:rPr>
        <w:tab/>
      </w:r>
      <w:r>
        <w:t>, nella qualità di   legale   rappresentante   pro-tempore</w:t>
      </w:r>
      <w:r>
        <w:rPr>
          <w:spacing w:val="-1"/>
        </w:rPr>
        <w:t xml:space="preserve"> </w:t>
      </w:r>
      <w:r>
        <w:t xml:space="preserve">della </w:t>
      </w:r>
      <w:r>
        <w:rPr>
          <w:spacing w:val="28"/>
        </w:rPr>
        <w:t xml:space="preserve"> </w:t>
      </w:r>
      <w:r>
        <w:t>Società</w:t>
      </w:r>
      <w:r>
        <w:rPr>
          <w:u w:val="single"/>
        </w:rPr>
        <w:t xml:space="preserve"> </w:t>
      </w:r>
      <w:r>
        <w:rPr>
          <w:u w:val="single"/>
        </w:rPr>
        <w:tab/>
      </w:r>
      <w:r>
        <w:rPr>
          <w:u w:val="single"/>
        </w:rPr>
        <w:tab/>
      </w:r>
      <w:r>
        <w:rPr>
          <w:u w:val="single"/>
        </w:rPr>
        <w:tab/>
      </w:r>
      <w:r>
        <w:t xml:space="preserve">, </w:t>
      </w:r>
      <w:r>
        <w:rPr>
          <w:spacing w:val="35"/>
        </w:rPr>
        <w:t xml:space="preserve"> </w:t>
      </w:r>
      <w:r>
        <w:rPr>
          <w:spacing w:val="-8"/>
        </w:rPr>
        <w:t>con</w:t>
      </w:r>
    </w:p>
    <w:p w:rsidR="00762AC4" w:rsidRDefault="009209A0">
      <w:pPr>
        <w:pStyle w:val="Corpotesto"/>
        <w:tabs>
          <w:tab w:val="left" w:pos="869"/>
          <w:tab w:val="left" w:pos="5398"/>
          <w:tab w:val="left" w:pos="5898"/>
          <w:tab w:val="left" w:pos="9963"/>
        </w:tabs>
        <w:spacing w:line="293" w:lineRule="exact"/>
      </w:pPr>
      <w:r>
        <w:t>sede</w:t>
      </w:r>
      <w:r>
        <w:tab/>
        <w:t>in</w:t>
      </w:r>
      <w:r>
        <w:rPr>
          <w:u w:val="single"/>
        </w:rPr>
        <w:t xml:space="preserve"> </w:t>
      </w:r>
      <w:r>
        <w:rPr>
          <w:u w:val="single"/>
        </w:rPr>
        <w:tab/>
      </w:r>
      <w:r>
        <w:tab/>
        <w:t>Via</w:t>
      </w:r>
      <w:r>
        <w:rPr>
          <w:u w:val="single"/>
        </w:rPr>
        <w:t xml:space="preserve"> </w:t>
      </w:r>
      <w:r>
        <w:rPr>
          <w:u w:val="single"/>
        </w:rPr>
        <w:tab/>
      </w:r>
    </w:p>
    <w:p w:rsidR="00762AC4" w:rsidRDefault="00E47936">
      <w:pPr>
        <w:pStyle w:val="Corpotesto"/>
        <w:tabs>
          <w:tab w:val="left" w:pos="4361"/>
          <w:tab w:val="left" w:pos="4823"/>
          <w:tab w:val="left" w:pos="5850"/>
          <w:tab w:val="left" w:pos="7182"/>
          <w:tab w:val="left" w:pos="9627"/>
          <w:tab w:val="left" w:pos="9966"/>
        </w:tabs>
        <w:spacing w:before="146" w:line="360" w:lineRule="auto"/>
        <w:ind w:right="117" w:firstLine="3642"/>
      </w:pPr>
      <w:r>
        <w:rPr>
          <w:noProof/>
          <w:lang w:bidi="ar-SA"/>
        </w:rPr>
        <mc:AlternateContent>
          <mc:Choice Requires="wps">
            <w:drawing>
              <wp:anchor distT="0" distB="0" distL="114300" distR="114300" simplePos="0" relativeHeight="251411456" behindDoc="1" locked="0" layoutInCell="1" allowOverlap="1">
                <wp:simplePos x="0" y="0"/>
                <wp:positionH relativeFrom="page">
                  <wp:posOffset>719455</wp:posOffset>
                </wp:positionH>
                <wp:positionV relativeFrom="paragraph">
                  <wp:posOffset>259715</wp:posOffset>
                </wp:positionV>
                <wp:extent cx="2049145" cy="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0.45pt" to="2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y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" strokeweight=".27489mm">
                <w10:wrap anchorx="page"/>
              </v:line>
            </w:pict>
          </mc:Fallback>
        </mc:AlternateContent>
      </w:r>
      <w:r w:rsidR="009209A0">
        <w:t>codice</w:t>
      </w:r>
      <w:r w:rsidR="009209A0">
        <w:tab/>
        <w:t>fiscale</w:t>
      </w:r>
      <w:r w:rsidR="009209A0">
        <w:tab/>
      </w:r>
      <w:r w:rsidR="009209A0">
        <w:rPr>
          <w:u w:val="single"/>
        </w:rPr>
        <w:tab/>
      </w:r>
      <w:r w:rsidR="009209A0">
        <w:rPr>
          <w:u w:val="single"/>
        </w:rPr>
        <w:tab/>
      </w:r>
      <w:r w:rsidR="009209A0">
        <w:rPr>
          <w:u w:val="single"/>
        </w:rPr>
        <w:tab/>
      </w:r>
      <w:r w:rsidR="009209A0">
        <w:t xml:space="preserve"> P.IVA</w:t>
      </w:r>
      <w:r w:rsidR="009209A0">
        <w:rPr>
          <w:u w:val="single"/>
        </w:rPr>
        <w:t xml:space="preserve"> </w:t>
      </w:r>
      <w:r w:rsidR="009209A0">
        <w:rPr>
          <w:u w:val="single"/>
        </w:rPr>
        <w:tab/>
      </w:r>
      <w:r w:rsidR="009209A0">
        <w:t>,</w:t>
      </w:r>
      <w:r w:rsidR="009209A0">
        <w:rPr>
          <w:spacing w:val="-2"/>
        </w:rPr>
        <w:t xml:space="preserve"> </w:t>
      </w:r>
      <w:r w:rsidR="009209A0">
        <w:t>tel.</w:t>
      </w:r>
      <w:r w:rsidR="009209A0">
        <w:rPr>
          <w:u w:val="single"/>
        </w:rPr>
        <w:t xml:space="preserve"> </w:t>
      </w:r>
      <w:r w:rsidR="009209A0">
        <w:rPr>
          <w:u w:val="single"/>
        </w:rPr>
        <w:tab/>
      </w:r>
      <w:r w:rsidR="009209A0">
        <w:rPr>
          <w:u w:val="single"/>
        </w:rPr>
        <w:tab/>
      </w:r>
      <w:r w:rsidR="009209A0">
        <w:t>fax</w:t>
      </w:r>
      <w:r w:rsidR="009209A0">
        <w:rPr>
          <w:u w:val="single"/>
        </w:rPr>
        <w:t xml:space="preserve"> </w:t>
      </w:r>
      <w:r w:rsidR="009209A0">
        <w:rPr>
          <w:u w:val="single"/>
        </w:rPr>
        <w:tab/>
      </w:r>
      <w:r w:rsidR="009209A0">
        <w:t>, domiciliato per la carica presso la sede della</w:t>
      </w:r>
      <w:r w:rsidR="009209A0">
        <w:rPr>
          <w:spacing w:val="-4"/>
        </w:rPr>
        <w:t xml:space="preserve"> </w:t>
      </w:r>
      <w:r w:rsidR="009209A0">
        <w:t>stessa,</w:t>
      </w:r>
    </w:p>
    <w:p w:rsidR="00762AC4" w:rsidRDefault="00762AC4">
      <w:pPr>
        <w:pStyle w:val="Corpotesto"/>
        <w:ind w:left="0"/>
      </w:pPr>
    </w:p>
    <w:p w:rsidR="00762AC4" w:rsidRDefault="00762AC4">
      <w:pPr>
        <w:pStyle w:val="Corpotesto"/>
        <w:spacing w:before="2"/>
        <w:ind w:left="0"/>
      </w:pPr>
    </w:p>
    <w:p w:rsidR="00762AC4" w:rsidRDefault="009209A0">
      <w:pPr>
        <w:pStyle w:val="Titolo1"/>
        <w:ind w:left="1219" w:right="1256"/>
        <w:jc w:val="center"/>
        <w:rPr>
          <w:u w:val="none"/>
        </w:rPr>
      </w:pPr>
      <w:r>
        <w:rPr>
          <w:u w:val="none"/>
        </w:rPr>
        <w:t>dichiara</w:t>
      </w:r>
    </w:p>
    <w:p w:rsidR="00762AC4" w:rsidRDefault="00762AC4">
      <w:pPr>
        <w:pStyle w:val="Corpotesto"/>
        <w:spacing w:before="11"/>
        <w:ind w:left="0"/>
        <w:rPr>
          <w:b/>
          <w:sz w:val="23"/>
        </w:rPr>
      </w:pPr>
    </w:p>
    <w:p w:rsidR="00762AC4" w:rsidRDefault="009209A0">
      <w:pPr>
        <w:pStyle w:val="Paragrafoelenco"/>
        <w:numPr>
          <w:ilvl w:val="1"/>
          <w:numId w:val="2"/>
        </w:numPr>
        <w:tabs>
          <w:tab w:val="left" w:pos="853"/>
          <w:tab w:val="left" w:pos="854"/>
        </w:tabs>
        <w:spacing w:line="305" w:lineRule="exact"/>
        <w:ind w:hanging="361"/>
        <w:jc w:val="left"/>
        <w:rPr>
          <w:sz w:val="24"/>
        </w:rPr>
      </w:pPr>
      <w:r>
        <w:rPr>
          <w:sz w:val="24"/>
        </w:rPr>
        <w:t>di accettare tutte le condizioni specificate nei documenti di</w:t>
      </w:r>
      <w:r>
        <w:rPr>
          <w:spacing w:val="-7"/>
          <w:sz w:val="24"/>
        </w:rPr>
        <w:t xml:space="preserve"> </w:t>
      </w:r>
      <w:r>
        <w:rPr>
          <w:sz w:val="24"/>
        </w:rPr>
        <w:t>gara,</w:t>
      </w:r>
    </w:p>
    <w:p w:rsidR="00762AC4" w:rsidRDefault="009209A0">
      <w:pPr>
        <w:pStyle w:val="Paragrafoelenco"/>
        <w:numPr>
          <w:ilvl w:val="1"/>
          <w:numId w:val="2"/>
        </w:numPr>
        <w:tabs>
          <w:tab w:val="left" w:pos="853"/>
          <w:tab w:val="left" w:pos="854"/>
        </w:tabs>
        <w:spacing w:line="242" w:lineRule="auto"/>
        <w:ind w:right="166"/>
        <w:jc w:val="left"/>
        <w:rPr>
          <w:sz w:val="24"/>
        </w:rPr>
      </w:pPr>
      <w:r>
        <w:rPr>
          <w:sz w:val="24"/>
        </w:rPr>
        <w:t xml:space="preserve">che la presente offerta tecnica è irrevocabile ed impegnativa fino </w:t>
      </w:r>
      <w:r w:rsidR="00F0733A" w:rsidRPr="00F0733A">
        <w:rPr>
          <w:sz w:val="24"/>
        </w:rPr>
        <w:t>a 24</w:t>
      </w:r>
      <w:r w:rsidRPr="00F0733A">
        <w:rPr>
          <w:sz w:val="24"/>
        </w:rPr>
        <w:t>0 (duecento</w:t>
      </w:r>
      <w:r w:rsidR="00F0733A" w:rsidRPr="00F0733A">
        <w:rPr>
          <w:sz w:val="24"/>
        </w:rPr>
        <w:t>quara</w:t>
      </w:r>
      <w:r w:rsidRPr="00F0733A">
        <w:rPr>
          <w:sz w:val="24"/>
        </w:rPr>
        <w:t>nta</w:t>
      </w:r>
      <w:r>
        <w:rPr>
          <w:sz w:val="24"/>
        </w:rPr>
        <w:t>) giorni dalla scadenza dei termini di presentazione</w:t>
      </w:r>
      <w:r>
        <w:rPr>
          <w:spacing w:val="-7"/>
          <w:sz w:val="24"/>
        </w:rPr>
        <w:t xml:space="preserve"> </w:t>
      </w:r>
      <w:r>
        <w:rPr>
          <w:sz w:val="24"/>
        </w:rPr>
        <w:t>dell’offerta;</w:t>
      </w:r>
    </w:p>
    <w:p w:rsidR="00762AC4" w:rsidRDefault="009209A0">
      <w:pPr>
        <w:pStyle w:val="Paragrafoelenco"/>
        <w:numPr>
          <w:ilvl w:val="1"/>
          <w:numId w:val="2"/>
        </w:numPr>
        <w:tabs>
          <w:tab w:val="left" w:pos="853"/>
          <w:tab w:val="left" w:pos="854"/>
        </w:tabs>
        <w:spacing w:line="301" w:lineRule="exact"/>
        <w:ind w:hanging="361"/>
        <w:jc w:val="left"/>
        <w:rPr>
          <w:sz w:val="24"/>
        </w:rPr>
      </w:pPr>
      <w:r>
        <w:rPr>
          <w:sz w:val="24"/>
        </w:rPr>
        <w:t>che l'offerta non sarà in alcun modo vincolante per</w:t>
      </w:r>
      <w:r>
        <w:rPr>
          <w:spacing w:val="-8"/>
          <w:sz w:val="24"/>
        </w:rPr>
        <w:t xml:space="preserve"> </w:t>
      </w:r>
      <w:r>
        <w:rPr>
          <w:sz w:val="24"/>
        </w:rPr>
        <w:t>l’Agenzia;</w:t>
      </w:r>
    </w:p>
    <w:p w:rsidR="00762AC4" w:rsidRDefault="009209A0">
      <w:pPr>
        <w:pStyle w:val="Paragrafoelenco"/>
        <w:numPr>
          <w:ilvl w:val="1"/>
          <w:numId w:val="2"/>
        </w:numPr>
        <w:tabs>
          <w:tab w:val="left" w:pos="853"/>
          <w:tab w:val="left" w:pos="854"/>
        </w:tabs>
        <w:spacing w:line="242" w:lineRule="auto"/>
        <w:ind w:right="173"/>
        <w:jc w:val="left"/>
        <w:rPr>
          <w:sz w:val="24"/>
        </w:rPr>
      </w:pPr>
      <w:r>
        <w:rPr>
          <w:sz w:val="24"/>
        </w:rPr>
        <w:t>che i servizi da realizzare avranno le caratteristiche ed i requisiti indicati nei documenti di gara;</w:t>
      </w:r>
    </w:p>
    <w:p w:rsidR="00762AC4" w:rsidRDefault="009209A0">
      <w:pPr>
        <w:pStyle w:val="Paragrafoelenco"/>
        <w:numPr>
          <w:ilvl w:val="1"/>
          <w:numId w:val="2"/>
        </w:numPr>
        <w:tabs>
          <w:tab w:val="left" w:pos="853"/>
          <w:tab w:val="left" w:pos="854"/>
        </w:tabs>
        <w:ind w:right="174"/>
        <w:jc w:val="left"/>
        <w:rPr>
          <w:sz w:val="24"/>
        </w:rPr>
      </w:pPr>
      <w:r>
        <w:rPr>
          <w:sz w:val="24"/>
        </w:rPr>
        <w:t>di aver preso cognizione di tutte le circostanze generali e speciali che possano interessare i servizi e che di tali circostanze ha tenuto conto nella formulazione della presente</w:t>
      </w:r>
      <w:r>
        <w:rPr>
          <w:spacing w:val="-31"/>
          <w:sz w:val="24"/>
        </w:rPr>
        <w:t xml:space="preserve"> </w:t>
      </w:r>
      <w:r>
        <w:rPr>
          <w:sz w:val="24"/>
        </w:rPr>
        <w:t>offerta.</w:t>
      </w:r>
    </w:p>
    <w:p w:rsidR="00762AC4" w:rsidRDefault="00762AC4">
      <w:pPr>
        <w:pStyle w:val="Corpotesto"/>
        <w:ind w:left="0"/>
      </w:pPr>
    </w:p>
    <w:p w:rsidR="00762AC4" w:rsidRDefault="00762AC4">
      <w:pPr>
        <w:pStyle w:val="Corpotesto"/>
        <w:spacing w:before="6"/>
        <w:ind w:left="0"/>
        <w:rPr>
          <w:sz w:val="23"/>
        </w:rPr>
      </w:pPr>
    </w:p>
    <w:p w:rsidR="004627B2" w:rsidRDefault="009209A0" w:rsidP="004627B2">
      <w:pPr>
        <w:pStyle w:val="Titolo1"/>
        <w:ind w:left="1219" w:right="1254"/>
        <w:jc w:val="center"/>
      </w:pPr>
      <w:r>
        <w:t xml:space="preserve">DICHIARA INOLTRE QUANTO SEGUE </w:t>
      </w:r>
    </w:p>
    <w:p w:rsidR="00762AC4" w:rsidRPr="004627B2" w:rsidRDefault="004627B2" w:rsidP="004627B2">
      <w:pPr>
        <w:pStyle w:val="Titolo1"/>
        <w:ind w:left="1219" w:right="1254"/>
        <w:jc w:val="center"/>
        <w:rPr>
          <w:b w:val="0"/>
          <w:i/>
        </w:rPr>
      </w:pPr>
      <w:r w:rsidRPr="004627B2">
        <w:rPr>
          <w:i/>
        </w:rPr>
        <w:t>(</w:t>
      </w:r>
      <w:r w:rsidR="00A33379">
        <w:rPr>
          <w:i/>
        </w:rPr>
        <w:t>MAX 12</w:t>
      </w:r>
      <w:r w:rsidR="009209A0" w:rsidRPr="004627B2">
        <w:rPr>
          <w:i/>
        </w:rPr>
        <w:t xml:space="preserve"> PAGINE</w:t>
      </w:r>
      <w:r w:rsidR="00E47936" w:rsidRPr="004627B2">
        <w:rPr>
          <w:i/>
        </w:rPr>
        <w:t xml:space="preserve"> carattere 12 interlinea 1,5</w:t>
      </w:r>
      <w:r w:rsidRPr="004627B2">
        <w:rPr>
          <w:i/>
        </w:rPr>
        <w:t xml:space="preserve">; </w:t>
      </w:r>
      <w:r w:rsidR="009209A0" w:rsidRPr="004627B2">
        <w:rPr>
          <w:i/>
        </w:rPr>
        <w:t>non saranno prese in considerazione n</w:t>
      </w:r>
      <w:r w:rsidR="00E47936" w:rsidRPr="004627B2">
        <w:rPr>
          <w:b w:val="0"/>
          <w:i/>
        </w:rPr>
        <w:t>é</w:t>
      </w:r>
      <w:r w:rsidR="009209A0" w:rsidRPr="004627B2">
        <w:rPr>
          <w:i/>
        </w:rPr>
        <w:t xml:space="preserve"> valutate pagine successive alla </w:t>
      </w:r>
      <w:r w:rsidR="007B44F2">
        <w:rPr>
          <w:i/>
        </w:rPr>
        <w:t>12</w:t>
      </w:r>
      <w:r w:rsidR="009209A0" w:rsidRPr="004627B2">
        <w:rPr>
          <w:i/>
        </w:rPr>
        <w:t>)</w:t>
      </w:r>
    </w:p>
    <w:p w:rsidR="00762AC4" w:rsidRDefault="00762AC4">
      <w:pPr>
        <w:pStyle w:val="Corpotesto"/>
        <w:ind w:left="0"/>
        <w:rPr>
          <w:b/>
          <w:i/>
          <w:sz w:val="20"/>
        </w:rPr>
      </w:pPr>
    </w:p>
    <w:p w:rsidR="00092430" w:rsidRDefault="00092430">
      <w:pPr>
        <w:pStyle w:val="Corpotesto"/>
        <w:ind w:left="0"/>
        <w:rPr>
          <w:b/>
          <w:i/>
          <w:sz w:val="20"/>
        </w:rPr>
      </w:pPr>
    </w:p>
    <w:p w:rsidR="00092430" w:rsidRDefault="00092430">
      <w:pPr>
        <w:pStyle w:val="Corpotesto"/>
        <w:ind w:left="0"/>
        <w:rPr>
          <w:b/>
          <w:i/>
          <w:sz w:val="20"/>
        </w:rPr>
      </w:pPr>
    </w:p>
    <w:p w:rsidR="00092430" w:rsidRDefault="00092430">
      <w:pPr>
        <w:pStyle w:val="Corpotesto"/>
        <w:ind w:left="0"/>
        <w:rPr>
          <w:b/>
          <w:i/>
          <w:sz w:val="20"/>
        </w:rPr>
      </w:pPr>
    </w:p>
    <w:p w:rsidR="00092430" w:rsidRDefault="00092430">
      <w:pPr>
        <w:pStyle w:val="Corpotesto"/>
        <w:ind w:left="0"/>
        <w:rPr>
          <w:b/>
          <w:i/>
          <w:sz w:val="20"/>
        </w:rPr>
      </w:pPr>
    </w:p>
    <w:p w:rsidR="00092430" w:rsidRDefault="00092430">
      <w:pPr>
        <w:pStyle w:val="Corpotesto"/>
        <w:ind w:left="0"/>
        <w:rPr>
          <w:b/>
          <w:i/>
          <w:sz w:val="20"/>
        </w:rPr>
      </w:pPr>
    </w:p>
    <w:p w:rsidR="00092430" w:rsidRDefault="00092430">
      <w:pPr>
        <w:pStyle w:val="Corpotesto"/>
        <w:ind w:left="0"/>
        <w:rPr>
          <w:b/>
          <w:i/>
          <w:sz w:val="20"/>
        </w:rPr>
      </w:pPr>
    </w:p>
    <w:p w:rsidR="00092430" w:rsidRDefault="00092430">
      <w:pPr>
        <w:pStyle w:val="Corpotesto"/>
        <w:ind w:left="0"/>
        <w:rPr>
          <w:b/>
          <w:i/>
          <w:sz w:val="20"/>
        </w:rPr>
      </w:pPr>
    </w:p>
    <w:p w:rsidR="00092430" w:rsidRDefault="00092430">
      <w:pPr>
        <w:pStyle w:val="Corpotesto"/>
        <w:ind w:left="0"/>
        <w:rPr>
          <w:b/>
          <w:i/>
          <w:sz w:val="20"/>
        </w:rPr>
      </w:pPr>
    </w:p>
    <w:p w:rsidR="00092430" w:rsidRDefault="00092430">
      <w:pPr>
        <w:pStyle w:val="Corpotesto"/>
        <w:ind w:left="0"/>
        <w:rPr>
          <w:b/>
          <w:i/>
          <w:sz w:val="20"/>
        </w:rPr>
      </w:pPr>
    </w:p>
    <w:p w:rsidR="00092430" w:rsidRDefault="00092430">
      <w:pPr>
        <w:pStyle w:val="Corpotesto"/>
        <w:ind w:left="0"/>
        <w:rPr>
          <w:b/>
          <w:i/>
          <w:sz w:val="20"/>
        </w:rPr>
      </w:pPr>
    </w:p>
    <w:p w:rsidR="00092430" w:rsidRPr="004627B2" w:rsidRDefault="00092430">
      <w:pPr>
        <w:pStyle w:val="Corpotesto"/>
        <w:ind w:left="0"/>
        <w:rPr>
          <w:b/>
          <w:i/>
          <w:sz w:val="20"/>
        </w:rPr>
      </w:pPr>
    </w:p>
    <w:p w:rsidR="00762AC4" w:rsidRDefault="00762AC4">
      <w:pPr>
        <w:pStyle w:val="Corpotesto"/>
        <w:spacing w:before="11"/>
        <w:ind w:left="0"/>
        <w:rPr>
          <w:b/>
          <w:i/>
        </w:rPr>
      </w:pPr>
    </w:p>
    <w:p w:rsidR="00762AC4" w:rsidRPr="00092430" w:rsidRDefault="00FF2D42" w:rsidP="00092430">
      <w:pPr>
        <w:pStyle w:val="Titolo1"/>
        <w:spacing w:line="360" w:lineRule="auto"/>
      </w:pPr>
      <w:r w:rsidRPr="00092430">
        <w:lastRenderedPageBreak/>
        <w:t xml:space="preserve">A . </w:t>
      </w:r>
      <w:r w:rsidR="009209A0" w:rsidRPr="00092430">
        <w:t>ORGANIZZAZIONE DEL SERVIZIO</w:t>
      </w:r>
    </w:p>
    <w:p w:rsidR="00762AC4" w:rsidRPr="00092430" w:rsidRDefault="00FF2D42" w:rsidP="00092430">
      <w:pPr>
        <w:spacing w:line="360" w:lineRule="auto"/>
        <w:ind w:left="132" w:right="25"/>
        <w:jc w:val="both"/>
        <w:rPr>
          <w:b/>
          <w:sz w:val="24"/>
          <w:szCs w:val="24"/>
        </w:rPr>
      </w:pPr>
      <w:r w:rsidRPr="00092430">
        <w:rPr>
          <w:b/>
          <w:sz w:val="24"/>
          <w:szCs w:val="24"/>
        </w:rPr>
        <w:t xml:space="preserve">A.2  </w:t>
      </w:r>
      <w:r w:rsidR="009209A0" w:rsidRPr="00092430">
        <w:rPr>
          <w:b/>
          <w:sz w:val="24"/>
          <w:szCs w:val="24"/>
        </w:rPr>
        <w:t xml:space="preserve">QUALITÀ DELLA STRUTTURA </w:t>
      </w:r>
      <w:r w:rsidRPr="00092430">
        <w:rPr>
          <w:b/>
          <w:sz w:val="24"/>
          <w:szCs w:val="24"/>
        </w:rPr>
        <w:t>O</w:t>
      </w:r>
      <w:r w:rsidR="009209A0" w:rsidRPr="00092430">
        <w:rPr>
          <w:b/>
          <w:sz w:val="24"/>
          <w:szCs w:val="24"/>
        </w:rPr>
        <w:t xml:space="preserve">RGANIZZATIVA </w:t>
      </w:r>
    </w:p>
    <w:p w:rsidR="00FF2D42" w:rsidRPr="00092430" w:rsidRDefault="00FF2D42" w:rsidP="00092430">
      <w:pPr>
        <w:spacing w:line="360" w:lineRule="auto"/>
        <w:ind w:left="132" w:right="25"/>
        <w:jc w:val="both"/>
        <w:rPr>
          <w:b/>
          <w:sz w:val="24"/>
          <w:szCs w:val="24"/>
        </w:rPr>
      </w:pPr>
      <w:r w:rsidRPr="00092430">
        <w:rPr>
          <w:b/>
          <w:sz w:val="24"/>
          <w:szCs w:val="24"/>
        </w:rPr>
        <w:t>A.2.1 Struttura organizzativa</w:t>
      </w:r>
    </w:p>
    <w:p w:rsidR="00762AC4" w:rsidRPr="00F0733A" w:rsidRDefault="009209A0" w:rsidP="00092430">
      <w:pPr>
        <w:pStyle w:val="Corpotesto"/>
        <w:spacing w:line="360" w:lineRule="auto"/>
        <w:ind w:right="172"/>
        <w:jc w:val="both"/>
        <w:rPr>
          <w:i/>
          <w:color w:val="0000FF"/>
        </w:rPr>
      </w:pPr>
      <w:r w:rsidRPr="00F0733A">
        <w:rPr>
          <w:i/>
          <w:color w:val="0000FF"/>
        </w:rPr>
        <w:t xml:space="preserve">L'Offerente, all'interno della relazione tecnica, dovrà descrivere, fermi restando i requisiti minimi previsti nel Capitolato Tecnico del bando istitutivo, </w:t>
      </w:r>
      <w:r w:rsidR="00FF2D42" w:rsidRPr="00F0733A">
        <w:rPr>
          <w:i/>
          <w:color w:val="0000FF"/>
        </w:rPr>
        <w:t xml:space="preserve">e dal documento </w:t>
      </w:r>
      <w:r w:rsidRPr="00F0733A">
        <w:rPr>
          <w:i/>
          <w:color w:val="0000FF"/>
        </w:rPr>
        <w:t>integrat</w:t>
      </w:r>
      <w:r w:rsidR="00FF2D42" w:rsidRPr="00F0733A">
        <w:rPr>
          <w:i/>
          <w:color w:val="0000FF"/>
        </w:rPr>
        <w:t>iv</w:t>
      </w:r>
      <w:r w:rsidRPr="00F0733A">
        <w:rPr>
          <w:i/>
          <w:color w:val="0000FF"/>
        </w:rPr>
        <w:t>o</w:t>
      </w:r>
      <w:r w:rsidR="00FF2D42" w:rsidRPr="00F0733A">
        <w:rPr>
          <w:i/>
          <w:color w:val="0000FF"/>
        </w:rPr>
        <w:t xml:space="preserve"> allegato </w:t>
      </w:r>
      <w:r w:rsidRPr="00F0733A">
        <w:rPr>
          <w:i/>
          <w:color w:val="0000FF"/>
        </w:rPr>
        <w:t>in sede di AS, la struttura organizzativa che utilizzerà per l'esecuzione e</w:t>
      </w:r>
      <w:r w:rsidR="00FF2D42" w:rsidRPr="00F0733A">
        <w:rPr>
          <w:i/>
          <w:color w:val="0000FF"/>
        </w:rPr>
        <w:t xml:space="preserve"> </w:t>
      </w:r>
      <w:r w:rsidRPr="00F0733A">
        <w:rPr>
          <w:i/>
          <w:color w:val="0000FF"/>
        </w:rPr>
        <w:t>gestione del servizio. In particolare, dovrà descrivere i seguenti aspetti:</w:t>
      </w:r>
    </w:p>
    <w:p w:rsidR="004627B2" w:rsidRPr="00F0733A" w:rsidRDefault="009209A0" w:rsidP="00092430">
      <w:pPr>
        <w:pStyle w:val="Corpotesto"/>
        <w:numPr>
          <w:ilvl w:val="0"/>
          <w:numId w:val="6"/>
        </w:numPr>
        <w:tabs>
          <w:tab w:val="left" w:pos="375"/>
        </w:tabs>
        <w:spacing w:line="360" w:lineRule="auto"/>
        <w:ind w:right="173"/>
        <w:rPr>
          <w:i/>
          <w:color w:val="0000FF"/>
        </w:rPr>
      </w:pPr>
      <w:r w:rsidRPr="00F0733A">
        <w:rPr>
          <w:i/>
          <w:color w:val="0000FF"/>
        </w:rPr>
        <w:t>Modello e Dimensionamento della struttura</w:t>
      </w:r>
      <w:r w:rsidRPr="00F0733A">
        <w:rPr>
          <w:i/>
          <w:color w:val="0000FF"/>
          <w:spacing w:val="-1"/>
        </w:rPr>
        <w:t xml:space="preserve"> </w:t>
      </w:r>
      <w:r w:rsidRPr="00F0733A">
        <w:rPr>
          <w:i/>
          <w:color w:val="0000FF"/>
        </w:rPr>
        <w:t>organizzativa;</w:t>
      </w:r>
      <w:r w:rsidR="00FF2D42" w:rsidRPr="00F0733A">
        <w:rPr>
          <w:i/>
          <w:color w:val="0000FF"/>
        </w:rPr>
        <w:t xml:space="preserve"> </w:t>
      </w:r>
    </w:p>
    <w:p w:rsidR="004627B2" w:rsidRPr="00F0733A" w:rsidRDefault="009209A0" w:rsidP="00092430">
      <w:pPr>
        <w:pStyle w:val="Corpotesto"/>
        <w:numPr>
          <w:ilvl w:val="0"/>
          <w:numId w:val="6"/>
        </w:numPr>
        <w:tabs>
          <w:tab w:val="left" w:pos="375"/>
        </w:tabs>
        <w:spacing w:line="360" w:lineRule="auto"/>
        <w:ind w:right="173"/>
        <w:rPr>
          <w:i/>
          <w:color w:val="0000FF"/>
        </w:rPr>
      </w:pPr>
      <w:r w:rsidRPr="00F0733A">
        <w:rPr>
          <w:i/>
          <w:color w:val="0000FF"/>
        </w:rPr>
        <w:t>Figure professionali coinvolte e relativa qualifica, titolo di studio, formazione specifica ed esperienza;</w:t>
      </w:r>
    </w:p>
    <w:p w:rsidR="004627B2" w:rsidRPr="00F0733A" w:rsidRDefault="009209A0" w:rsidP="00092430">
      <w:pPr>
        <w:pStyle w:val="Corpotesto"/>
        <w:numPr>
          <w:ilvl w:val="0"/>
          <w:numId w:val="7"/>
        </w:numPr>
        <w:tabs>
          <w:tab w:val="left" w:pos="375"/>
          <w:tab w:val="left" w:pos="414"/>
        </w:tabs>
        <w:spacing w:line="360" w:lineRule="auto"/>
        <w:ind w:right="173"/>
        <w:rPr>
          <w:i/>
          <w:color w:val="0000FF"/>
        </w:rPr>
      </w:pPr>
      <w:r w:rsidRPr="00F0733A">
        <w:rPr>
          <w:i/>
          <w:color w:val="0000FF"/>
        </w:rPr>
        <w:t>Flessibilità e adattabilità della struttura organizzativa per fronteggiare eventuali situazioni di concentrazione di attività, eventuali indisponibilità di personale, eventuali altre emergenze attinenti, a vario titolo, all’erogazione dei</w:t>
      </w:r>
      <w:r w:rsidRPr="00F0733A">
        <w:rPr>
          <w:i/>
          <w:color w:val="0000FF"/>
          <w:spacing w:val="-10"/>
        </w:rPr>
        <w:t xml:space="preserve"> </w:t>
      </w:r>
      <w:r w:rsidR="004627B2" w:rsidRPr="00F0733A">
        <w:rPr>
          <w:i/>
          <w:color w:val="0000FF"/>
        </w:rPr>
        <w:t>servizi;</w:t>
      </w:r>
    </w:p>
    <w:p w:rsidR="00FF2D42" w:rsidRPr="00F0733A" w:rsidRDefault="00FF2D42" w:rsidP="00092430">
      <w:pPr>
        <w:pStyle w:val="Corpotesto"/>
        <w:numPr>
          <w:ilvl w:val="0"/>
          <w:numId w:val="7"/>
        </w:numPr>
        <w:tabs>
          <w:tab w:val="left" w:pos="375"/>
          <w:tab w:val="left" w:pos="414"/>
        </w:tabs>
        <w:spacing w:line="360" w:lineRule="auto"/>
        <w:ind w:right="173"/>
        <w:rPr>
          <w:i/>
          <w:color w:val="0000FF"/>
        </w:rPr>
      </w:pPr>
      <w:r w:rsidRPr="00F0733A">
        <w:rPr>
          <w:i/>
          <w:color w:val="0000FF"/>
        </w:rPr>
        <w:t>elementi di innovatività dal punto di vista gestionale ed organizzativo.</w:t>
      </w:r>
    </w:p>
    <w:p w:rsidR="00762AC4" w:rsidRPr="00F0733A" w:rsidRDefault="009209A0" w:rsidP="00092430">
      <w:pPr>
        <w:pStyle w:val="Corpotesto"/>
        <w:spacing w:line="360" w:lineRule="auto"/>
        <w:ind w:right="173"/>
        <w:jc w:val="both"/>
        <w:rPr>
          <w:i/>
          <w:color w:val="0000FF"/>
        </w:rPr>
      </w:pPr>
      <w:r w:rsidRPr="00F0733A">
        <w:rPr>
          <w:i/>
          <w:color w:val="0000FF"/>
        </w:rPr>
        <w:t>La valutazione terrà conto, tra l’altro, dell'efficacia, della concretezza, della funzionalità e della coerenza della struttura proposta rispetto alla</w:t>
      </w:r>
      <w:r w:rsidR="00FF2D42" w:rsidRPr="00F0733A">
        <w:rPr>
          <w:i/>
          <w:color w:val="0000FF"/>
        </w:rPr>
        <w:t xml:space="preserve"> </w:t>
      </w:r>
      <w:r w:rsidRPr="00F0733A">
        <w:rPr>
          <w:i/>
          <w:color w:val="0000FF"/>
        </w:rPr>
        <w:t>contestualizzazione degli immobili/siti oggetto dell’appalto.</w:t>
      </w:r>
    </w:p>
    <w:p w:rsidR="00FF2D42" w:rsidRPr="00092430" w:rsidRDefault="009209A0" w:rsidP="00092430">
      <w:pPr>
        <w:pStyle w:val="Corpotesto"/>
        <w:spacing w:line="360" w:lineRule="auto"/>
        <w:jc w:val="both"/>
        <w:rPr>
          <w:b/>
        </w:rPr>
      </w:pPr>
      <w:r w:rsidRPr="00092430">
        <w:rPr>
          <w:b/>
        </w:rPr>
        <w:t>A.2.</w:t>
      </w:r>
      <w:r w:rsidR="00FF2D42" w:rsidRPr="00092430">
        <w:rPr>
          <w:b/>
        </w:rPr>
        <w:t>2</w:t>
      </w:r>
      <w:r w:rsidR="00FF2D42" w:rsidRPr="00092430">
        <w:t xml:space="preserve"> </w:t>
      </w:r>
      <w:r w:rsidR="00FF2D42" w:rsidRPr="00092430">
        <w:rPr>
          <w:b/>
        </w:rPr>
        <w:t>Struttura logistica</w:t>
      </w:r>
    </w:p>
    <w:p w:rsidR="00762AC4" w:rsidRPr="00F0733A" w:rsidRDefault="00FF2D42" w:rsidP="00092430">
      <w:pPr>
        <w:pStyle w:val="Corpotesto"/>
        <w:spacing w:line="360" w:lineRule="auto"/>
        <w:ind w:right="172"/>
        <w:jc w:val="both"/>
        <w:rPr>
          <w:i/>
          <w:color w:val="0000FF"/>
        </w:rPr>
      </w:pPr>
      <w:r w:rsidRPr="00F0733A">
        <w:rPr>
          <w:i/>
          <w:color w:val="0000FF"/>
        </w:rPr>
        <w:t>L'Offerente,  all'interno  della  relazione  tecnica,   dovrà  descrivere  le  modalità  con  cui  intende  organizzare  la  logistica  inerente  lo  svolgimento  del  servizio  di manutenzione. In particolare dovrà elencare quali strutture si impegna ad utilizzare, fornendo indicazioni sull'ubicazione e la distanza dai siti/edifici oggetto del servizio e come intende organizzare la logistica in modo da garantire i tempi di intervento richiesti su tutto il territorio oggetto del servizio.</w:t>
      </w:r>
    </w:p>
    <w:p w:rsidR="00FF2D42" w:rsidRPr="00092430" w:rsidRDefault="00FF2D42" w:rsidP="00092430">
      <w:pPr>
        <w:pStyle w:val="Corpotesto"/>
        <w:spacing w:line="360" w:lineRule="auto"/>
        <w:rPr>
          <w:b/>
        </w:rPr>
      </w:pPr>
      <w:r w:rsidRPr="00092430">
        <w:rPr>
          <w:b/>
        </w:rPr>
        <w:t>A.2.3</w:t>
      </w:r>
      <w:r w:rsidRPr="00092430">
        <w:t xml:space="preserve"> </w:t>
      </w:r>
      <w:r w:rsidRPr="00092430">
        <w:rPr>
          <w:b/>
        </w:rPr>
        <w:t>Attrezzature e dotazioni</w:t>
      </w:r>
    </w:p>
    <w:p w:rsidR="00FF2D42" w:rsidRPr="00F0733A" w:rsidRDefault="00FF2D42" w:rsidP="00092430">
      <w:pPr>
        <w:pStyle w:val="Corpotesto"/>
        <w:spacing w:line="360" w:lineRule="auto"/>
        <w:ind w:right="172"/>
        <w:jc w:val="both"/>
        <w:rPr>
          <w:i/>
          <w:color w:val="0000FF"/>
        </w:rPr>
      </w:pPr>
      <w:r w:rsidRPr="00F0733A">
        <w:rPr>
          <w:i/>
          <w:color w:val="0000FF"/>
        </w:rPr>
        <w:t>L'Offerente, all'interno della relazione tecnica, dovrà elencare le attrezzature e le dotazioni che utilizzerà per lo svolgimento del servizio In particolare, dovrà descrivere i seguenti aspetti:</w:t>
      </w:r>
    </w:p>
    <w:p w:rsidR="00FF2D42" w:rsidRPr="00F0733A" w:rsidRDefault="00FF2D42" w:rsidP="00092430">
      <w:pPr>
        <w:pStyle w:val="Corpotesto"/>
        <w:spacing w:line="360" w:lineRule="auto"/>
        <w:ind w:right="172"/>
        <w:jc w:val="both"/>
        <w:rPr>
          <w:i/>
          <w:color w:val="0000FF"/>
        </w:rPr>
      </w:pPr>
      <w:r w:rsidRPr="00F0733A">
        <w:rPr>
          <w:i/>
          <w:color w:val="0000FF"/>
        </w:rPr>
        <w:t>- Tipologie e numerosità delle attrezzature e dotazioni;</w:t>
      </w:r>
    </w:p>
    <w:p w:rsidR="00FF2D42" w:rsidRPr="00F0733A" w:rsidRDefault="00FF2D42" w:rsidP="00092430">
      <w:pPr>
        <w:pStyle w:val="Corpotesto"/>
        <w:spacing w:line="360" w:lineRule="auto"/>
        <w:ind w:right="172"/>
        <w:jc w:val="both"/>
        <w:rPr>
          <w:i/>
          <w:color w:val="0000FF"/>
        </w:rPr>
      </w:pPr>
      <w:r w:rsidRPr="00F0733A">
        <w:rPr>
          <w:i/>
          <w:color w:val="0000FF"/>
        </w:rPr>
        <w:t>- Ubicazione e disponibilità degli stessi (es. presso le sedi dell'amministrazione o presso le sedi del fornitore, in dotazione al personale del Fornitore).</w:t>
      </w:r>
    </w:p>
    <w:p w:rsidR="00FF2D42" w:rsidRPr="00F0733A" w:rsidRDefault="00FF2D42" w:rsidP="00092430">
      <w:pPr>
        <w:pStyle w:val="Corpotesto"/>
        <w:spacing w:line="360" w:lineRule="auto"/>
        <w:ind w:right="172"/>
        <w:jc w:val="both"/>
        <w:rPr>
          <w:i/>
          <w:color w:val="0000FF"/>
        </w:rPr>
      </w:pPr>
      <w:r w:rsidRPr="00F0733A">
        <w:rPr>
          <w:i/>
          <w:color w:val="0000FF"/>
        </w:rPr>
        <w:t>- Strumenti innovativi e tecnologicamente avanzati utilizzati e/o disponibili per l'appalto;</w:t>
      </w:r>
    </w:p>
    <w:p w:rsidR="00FF2D42" w:rsidRPr="00092430" w:rsidRDefault="00FF2D42" w:rsidP="00092430">
      <w:pPr>
        <w:pStyle w:val="Corpotesto"/>
        <w:spacing w:line="360" w:lineRule="auto"/>
        <w:ind w:right="172"/>
        <w:jc w:val="both"/>
        <w:rPr>
          <w:i/>
        </w:rPr>
      </w:pPr>
      <w:r w:rsidRPr="00F0733A">
        <w:rPr>
          <w:i/>
          <w:color w:val="0000FF"/>
        </w:rPr>
        <w:t>- Logiche di manutenzione e/o taratura (dove applicabile</w:t>
      </w:r>
      <w:r w:rsidRPr="00092430">
        <w:rPr>
          <w:i/>
        </w:rPr>
        <w:t>);</w:t>
      </w:r>
    </w:p>
    <w:p w:rsidR="00FF2D42" w:rsidRPr="00092430" w:rsidRDefault="00FF2D42" w:rsidP="00092430">
      <w:pPr>
        <w:pStyle w:val="Titolo1"/>
        <w:spacing w:line="360" w:lineRule="auto"/>
      </w:pPr>
    </w:p>
    <w:p w:rsidR="00FF2D42" w:rsidRPr="00092430" w:rsidRDefault="00FF2D42" w:rsidP="00092430">
      <w:pPr>
        <w:pStyle w:val="Titolo1"/>
        <w:spacing w:line="360" w:lineRule="auto"/>
        <w:rPr>
          <w:u w:val="none"/>
        </w:rPr>
      </w:pPr>
      <w:r w:rsidRPr="00092430">
        <w:rPr>
          <w:u w:val="none"/>
        </w:rPr>
        <w:t>A.3 CARATTERISTICHE MIGLIORATIVE DEL SERVIZIO</w:t>
      </w:r>
    </w:p>
    <w:p w:rsidR="00FF2D42" w:rsidRPr="00092430" w:rsidRDefault="00FF2D42" w:rsidP="00092430">
      <w:pPr>
        <w:pStyle w:val="Corpotesto"/>
        <w:spacing w:line="360" w:lineRule="auto"/>
        <w:rPr>
          <w:b/>
        </w:rPr>
      </w:pPr>
      <w:r w:rsidRPr="00092430">
        <w:rPr>
          <w:b/>
        </w:rPr>
        <w:t>A.3.2</w:t>
      </w:r>
      <w:r w:rsidRPr="00092430">
        <w:t xml:space="preserve"> </w:t>
      </w:r>
      <w:r w:rsidRPr="00092430">
        <w:rPr>
          <w:b/>
        </w:rPr>
        <w:t>Programma di manutenzione - Proposte migliorative</w:t>
      </w:r>
    </w:p>
    <w:p w:rsidR="00FF2D42" w:rsidRPr="00F0733A" w:rsidRDefault="00FF2D42" w:rsidP="00092430">
      <w:pPr>
        <w:pStyle w:val="Corpotesto"/>
        <w:spacing w:line="360" w:lineRule="auto"/>
        <w:ind w:right="172"/>
        <w:jc w:val="both"/>
        <w:rPr>
          <w:i/>
          <w:color w:val="0000FF"/>
        </w:rPr>
      </w:pPr>
      <w:r w:rsidRPr="00F0733A">
        <w:rPr>
          <w:i/>
          <w:color w:val="0000FF"/>
        </w:rPr>
        <w:t>L'Offerente, all'interno della relazione tecnica, dovrà descrivere le migliore proposte dall'offerente in merito alle attività di manutenzione preventiva definite</w:t>
      </w:r>
    </w:p>
    <w:p w:rsidR="00FF2D42" w:rsidRPr="00F0733A" w:rsidRDefault="00FF2D42" w:rsidP="00092430">
      <w:pPr>
        <w:pStyle w:val="Corpotesto"/>
        <w:spacing w:line="360" w:lineRule="auto"/>
        <w:ind w:right="172"/>
        <w:jc w:val="both"/>
        <w:rPr>
          <w:i/>
          <w:color w:val="0000FF"/>
        </w:rPr>
      </w:pPr>
      <w:r w:rsidRPr="00F0733A">
        <w:rPr>
          <w:i/>
          <w:color w:val="0000FF"/>
        </w:rPr>
        <w:t>all'interno della documentazione  dell'AS.  Le  migliorie  proposte saranno recepite  all'interno  del  programma di  manutenzione. Le  migliorie  proposte saranno valutate anche in relazione alla specificità degli impianti oggetto del servizio e della destinazione d'uso degli immobili.</w:t>
      </w:r>
    </w:p>
    <w:p w:rsidR="00092430" w:rsidRPr="00092430" w:rsidRDefault="00092430" w:rsidP="00092430">
      <w:pPr>
        <w:pStyle w:val="Corpotesto"/>
        <w:spacing w:line="360" w:lineRule="auto"/>
        <w:ind w:right="172"/>
        <w:jc w:val="both"/>
        <w:rPr>
          <w:i/>
        </w:rPr>
      </w:pPr>
    </w:p>
    <w:p w:rsidR="00FF2D42" w:rsidRPr="00092430" w:rsidRDefault="009209A0" w:rsidP="00092430">
      <w:pPr>
        <w:pStyle w:val="Titolo1"/>
        <w:numPr>
          <w:ilvl w:val="0"/>
          <w:numId w:val="5"/>
        </w:numPr>
        <w:tabs>
          <w:tab w:val="left" w:pos="398"/>
        </w:tabs>
        <w:spacing w:line="360" w:lineRule="auto"/>
        <w:ind w:right="25"/>
      </w:pPr>
      <w:r w:rsidRPr="00092430">
        <w:t>GOVERNO E CONTROLLO DEI SERVIZI</w:t>
      </w:r>
    </w:p>
    <w:p w:rsidR="00762AC4" w:rsidRPr="00092430" w:rsidRDefault="00FF2D42" w:rsidP="00092430">
      <w:pPr>
        <w:pStyle w:val="Titolo1"/>
        <w:tabs>
          <w:tab w:val="left" w:pos="398"/>
        </w:tabs>
        <w:spacing w:line="360" w:lineRule="auto"/>
        <w:ind w:right="25"/>
        <w:rPr>
          <w:u w:val="none"/>
        </w:rPr>
      </w:pPr>
      <w:r w:rsidRPr="00092430">
        <w:rPr>
          <w:u w:val="none"/>
        </w:rPr>
        <w:t xml:space="preserve">B.1 </w:t>
      </w:r>
      <w:r w:rsidR="009209A0" w:rsidRPr="00092430">
        <w:rPr>
          <w:u w:val="none"/>
        </w:rPr>
        <w:t xml:space="preserve"> ANAGRAFICA, SOLUZIONI IT E CONTACT</w:t>
      </w:r>
      <w:r w:rsidR="009209A0" w:rsidRPr="00092430">
        <w:rPr>
          <w:spacing w:val="-23"/>
          <w:u w:val="none"/>
        </w:rPr>
        <w:t xml:space="preserve"> </w:t>
      </w:r>
      <w:r w:rsidR="009209A0" w:rsidRPr="00092430">
        <w:rPr>
          <w:u w:val="none"/>
        </w:rPr>
        <w:t>CENTER</w:t>
      </w:r>
    </w:p>
    <w:p w:rsidR="00FF2D42" w:rsidRPr="00092430" w:rsidRDefault="009209A0" w:rsidP="00092430">
      <w:pPr>
        <w:pStyle w:val="Corpotesto"/>
        <w:spacing w:line="360" w:lineRule="auto"/>
        <w:jc w:val="both"/>
        <w:rPr>
          <w:b/>
        </w:rPr>
      </w:pPr>
      <w:r w:rsidRPr="00092430">
        <w:rPr>
          <w:b/>
        </w:rPr>
        <w:t>B.1.</w:t>
      </w:r>
      <w:r w:rsidR="00FF2D42" w:rsidRPr="00092430">
        <w:rPr>
          <w:b/>
        </w:rPr>
        <w:t>5 Sistema Informativo - Modalità e caratteristiche</w:t>
      </w:r>
    </w:p>
    <w:p w:rsidR="00FF2D42" w:rsidRPr="00F0733A" w:rsidRDefault="00FF2D42" w:rsidP="00092430">
      <w:pPr>
        <w:pStyle w:val="Corpotesto"/>
        <w:spacing w:line="360" w:lineRule="auto"/>
        <w:ind w:right="172"/>
        <w:jc w:val="both"/>
        <w:rPr>
          <w:i/>
          <w:color w:val="0000FF"/>
        </w:rPr>
      </w:pPr>
      <w:r w:rsidRPr="00F0733A">
        <w:rPr>
          <w:i/>
          <w:color w:val="0000FF"/>
        </w:rPr>
        <w:t>L'Offerente, all'interno della relazione tecnica,  dovrà descrivere come intende sviluppare ed integrare le soluzioni IT per il governo dei servizi. La qualità della soluzione proposta sarà valutata in termini di:</w:t>
      </w:r>
    </w:p>
    <w:p w:rsidR="00FF2D42" w:rsidRPr="00F0733A" w:rsidRDefault="00FF2D42" w:rsidP="00092430">
      <w:pPr>
        <w:pStyle w:val="Corpotesto"/>
        <w:spacing w:line="360" w:lineRule="auto"/>
        <w:ind w:right="172"/>
        <w:jc w:val="both"/>
        <w:rPr>
          <w:i/>
          <w:color w:val="0000FF"/>
        </w:rPr>
      </w:pPr>
      <w:r w:rsidRPr="00F0733A">
        <w:rPr>
          <w:i/>
          <w:color w:val="0000FF"/>
        </w:rPr>
        <w:t>- architettura hardware e software;</w:t>
      </w:r>
    </w:p>
    <w:p w:rsidR="00FF2D42" w:rsidRPr="00F0733A" w:rsidRDefault="00FF2D42" w:rsidP="00092430">
      <w:pPr>
        <w:pStyle w:val="Corpotesto"/>
        <w:spacing w:line="360" w:lineRule="auto"/>
        <w:ind w:right="172"/>
        <w:jc w:val="both"/>
        <w:rPr>
          <w:i/>
          <w:color w:val="0000FF"/>
        </w:rPr>
      </w:pPr>
      <w:r w:rsidRPr="00F0733A">
        <w:rPr>
          <w:i/>
          <w:color w:val="0000FF"/>
        </w:rPr>
        <w:t>- prestazioni (scalabilità, portabilità, livelli di sicurezza, ecc.);</w:t>
      </w:r>
    </w:p>
    <w:p w:rsidR="00762AC4" w:rsidRPr="00F0733A" w:rsidRDefault="00FF2D42" w:rsidP="00092430">
      <w:pPr>
        <w:pStyle w:val="Corpotesto"/>
        <w:spacing w:line="360" w:lineRule="auto"/>
        <w:ind w:right="172"/>
        <w:jc w:val="both"/>
        <w:rPr>
          <w:i/>
          <w:color w:val="0000FF"/>
        </w:rPr>
      </w:pPr>
      <w:r w:rsidRPr="00F0733A">
        <w:rPr>
          <w:i/>
          <w:color w:val="0000FF"/>
        </w:rPr>
        <w:t>- eventuale integrazione con le infrastrutture/applicazioni già in dotazione della stazione</w:t>
      </w:r>
      <w:r w:rsidRPr="00F0733A">
        <w:rPr>
          <w:color w:val="0000FF"/>
        </w:rPr>
        <w:t xml:space="preserve"> appaltante."</w:t>
      </w:r>
      <w:r w:rsidR="009209A0" w:rsidRPr="00F0733A">
        <w:rPr>
          <w:color w:val="0000FF"/>
        </w:rPr>
        <w:t xml:space="preserve">2 </w:t>
      </w:r>
      <w:r w:rsidR="009209A0" w:rsidRPr="00F0733A">
        <w:rPr>
          <w:i/>
          <w:color w:val="0000FF"/>
        </w:rPr>
        <w:t>Anagrafica tecnica (modalità e le procedure).</w:t>
      </w:r>
    </w:p>
    <w:p w:rsidR="00762AC4" w:rsidRPr="00F0733A" w:rsidRDefault="009209A0" w:rsidP="00092430">
      <w:pPr>
        <w:pStyle w:val="Corpotesto"/>
        <w:spacing w:line="360" w:lineRule="auto"/>
        <w:ind w:right="172"/>
        <w:jc w:val="both"/>
        <w:rPr>
          <w:i/>
          <w:color w:val="0000FF"/>
        </w:rPr>
      </w:pPr>
      <w:r w:rsidRPr="00F0733A">
        <w:rPr>
          <w:i/>
          <w:color w:val="0000FF"/>
        </w:rPr>
        <w:t>L'Offerente dovrà descrivere, in riferimento all'anagrafica tecnica (</w:t>
      </w:r>
      <w:proofErr w:type="spellStart"/>
      <w:r w:rsidRPr="00F0733A">
        <w:rPr>
          <w:i/>
          <w:color w:val="0000FF"/>
        </w:rPr>
        <w:t>rif.</w:t>
      </w:r>
      <w:proofErr w:type="spellEnd"/>
      <w:r w:rsidRPr="00F0733A">
        <w:rPr>
          <w:i/>
          <w:color w:val="0000FF"/>
        </w:rPr>
        <w:t xml:space="preserve"> par. 5.2.4 dell'Allegato 1 - Capitolato Tecnico) le modalità e le procedure che intende attuare, l’organizzazione dedicata e le tecnologie utilizzate per ogni fase (acquisizione dei dati, rilievo e censimento, restituzione informatica), e i tempi di aggio</w:t>
      </w:r>
      <w:r w:rsidR="00092430" w:rsidRPr="00F0733A">
        <w:rPr>
          <w:i/>
          <w:color w:val="0000FF"/>
        </w:rPr>
        <w:t>rnamento della documentazione.</w:t>
      </w:r>
    </w:p>
    <w:p w:rsidR="00762AC4" w:rsidRPr="00092430" w:rsidRDefault="00762AC4" w:rsidP="00092430">
      <w:pPr>
        <w:pStyle w:val="Corpotesto"/>
        <w:spacing w:line="360" w:lineRule="auto"/>
        <w:ind w:left="0"/>
      </w:pPr>
    </w:p>
    <w:p w:rsidR="00762AC4" w:rsidRPr="00092430" w:rsidRDefault="00FF2D42" w:rsidP="00092430">
      <w:pPr>
        <w:pStyle w:val="Titolo1"/>
        <w:spacing w:line="360" w:lineRule="auto"/>
        <w:rPr>
          <w:u w:val="none"/>
        </w:rPr>
      </w:pPr>
      <w:r w:rsidRPr="00092430">
        <w:rPr>
          <w:u w:val="none"/>
        </w:rPr>
        <w:t xml:space="preserve">B.2 </w:t>
      </w:r>
      <w:r w:rsidR="009209A0" w:rsidRPr="00092430">
        <w:rPr>
          <w:u w:val="none"/>
        </w:rPr>
        <w:t>SISTEMI DI CONTROLLO</w:t>
      </w:r>
    </w:p>
    <w:p w:rsidR="00762AC4" w:rsidRPr="00092430" w:rsidRDefault="009209A0" w:rsidP="00092430">
      <w:pPr>
        <w:pStyle w:val="Corpotesto"/>
        <w:spacing w:line="360" w:lineRule="auto"/>
        <w:ind w:right="3031"/>
        <w:rPr>
          <w:b/>
        </w:rPr>
      </w:pPr>
      <w:r w:rsidRPr="00092430">
        <w:rPr>
          <w:b/>
        </w:rPr>
        <w:t>B.2.1. Misure di Controllo della qualità del servizio</w:t>
      </w:r>
    </w:p>
    <w:p w:rsidR="00FF2D42" w:rsidRPr="00F0733A" w:rsidRDefault="00FF2D42" w:rsidP="00092430">
      <w:pPr>
        <w:pStyle w:val="Corpotesto"/>
        <w:spacing w:line="360" w:lineRule="auto"/>
        <w:ind w:right="172"/>
        <w:jc w:val="both"/>
        <w:rPr>
          <w:i/>
          <w:color w:val="0000FF"/>
        </w:rPr>
      </w:pPr>
      <w:r w:rsidRPr="00F0733A">
        <w:rPr>
          <w:i/>
          <w:color w:val="0000FF"/>
        </w:rPr>
        <w:t>L’Offerente, all'interno della relazione tecnica, dovrà descrivere le misure e il sistema che intende adottare ai fini del controllo interno per il rispetto della qualità e dei livelli di servizio contrattuali. Sarà valutata la concretezza, l’affidabilità e l’incisività delle misure e dei sistemi proposti in termini di:</w:t>
      </w:r>
    </w:p>
    <w:p w:rsidR="00FF2D42" w:rsidRPr="00F0733A" w:rsidRDefault="00FF2D42" w:rsidP="00092430">
      <w:pPr>
        <w:pStyle w:val="Corpotesto"/>
        <w:spacing w:line="360" w:lineRule="auto"/>
        <w:ind w:right="172"/>
        <w:jc w:val="both"/>
        <w:rPr>
          <w:i/>
          <w:color w:val="0000FF"/>
        </w:rPr>
      </w:pPr>
      <w:r w:rsidRPr="00F0733A">
        <w:rPr>
          <w:i/>
          <w:color w:val="0000FF"/>
        </w:rPr>
        <w:t>- struttura organizzativa e figure preposte alle valutazioni e al controllo;</w:t>
      </w:r>
    </w:p>
    <w:p w:rsidR="00FF2D42" w:rsidRPr="00F0733A" w:rsidRDefault="00FF2D42" w:rsidP="00092430">
      <w:pPr>
        <w:pStyle w:val="Corpotesto"/>
        <w:spacing w:line="360" w:lineRule="auto"/>
        <w:ind w:right="172"/>
        <w:jc w:val="both"/>
        <w:rPr>
          <w:i/>
          <w:color w:val="0000FF"/>
        </w:rPr>
      </w:pPr>
      <w:r w:rsidRPr="00F0733A">
        <w:rPr>
          <w:i/>
          <w:color w:val="0000FF"/>
        </w:rPr>
        <w:lastRenderedPageBreak/>
        <w:t xml:space="preserve">- procedure e azioni che si intende implementare per garantire i Livelli di Servizio o per risanare situazioni in caso di indicatori di prestazione e soddisfazione e/o di controlli </w:t>
      </w:r>
      <w:r w:rsidR="004627B2" w:rsidRPr="00F0733A">
        <w:rPr>
          <w:i/>
          <w:color w:val="0000FF"/>
        </w:rPr>
        <w:t>e verifiche con esito negativo.</w:t>
      </w:r>
    </w:p>
    <w:p w:rsidR="00FF2D42" w:rsidRPr="00F0733A" w:rsidRDefault="00FF2D42" w:rsidP="00092430">
      <w:pPr>
        <w:pStyle w:val="Corpotesto"/>
        <w:spacing w:line="360" w:lineRule="auto"/>
        <w:ind w:right="3031"/>
        <w:rPr>
          <w:b/>
          <w:color w:val="0000FF"/>
        </w:rPr>
      </w:pPr>
      <w:r w:rsidRPr="00F0733A">
        <w:rPr>
          <w:b/>
          <w:color w:val="0000FF"/>
        </w:rPr>
        <w:t>B.2.2 Sistemi automatici di gestione e monitoraggio impianti</w:t>
      </w:r>
    </w:p>
    <w:p w:rsidR="00FF2D42" w:rsidRPr="00F0733A" w:rsidRDefault="00FF2D42" w:rsidP="00092430">
      <w:pPr>
        <w:pStyle w:val="Corpotesto"/>
        <w:spacing w:line="360" w:lineRule="auto"/>
        <w:ind w:right="172"/>
        <w:jc w:val="both"/>
        <w:rPr>
          <w:i/>
          <w:color w:val="0000FF"/>
        </w:rPr>
      </w:pPr>
      <w:r w:rsidRPr="00F0733A">
        <w:rPr>
          <w:i/>
          <w:color w:val="0000FF"/>
        </w:rPr>
        <w:t>L’Offerente,   all'interno   della   relazione   tecnica,   dovrà   descrivere   i   sistemi   automatici   che   intende   implementare   per   la   gestione   degli   impianti (accensione/spegnimento  e  regolazione)  e  per  il  monitoraggio  di  dati/parametri  inerenti  l'efficienza  degli  impianti  (confort  ambientale,  parametri  tecnici  di funzionamento, assenze di perdite ecc.) e i consumi energetici e di acqua degli impianti.</w:t>
      </w:r>
    </w:p>
    <w:p w:rsidR="00FF2D42" w:rsidRPr="00F0733A" w:rsidRDefault="00FF2D42" w:rsidP="00092430">
      <w:pPr>
        <w:pStyle w:val="Corpotesto"/>
        <w:spacing w:line="360" w:lineRule="auto"/>
        <w:ind w:right="172"/>
        <w:jc w:val="both"/>
        <w:rPr>
          <w:i/>
          <w:color w:val="0000FF"/>
        </w:rPr>
      </w:pPr>
      <w:r w:rsidRPr="00F0733A">
        <w:rPr>
          <w:i/>
          <w:color w:val="0000FF"/>
        </w:rPr>
        <w:t xml:space="preserve">Le modalità di monitoraggio dovranno essere volte alla riduzione della probabilità di guasto e dell'indisponibilità dell'impianti e alla riduzione dei consumi. La proposta dovrà contenere degli indicatori specifici che dovranno essere oggetto di monitoraggio periodico). La valutazione terrà conto: delle funzioni del sistema proposto (accensione/spegnimento, regolazione, registrazione dei dati, quantificazione riduzione impatti ambientali e conseguente risparmio energetico, </w:t>
      </w:r>
      <w:proofErr w:type="spellStart"/>
      <w:r w:rsidRPr="00F0733A">
        <w:rPr>
          <w:i/>
          <w:color w:val="0000FF"/>
        </w:rPr>
        <w:t>ecc</w:t>
      </w:r>
      <w:proofErr w:type="spellEnd"/>
      <w:r w:rsidRPr="00F0733A">
        <w:rPr>
          <w:i/>
          <w:color w:val="0000FF"/>
        </w:rPr>
        <w:t>); degli apparecchi da installare   (misuratori, sensori, rilevatori, ecc.); dei dati rilevabili, degli indicatori elaborati e della relativa periodicità di rilevazione; della</w:t>
      </w:r>
      <w:r w:rsidR="00B33877" w:rsidRPr="00F0733A">
        <w:rPr>
          <w:i/>
          <w:color w:val="0000FF"/>
        </w:rPr>
        <w:t xml:space="preserve"> </w:t>
      </w:r>
      <w:r w:rsidRPr="00F0733A">
        <w:rPr>
          <w:i/>
          <w:color w:val="0000FF"/>
        </w:rPr>
        <w:t>reportistica che consente di ottenere ; delle tempistiche e costi (a carico del concorrente) associati alla realizzazione del sistema.</w:t>
      </w:r>
    </w:p>
    <w:p w:rsidR="00092430" w:rsidRPr="00092430" w:rsidRDefault="00092430" w:rsidP="00092430">
      <w:pPr>
        <w:pStyle w:val="Corpotesto"/>
        <w:spacing w:line="360" w:lineRule="auto"/>
        <w:ind w:right="172"/>
        <w:jc w:val="both"/>
        <w:rPr>
          <w:i/>
        </w:rPr>
      </w:pPr>
    </w:p>
    <w:p w:rsidR="00762AC4" w:rsidRPr="00092430" w:rsidRDefault="009209A0" w:rsidP="00092430">
      <w:pPr>
        <w:pStyle w:val="Titolo1"/>
        <w:numPr>
          <w:ilvl w:val="0"/>
          <w:numId w:val="5"/>
        </w:numPr>
        <w:tabs>
          <w:tab w:val="left" w:pos="391"/>
        </w:tabs>
        <w:spacing w:line="360" w:lineRule="auto"/>
        <w:jc w:val="both"/>
      </w:pPr>
      <w:r w:rsidRPr="00092430">
        <w:t>GESTIONE AMBIENTE E</w:t>
      </w:r>
      <w:r w:rsidRPr="00092430">
        <w:rPr>
          <w:spacing w:val="-2"/>
        </w:rPr>
        <w:t xml:space="preserve"> </w:t>
      </w:r>
      <w:r w:rsidRPr="00092430">
        <w:t>SALUTE</w:t>
      </w:r>
    </w:p>
    <w:p w:rsidR="00762AC4" w:rsidRPr="00092430" w:rsidRDefault="004627B2" w:rsidP="00092430">
      <w:pPr>
        <w:spacing w:line="360" w:lineRule="auto"/>
        <w:ind w:left="132"/>
        <w:jc w:val="both"/>
        <w:rPr>
          <w:b/>
          <w:sz w:val="24"/>
          <w:szCs w:val="24"/>
        </w:rPr>
      </w:pPr>
      <w:r w:rsidRPr="00092430">
        <w:rPr>
          <w:b/>
          <w:sz w:val="24"/>
          <w:szCs w:val="24"/>
        </w:rPr>
        <w:t xml:space="preserve">C.1 </w:t>
      </w:r>
      <w:r w:rsidR="009209A0" w:rsidRPr="00092430">
        <w:rPr>
          <w:b/>
          <w:sz w:val="24"/>
          <w:szCs w:val="24"/>
        </w:rPr>
        <w:t>ATTREZZATURE, MATERIALI E INIZIATIVE DI SENSIBILIZZAZIONE</w:t>
      </w:r>
    </w:p>
    <w:p w:rsidR="004627B2" w:rsidRPr="00092430" w:rsidRDefault="004627B2" w:rsidP="00092430">
      <w:pPr>
        <w:pStyle w:val="Corpotesto"/>
        <w:spacing w:line="360" w:lineRule="auto"/>
        <w:ind w:right="3031"/>
        <w:rPr>
          <w:b/>
        </w:rPr>
      </w:pPr>
      <w:r w:rsidRPr="00092430">
        <w:rPr>
          <w:b/>
        </w:rPr>
        <w:t xml:space="preserve">C.1.3. Piano Informativo e di sensibilizzazione </w:t>
      </w:r>
    </w:p>
    <w:p w:rsidR="004627B2" w:rsidRPr="00F0733A" w:rsidRDefault="004627B2" w:rsidP="00092430">
      <w:pPr>
        <w:pStyle w:val="Corpotesto"/>
        <w:spacing w:line="360" w:lineRule="auto"/>
        <w:ind w:right="172"/>
        <w:jc w:val="both"/>
        <w:rPr>
          <w:i/>
          <w:color w:val="0000FF"/>
        </w:rPr>
      </w:pPr>
      <w:r w:rsidRPr="00F0733A">
        <w:rPr>
          <w:i/>
          <w:color w:val="0000FF"/>
        </w:rPr>
        <w:t>L'offerente, all'interno della relazione tecnica, dovrà descrivere il piano informativo (esclusa l'attività di formazione) e le relative modalità di realizzazione, che intende attuare nei confronti del personale della Stazione Appaltante interessato, al fine di veicolare le informazioni inerenti:</w:t>
      </w:r>
    </w:p>
    <w:p w:rsidR="004627B2" w:rsidRPr="00F0733A" w:rsidRDefault="004627B2" w:rsidP="00092430">
      <w:pPr>
        <w:pStyle w:val="Corpotesto"/>
        <w:spacing w:line="360" w:lineRule="auto"/>
        <w:ind w:right="172"/>
        <w:jc w:val="both"/>
        <w:rPr>
          <w:i/>
          <w:color w:val="0000FF"/>
        </w:rPr>
      </w:pPr>
      <w:r w:rsidRPr="00F0733A">
        <w:rPr>
          <w:i/>
          <w:color w:val="0000FF"/>
        </w:rPr>
        <w:t>- orari e modalità di erogazione del servizio;</w:t>
      </w:r>
    </w:p>
    <w:p w:rsidR="004627B2" w:rsidRPr="00F0733A" w:rsidRDefault="004627B2" w:rsidP="00092430">
      <w:pPr>
        <w:pStyle w:val="Corpotesto"/>
        <w:spacing w:line="360" w:lineRule="auto"/>
        <w:ind w:right="172"/>
        <w:jc w:val="both"/>
        <w:rPr>
          <w:i/>
          <w:color w:val="0000FF"/>
        </w:rPr>
      </w:pPr>
      <w:r w:rsidRPr="00F0733A">
        <w:rPr>
          <w:i/>
          <w:color w:val="0000FF"/>
        </w:rPr>
        <w:t>- modalità corrette di utilizzo del servizio da parte degli utenti;</w:t>
      </w:r>
    </w:p>
    <w:p w:rsidR="004627B2" w:rsidRPr="00F0733A" w:rsidRDefault="004627B2" w:rsidP="00092430">
      <w:pPr>
        <w:pStyle w:val="Corpotesto"/>
        <w:spacing w:line="360" w:lineRule="auto"/>
        <w:ind w:right="172"/>
        <w:jc w:val="both"/>
        <w:rPr>
          <w:i/>
          <w:color w:val="0000FF"/>
        </w:rPr>
      </w:pPr>
      <w:r w:rsidRPr="00F0733A">
        <w:rPr>
          <w:i/>
          <w:color w:val="0000FF"/>
        </w:rPr>
        <w:t>- uso corretto degli impianti per la riduzione degli impatti ambientali e del consumo di energia.</w:t>
      </w:r>
    </w:p>
    <w:p w:rsidR="004627B2" w:rsidRPr="00F0733A" w:rsidRDefault="004627B2" w:rsidP="00092430">
      <w:pPr>
        <w:pStyle w:val="Corpotesto"/>
        <w:spacing w:line="360" w:lineRule="auto"/>
        <w:ind w:right="172"/>
        <w:jc w:val="both"/>
        <w:rPr>
          <w:i/>
          <w:color w:val="0000FF"/>
        </w:rPr>
      </w:pPr>
      <w:r w:rsidRPr="00F0733A">
        <w:rPr>
          <w:i/>
          <w:color w:val="0000FF"/>
        </w:rPr>
        <w:t>Sarà valutata l'efficacia degli strumenti e delle modalità operative proposte anche rispetto alla specificità dell'appalto.</w:t>
      </w:r>
    </w:p>
    <w:p w:rsidR="004627B2" w:rsidRPr="00092430" w:rsidRDefault="004627B2" w:rsidP="00092430">
      <w:pPr>
        <w:pStyle w:val="Corpotesto"/>
        <w:spacing w:line="360" w:lineRule="auto"/>
        <w:ind w:right="3031"/>
        <w:rPr>
          <w:b/>
        </w:rPr>
      </w:pPr>
    </w:p>
    <w:p w:rsidR="004627B2" w:rsidRPr="00092430" w:rsidRDefault="004627B2" w:rsidP="00092430">
      <w:pPr>
        <w:spacing w:line="360" w:lineRule="auto"/>
        <w:ind w:left="132"/>
        <w:jc w:val="both"/>
        <w:rPr>
          <w:b/>
          <w:sz w:val="24"/>
          <w:szCs w:val="24"/>
        </w:rPr>
      </w:pPr>
      <w:r w:rsidRPr="00092430">
        <w:rPr>
          <w:b/>
          <w:sz w:val="24"/>
          <w:szCs w:val="24"/>
        </w:rPr>
        <w:t>C.2 RIDUZIONE DEGLI IMPATTI AMBIENTALI E SALVAGUARDIA DELLA SALUTE</w:t>
      </w:r>
    </w:p>
    <w:p w:rsidR="004627B2" w:rsidRPr="00092430" w:rsidRDefault="004627B2" w:rsidP="00092430">
      <w:pPr>
        <w:pStyle w:val="Corpotesto"/>
        <w:spacing w:line="360" w:lineRule="auto"/>
        <w:ind w:right="3031"/>
        <w:rPr>
          <w:b/>
        </w:rPr>
      </w:pPr>
      <w:r w:rsidRPr="00092430">
        <w:rPr>
          <w:b/>
        </w:rPr>
        <w:lastRenderedPageBreak/>
        <w:t>C.2.1 Misure specifiche di Gestione Ambientale</w:t>
      </w:r>
    </w:p>
    <w:p w:rsidR="004627B2" w:rsidRPr="00F0733A" w:rsidRDefault="004627B2" w:rsidP="00092430">
      <w:pPr>
        <w:pStyle w:val="Corpotesto"/>
        <w:spacing w:line="360" w:lineRule="auto"/>
        <w:ind w:right="172"/>
        <w:jc w:val="both"/>
        <w:rPr>
          <w:i/>
          <w:color w:val="0000FF"/>
        </w:rPr>
      </w:pPr>
      <w:r w:rsidRPr="00F0733A">
        <w:rPr>
          <w:i/>
          <w:color w:val="0000FF"/>
        </w:rPr>
        <w:t>L'offerente, all'interno della relazione tecnica, dovrà  descrivere le misure specifiche di gestione ambientale che, nell'esecuzione dei servizi oggetto dell'appalto, si impegna ad adottare al fine di contenere gli impatti ambientali derivanti dall'esecuzione.</w:t>
      </w:r>
    </w:p>
    <w:p w:rsidR="004627B2" w:rsidRPr="00092430" w:rsidRDefault="004627B2" w:rsidP="00092430">
      <w:pPr>
        <w:pStyle w:val="Corpotesto"/>
        <w:tabs>
          <w:tab w:val="left" w:pos="10065"/>
        </w:tabs>
        <w:spacing w:line="360" w:lineRule="auto"/>
        <w:ind w:right="25"/>
        <w:jc w:val="both"/>
        <w:rPr>
          <w:b/>
        </w:rPr>
      </w:pPr>
      <w:r w:rsidRPr="00092430">
        <w:rPr>
          <w:b/>
        </w:rPr>
        <w:t xml:space="preserve">C.2.2 Misure specifiche di Salvaguardia della Salute </w:t>
      </w:r>
    </w:p>
    <w:p w:rsidR="004627B2" w:rsidRPr="00F0733A" w:rsidRDefault="004627B2" w:rsidP="00092430">
      <w:pPr>
        <w:pStyle w:val="Corpotesto"/>
        <w:spacing w:line="360" w:lineRule="auto"/>
        <w:ind w:right="172"/>
        <w:jc w:val="both"/>
        <w:rPr>
          <w:i/>
          <w:color w:val="0000FF"/>
        </w:rPr>
      </w:pPr>
      <w:r w:rsidRPr="00F0733A">
        <w:rPr>
          <w:i/>
          <w:color w:val="0000FF"/>
        </w:rPr>
        <w:t>L'offerente, all'interno della relazione tecnica, dovrà  descrivere le misure specifiche  per l'igiene e la salute: descrizione dell’organizzazione del servizio di manutenzione dei condizionatori, con particolare riferimento alle modalità di sanificazione e prevenzione di inquinamento da microorganismi, pulizia dei filtri e dei condotti</w:t>
      </w:r>
    </w:p>
    <w:p w:rsidR="004627B2" w:rsidRPr="00092430" w:rsidRDefault="005874C8" w:rsidP="00092430">
      <w:pPr>
        <w:pStyle w:val="Corpotesto"/>
        <w:tabs>
          <w:tab w:val="left" w:pos="10065"/>
        </w:tabs>
        <w:spacing w:line="360" w:lineRule="auto"/>
        <w:ind w:right="25"/>
        <w:jc w:val="both"/>
        <w:rPr>
          <w:b/>
        </w:rPr>
      </w:pPr>
      <w:r w:rsidRPr="00092430">
        <w:rPr>
          <w:b/>
        </w:rPr>
        <w:t>C.2</w:t>
      </w:r>
      <w:r w:rsidR="004627B2" w:rsidRPr="00092430">
        <w:rPr>
          <w:b/>
        </w:rPr>
        <w:t>.</w:t>
      </w:r>
      <w:r w:rsidRPr="00092430">
        <w:rPr>
          <w:b/>
        </w:rPr>
        <w:t>3</w:t>
      </w:r>
      <w:r w:rsidR="004627B2" w:rsidRPr="00092430">
        <w:rPr>
          <w:b/>
        </w:rPr>
        <w:t xml:space="preserve"> Misure per il risparmio energetico</w:t>
      </w:r>
    </w:p>
    <w:p w:rsidR="00762AC4" w:rsidRPr="00F0733A" w:rsidRDefault="004627B2" w:rsidP="00092430">
      <w:pPr>
        <w:pStyle w:val="Corpotesto"/>
        <w:spacing w:line="360" w:lineRule="auto"/>
        <w:ind w:right="172"/>
        <w:jc w:val="both"/>
        <w:rPr>
          <w:i/>
          <w:color w:val="0000FF"/>
        </w:rPr>
      </w:pPr>
      <w:bookmarkStart w:id="0" w:name="_GoBack"/>
      <w:r w:rsidRPr="00F0733A">
        <w:rPr>
          <w:i/>
          <w:color w:val="0000FF"/>
        </w:rPr>
        <w:t>L’Offerente,   all'interno   della   relazione   tecnica,   dovrà   descrivere   le modalità con cui promuoverà l'aumento dell’efficienza del sistema edificio/impianto e la riduzione del fabbisogno energetico, attraverso interventi di miglioramento termico (coibentazioni, corpi scaldanti, sistemi automatizzati di controllo..), di riqualificazione degli impianti termici nonché di installazione di fonti alternative rinnovabili (pannelli solari termici, impianti di cogenerazione, ecc.)</w:t>
      </w:r>
    </w:p>
    <w:bookmarkEnd w:id="0"/>
    <w:p w:rsidR="004627B2" w:rsidRPr="00B33877" w:rsidRDefault="004627B2" w:rsidP="00B33877">
      <w:pPr>
        <w:pStyle w:val="Corpotesto"/>
        <w:spacing w:before="2" w:line="247" w:lineRule="auto"/>
        <w:ind w:right="172"/>
        <w:jc w:val="both"/>
        <w:rPr>
          <w:i/>
          <w:sz w:val="22"/>
          <w:szCs w:val="22"/>
        </w:rPr>
      </w:pPr>
    </w:p>
    <w:p w:rsidR="004627B2" w:rsidRDefault="004627B2">
      <w:pPr>
        <w:pStyle w:val="Corpotesto"/>
        <w:spacing w:before="1"/>
        <w:ind w:left="0"/>
        <w:rPr>
          <w:sz w:val="25"/>
        </w:rPr>
      </w:pPr>
    </w:p>
    <w:p w:rsidR="00762AC4" w:rsidRPr="00B33877" w:rsidRDefault="004627B2">
      <w:pPr>
        <w:pStyle w:val="Titolo1"/>
        <w:spacing w:before="41"/>
        <w:rPr>
          <w:i/>
          <w:u w:val="none"/>
        </w:rPr>
      </w:pPr>
      <w:r w:rsidRPr="00B33877">
        <w:rPr>
          <w:i/>
        </w:rPr>
        <w:t>N</w:t>
      </w:r>
      <w:r w:rsidR="009209A0" w:rsidRPr="00B33877">
        <w:rPr>
          <w:i/>
        </w:rPr>
        <w:t>.B. Allegare copia fotostatica del documento di riconoscimento del sottoscrittore</w:t>
      </w:r>
    </w:p>
    <w:p w:rsidR="00762AC4" w:rsidRDefault="00762AC4">
      <w:pPr>
        <w:pStyle w:val="Corpotesto"/>
        <w:spacing w:before="10"/>
        <w:ind w:left="0"/>
        <w:rPr>
          <w:b/>
          <w:sz w:val="19"/>
        </w:rPr>
      </w:pPr>
    </w:p>
    <w:p w:rsidR="00762AC4" w:rsidRDefault="009209A0">
      <w:pPr>
        <w:pStyle w:val="Corpotesto"/>
        <w:tabs>
          <w:tab w:val="left" w:pos="6506"/>
        </w:tabs>
        <w:spacing w:before="51"/>
      </w:pPr>
      <w:r>
        <w:t>Data,</w:t>
      </w:r>
      <w:r>
        <w:tab/>
        <w:t>Il Legale</w:t>
      </w:r>
      <w:r>
        <w:rPr>
          <w:spacing w:val="-1"/>
        </w:rPr>
        <w:t xml:space="preserve"> </w:t>
      </w:r>
      <w:r>
        <w:t>Rappresentante</w:t>
      </w:r>
    </w:p>
    <w:p w:rsidR="00762AC4" w:rsidRDefault="009209A0">
      <w:pPr>
        <w:pStyle w:val="Corpotesto"/>
        <w:ind w:left="6513"/>
      </w:pPr>
      <w:r>
        <w:t>(firma e timbro)</w:t>
      </w:r>
    </w:p>
    <w:p w:rsidR="00762AC4" w:rsidRDefault="00762AC4">
      <w:pPr>
        <w:pStyle w:val="Corpotesto"/>
        <w:ind w:left="0"/>
        <w:rPr>
          <w:sz w:val="20"/>
        </w:rPr>
      </w:pPr>
    </w:p>
    <w:p w:rsidR="00762AC4" w:rsidRDefault="00E47936">
      <w:pPr>
        <w:pStyle w:val="Corpotesto"/>
        <w:spacing w:before="9"/>
        <w:ind w:left="0"/>
        <w:rPr>
          <w:sz w:val="21"/>
        </w:rPr>
      </w:pPr>
      <w:r>
        <w:rPr>
          <w:noProof/>
          <w:lang w:bidi="ar-SA"/>
        </w:rPr>
        <mc:AlternateContent>
          <mc:Choice Requires="wps">
            <w:drawing>
              <wp:anchor distT="0" distB="0" distL="0" distR="0" simplePos="0" relativeHeight="251660288" behindDoc="1" locked="0" layoutInCell="1" allowOverlap="1">
                <wp:simplePos x="0" y="0"/>
                <wp:positionH relativeFrom="page">
                  <wp:posOffset>4770755</wp:posOffset>
                </wp:positionH>
                <wp:positionV relativeFrom="paragraph">
                  <wp:posOffset>198120</wp:posOffset>
                </wp:positionV>
                <wp:extent cx="1593215" cy="0"/>
                <wp:effectExtent l="0" t="0" r="0" b="0"/>
                <wp:wrapTopAndBottom/>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65pt,15.6pt" to="501.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P+HQIAAEIEAAAOAAAAZHJzL2Uyb0RvYy54bWysU8GO2jAQvVfqP1i+Q0g2UI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" strokeweight=".27489mm">
                <w10:wrap type="topAndBottom" anchorx="page"/>
              </v:line>
            </w:pict>
          </mc:Fallback>
        </mc:AlternateContent>
      </w:r>
    </w:p>
    <w:sectPr w:rsidR="00762AC4">
      <w:footerReference w:type="default" r:id="rId9"/>
      <w:pgSz w:w="11910" w:h="16840"/>
      <w:pgMar w:top="1500" w:right="820" w:bottom="1680" w:left="1000" w:header="432" w:footer="14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A0" w:rsidRDefault="009209A0">
      <w:r>
        <w:separator/>
      </w:r>
    </w:p>
  </w:endnote>
  <w:endnote w:type="continuationSeparator" w:id="0">
    <w:p w:rsidR="009209A0" w:rsidRDefault="0092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ahom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62406"/>
      <w:docPartObj>
        <w:docPartGallery w:val="Page Numbers (Bottom of Page)"/>
        <w:docPartUnique/>
      </w:docPartObj>
    </w:sdtPr>
    <w:sdtEndPr/>
    <w:sdtContent>
      <w:sdt>
        <w:sdtPr>
          <w:id w:val="860082579"/>
          <w:docPartObj>
            <w:docPartGallery w:val="Page Numbers (Top of Page)"/>
            <w:docPartUnique/>
          </w:docPartObj>
        </w:sdtPr>
        <w:sdtEndPr/>
        <w:sdtContent>
          <w:p w:rsidR="00092430" w:rsidRDefault="00092430">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F0733A">
              <w:rPr>
                <w:b/>
                <w:bCs/>
                <w:noProof/>
              </w:rPr>
              <w:t>6</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F0733A">
              <w:rPr>
                <w:b/>
                <w:bCs/>
                <w:noProof/>
              </w:rPr>
              <w:t>6</w:t>
            </w:r>
            <w:r>
              <w:rPr>
                <w:b/>
                <w:bCs/>
                <w:sz w:val="24"/>
                <w:szCs w:val="24"/>
              </w:rPr>
              <w:fldChar w:fldCharType="end"/>
            </w:r>
          </w:p>
        </w:sdtContent>
      </w:sdt>
    </w:sdtContent>
  </w:sdt>
  <w:p w:rsidR="00762AC4" w:rsidRDefault="00762AC4">
    <w:pPr>
      <w:pStyle w:val="Corpotes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A0" w:rsidRDefault="009209A0">
      <w:r>
        <w:separator/>
      </w:r>
    </w:p>
  </w:footnote>
  <w:footnote w:type="continuationSeparator" w:id="0">
    <w:p w:rsidR="009209A0" w:rsidRDefault="00920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106"/>
    <w:multiLevelType w:val="hybridMultilevel"/>
    <w:tmpl w:val="2DAA1B14"/>
    <w:lvl w:ilvl="0" w:tplc="7F6CBE40">
      <w:start w:val="2"/>
      <w:numFmt w:val="upperLetter"/>
      <w:lvlText w:val="%1."/>
      <w:lvlJc w:val="left"/>
      <w:pPr>
        <w:ind w:left="492" w:hanging="360"/>
      </w:pPr>
      <w:rPr>
        <w:rFonts w:hint="default"/>
      </w:rPr>
    </w:lvl>
    <w:lvl w:ilvl="1" w:tplc="04100019" w:tentative="1">
      <w:start w:val="1"/>
      <w:numFmt w:val="lowerLetter"/>
      <w:lvlText w:val="%2."/>
      <w:lvlJc w:val="left"/>
      <w:pPr>
        <w:ind w:left="1212" w:hanging="360"/>
      </w:pPr>
    </w:lvl>
    <w:lvl w:ilvl="2" w:tplc="0410001B" w:tentative="1">
      <w:start w:val="1"/>
      <w:numFmt w:val="lowerRoman"/>
      <w:lvlText w:val="%3."/>
      <w:lvlJc w:val="right"/>
      <w:pPr>
        <w:ind w:left="1932" w:hanging="180"/>
      </w:pPr>
    </w:lvl>
    <w:lvl w:ilvl="3" w:tplc="0410000F" w:tentative="1">
      <w:start w:val="1"/>
      <w:numFmt w:val="decimal"/>
      <w:lvlText w:val="%4."/>
      <w:lvlJc w:val="left"/>
      <w:pPr>
        <w:ind w:left="2652" w:hanging="360"/>
      </w:pPr>
    </w:lvl>
    <w:lvl w:ilvl="4" w:tplc="04100019" w:tentative="1">
      <w:start w:val="1"/>
      <w:numFmt w:val="lowerLetter"/>
      <w:lvlText w:val="%5."/>
      <w:lvlJc w:val="left"/>
      <w:pPr>
        <w:ind w:left="3372" w:hanging="360"/>
      </w:pPr>
    </w:lvl>
    <w:lvl w:ilvl="5" w:tplc="0410001B" w:tentative="1">
      <w:start w:val="1"/>
      <w:numFmt w:val="lowerRoman"/>
      <w:lvlText w:val="%6."/>
      <w:lvlJc w:val="right"/>
      <w:pPr>
        <w:ind w:left="4092" w:hanging="180"/>
      </w:pPr>
    </w:lvl>
    <w:lvl w:ilvl="6" w:tplc="0410000F" w:tentative="1">
      <w:start w:val="1"/>
      <w:numFmt w:val="decimal"/>
      <w:lvlText w:val="%7."/>
      <w:lvlJc w:val="left"/>
      <w:pPr>
        <w:ind w:left="4812" w:hanging="360"/>
      </w:pPr>
    </w:lvl>
    <w:lvl w:ilvl="7" w:tplc="04100019" w:tentative="1">
      <w:start w:val="1"/>
      <w:numFmt w:val="lowerLetter"/>
      <w:lvlText w:val="%8."/>
      <w:lvlJc w:val="left"/>
      <w:pPr>
        <w:ind w:left="5532" w:hanging="360"/>
      </w:pPr>
    </w:lvl>
    <w:lvl w:ilvl="8" w:tplc="0410001B" w:tentative="1">
      <w:start w:val="1"/>
      <w:numFmt w:val="lowerRoman"/>
      <w:lvlText w:val="%9."/>
      <w:lvlJc w:val="right"/>
      <w:pPr>
        <w:ind w:left="6252" w:hanging="180"/>
      </w:pPr>
    </w:lvl>
  </w:abstractNum>
  <w:abstractNum w:abstractNumId="1">
    <w:nsid w:val="3FFF6187"/>
    <w:multiLevelType w:val="hybridMultilevel"/>
    <w:tmpl w:val="9ADA0FC4"/>
    <w:lvl w:ilvl="0" w:tplc="757EF920">
      <w:start w:val="2"/>
      <w:numFmt w:val="bullet"/>
      <w:lvlText w:val="-"/>
      <w:lvlJc w:val="left"/>
      <w:pPr>
        <w:ind w:left="492" w:hanging="360"/>
      </w:pPr>
      <w:rPr>
        <w:rFonts w:ascii="Calibri" w:eastAsia="Calibr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002CDB"/>
    <w:multiLevelType w:val="hybridMultilevel"/>
    <w:tmpl w:val="DA2C827C"/>
    <w:lvl w:ilvl="0" w:tplc="0410000F">
      <w:start w:val="1"/>
      <w:numFmt w:val="decimal"/>
      <w:lvlText w:val="%1."/>
      <w:lvlJc w:val="left"/>
      <w:pPr>
        <w:ind w:left="408" w:hanging="276"/>
      </w:pPr>
      <w:rPr>
        <w:rFonts w:hint="default"/>
        <w:b/>
        <w:bCs/>
        <w:spacing w:val="-3"/>
        <w:w w:val="100"/>
        <w:sz w:val="24"/>
        <w:szCs w:val="24"/>
        <w:lang w:val="it-IT" w:eastAsia="it-IT" w:bidi="it-IT"/>
      </w:rPr>
    </w:lvl>
    <w:lvl w:ilvl="1" w:tplc="DD580984">
      <w:start w:val="1"/>
      <w:numFmt w:val="lowerLetter"/>
      <w:lvlText w:val="%2)"/>
      <w:lvlJc w:val="left"/>
      <w:pPr>
        <w:ind w:left="374" w:hanging="242"/>
      </w:pPr>
      <w:rPr>
        <w:rFonts w:ascii="Calibri" w:eastAsia="Calibri" w:hAnsi="Calibri" w:cs="Calibri" w:hint="default"/>
        <w:w w:val="100"/>
        <w:sz w:val="24"/>
        <w:szCs w:val="24"/>
        <w:lang w:val="it-IT" w:eastAsia="it-IT" w:bidi="it-IT"/>
      </w:rPr>
    </w:lvl>
    <w:lvl w:ilvl="2" w:tplc="79DA2584">
      <w:numFmt w:val="bullet"/>
      <w:lvlText w:val="•"/>
      <w:lvlJc w:val="left"/>
      <w:pPr>
        <w:ind w:left="1476" w:hanging="242"/>
      </w:pPr>
      <w:rPr>
        <w:rFonts w:hint="default"/>
        <w:lang w:val="it-IT" w:eastAsia="it-IT" w:bidi="it-IT"/>
      </w:rPr>
    </w:lvl>
    <w:lvl w:ilvl="3" w:tplc="A4B8CB44">
      <w:numFmt w:val="bullet"/>
      <w:lvlText w:val="•"/>
      <w:lvlJc w:val="left"/>
      <w:pPr>
        <w:ind w:left="2552" w:hanging="242"/>
      </w:pPr>
      <w:rPr>
        <w:rFonts w:hint="default"/>
        <w:lang w:val="it-IT" w:eastAsia="it-IT" w:bidi="it-IT"/>
      </w:rPr>
    </w:lvl>
    <w:lvl w:ilvl="4" w:tplc="73FE7C8A">
      <w:numFmt w:val="bullet"/>
      <w:lvlText w:val="•"/>
      <w:lvlJc w:val="left"/>
      <w:pPr>
        <w:ind w:left="3628" w:hanging="242"/>
      </w:pPr>
      <w:rPr>
        <w:rFonts w:hint="default"/>
        <w:lang w:val="it-IT" w:eastAsia="it-IT" w:bidi="it-IT"/>
      </w:rPr>
    </w:lvl>
    <w:lvl w:ilvl="5" w:tplc="31841E0E">
      <w:numFmt w:val="bullet"/>
      <w:lvlText w:val="•"/>
      <w:lvlJc w:val="left"/>
      <w:pPr>
        <w:ind w:left="4705" w:hanging="242"/>
      </w:pPr>
      <w:rPr>
        <w:rFonts w:hint="default"/>
        <w:lang w:val="it-IT" w:eastAsia="it-IT" w:bidi="it-IT"/>
      </w:rPr>
    </w:lvl>
    <w:lvl w:ilvl="6" w:tplc="619861CC">
      <w:numFmt w:val="bullet"/>
      <w:lvlText w:val="•"/>
      <w:lvlJc w:val="left"/>
      <w:pPr>
        <w:ind w:left="5781" w:hanging="242"/>
      </w:pPr>
      <w:rPr>
        <w:rFonts w:hint="default"/>
        <w:lang w:val="it-IT" w:eastAsia="it-IT" w:bidi="it-IT"/>
      </w:rPr>
    </w:lvl>
    <w:lvl w:ilvl="7" w:tplc="5EC4F648">
      <w:numFmt w:val="bullet"/>
      <w:lvlText w:val="•"/>
      <w:lvlJc w:val="left"/>
      <w:pPr>
        <w:ind w:left="6857" w:hanging="242"/>
      </w:pPr>
      <w:rPr>
        <w:rFonts w:hint="default"/>
        <w:lang w:val="it-IT" w:eastAsia="it-IT" w:bidi="it-IT"/>
      </w:rPr>
    </w:lvl>
    <w:lvl w:ilvl="8" w:tplc="F3FC9392">
      <w:numFmt w:val="bullet"/>
      <w:lvlText w:val="•"/>
      <w:lvlJc w:val="left"/>
      <w:pPr>
        <w:ind w:left="7933" w:hanging="242"/>
      </w:pPr>
      <w:rPr>
        <w:rFonts w:hint="default"/>
        <w:lang w:val="it-IT" w:eastAsia="it-IT" w:bidi="it-IT"/>
      </w:rPr>
    </w:lvl>
  </w:abstractNum>
  <w:abstractNum w:abstractNumId="3">
    <w:nsid w:val="67642418"/>
    <w:multiLevelType w:val="hybridMultilevel"/>
    <w:tmpl w:val="FD8EDEEE"/>
    <w:lvl w:ilvl="0" w:tplc="757EF920">
      <w:start w:val="2"/>
      <w:numFmt w:val="bullet"/>
      <w:lvlText w:val="-"/>
      <w:lvlJc w:val="left"/>
      <w:pPr>
        <w:ind w:left="492" w:hanging="360"/>
      </w:pPr>
      <w:rPr>
        <w:rFonts w:ascii="Calibri" w:eastAsia="Calibri" w:hAnsi="Calibri" w:cs="Calibri" w:hint="default"/>
        <w:sz w:val="24"/>
      </w:rPr>
    </w:lvl>
    <w:lvl w:ilvl="1" w:tplc="04100003" w:tentative="1">
      <w:start w:val="1"/>
      <w:numFmt w:val="bullet"/>
      <w:lvlText w:val="o"/>
      <w:lvlJc w:val="left"/>
      <w:pPr>
        <w:ind w:left="1212" w:hanging="360"/>
      </w:pPr>
      <w:rPr>
        <w:rFonts w:ascii="Courier New" w:hAnsi="Courier New" w:cs="Courier New" w:hint="default"/>
      </w:rPr>
    </w:lvl>
    <w:lvl w:ilvl="2" w:tplc="04100005" w:tentative="1">
      <w:start w:val="1"/>
      <w:numFmt w:val="bullet"/>
      <w:lvlText w:val=""/>
      <w:lvlJc w:val="left"/>
      <w:pPr>
        <w:ind w:left="1932" w:hanging="360"/>
      </w:pPr>
      <w:rPr>
        <w:rFonts w:ascii="Wingdings" w:hAnsi="Wingdings" w:hint="default"/>
      </w:rPr>
    </w:lvl>
    <w:lvl w:ilvl="3" w:tplc="04100001" w:tentative="1">
      <w:start w:val="1"/>
      <w:numFmt w:val="bullet"/>
      <w:lvlText w:val=""/>
      <w:lvlJc w:val="left"/>
      <w:pPr>
        <w:ind w:left="2652" w:hanging="360"/>
      </w:pPr>
      <w:rPr>
        <w:rFonts w:ascii="Symbol" w:hAnsi="Symbol" w:hint="default"/>
      </w:rPr>
    </w:lvl>
    <w:lvl w:ilvl="4" w:tplc="04100003" w:tentative="1">
      <w:start w:val="1"/>
      <w:numFmt w:val="bullet"/>
      <w:lvlText w:val="o"/>
      <w:lvlJc w:val="left"/>
      <w:pPr>
        <w:ind w:left="3372" w:hanging="360"/>
      </w:pPr>
      <w:rPr>
        <w:rFonts w:ascii="Courier New" w:hAnsi="Courier New" w:cs="Courier New" w:hint="default"/>
      </w:rPr>
    </w:lvl>
    <w:lvl w:ilvl="5" w:tplc="04100005" w:tentative="1">
      <w:start w:val="1"/>
      <w:numFmt w:val="bullet"/>
      <w:lvlText w:val=""/>
      <w:lvlJc w:val="left"/>
      <w:pPr>
        <w:ind w:left="4092" w:hanging="360"/>
      </w:pPr>
      <w:rPr>
        <w:rFonts w:ascii="Wingdings" w:hAnsi="Wingdings" w:hint="default"/>
      </w:rPr>
    </w:lvl>
    <w:lvl w:ilvl="6" w:tplc="04100001" w:tentative="1">
      <w:start w:val="1"/>
      <w:numFmt w:val="bullet"/>
      <w:lvlText w:val=""/>
      <w:lvlJc w:val="left"/>
      <w:pPr>
        <w:ind w:left="4812" w:hanging="360"/>
      </w:pPr>
      <w:rPr>
        <w:rFonts w:ascii="Symbol" w:hAnsi="Symbol" w:hint="default"/>
      </w:rPr>
    </w:lvl>
    <w:lvl w:ilvl="7" w:tplc="04100003" w:tentative="1">
      <w:start w:val="1"/>
      <w:numFmt w:val="bullet"/>
      <w:lvlText w:val="o"/>
      <w:lvlJc w:val="left"/>
      <w:pPr>
        <w:ind w:left="5532" w:hanging="360"/>
      </w:pPr>
      <w:rPr>
        <w:rFonts w:ascii="Courier New" w:hAnsi="Courier New" w:cs="Courier New" w:hint="default"/>
      </w:rPr>
    </w:lvl>
    <w:lvl w:ilvl="8" w:tplc="04100005" w:tentative="1">
      <w:start w:val="1"/>
      <w:numFmt w:val="bullet"/>
      <w:lvlText w:val=""/>
      <w:lvlJc w:val="left"/>
      <w:pPr>
        <w:ind w:left="6252" w:hanging="360"/>
      </w:pPr>
      <w:rPr>
        <w:rFonts w:ascii="Wingdings" w:hAnsi="Wingdings" w:hint="default"/>
      </w:rPr>
    </w:lvl>
  </w:abstractNum>
  <w:abstractNum w:abstractNumId="4">
    <w:nsid w:val="70000416"/>
    <w:multiLevelType w:val="hybridMultilevel"/>
    <w:tmpl w:val="D7D47D68"/>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5">
    <w:nsid w:val="73D802D3"/>
    <w:multiLevelType w:val="hybridMultilevel"/>
    <w:tmpl w:val="F5206CF4"/>
    <w:lvl w:ilvl="0" w:tplc="0410000F">
      <w:start w:val="1"/>
      <w:numFmt w:val="decimal"/>
      <w:lvlText w:val="%1."/>
      <w:lvlJc w:val="left"/>
      <w:pPr>
        <w:ind w:left="852" w:hanging="360"/>
      </w:pPr>
    </w:lvl>
    <w:lvl w:ilvl="1" w:tplc="04100019" w:tentative="1">
      <w:start w:val="1"/>
      <w:numFmt w:val="lowerLetter"/>
      <w:lvlText w:val="%2."/>
      <w:lvlJc w:val="left"/>
      <w:pPr>
        <w:ind w:left="1572" w:hanging="360"/>
      </w:pPr>
    </w:lvl>
    <w:lvl w:ilvl="2" w:tplc="0410001B" w:tentative="1">
      <w:start w:val="1"/>
      <w:numFmt w:val="lowerRoman"/>
      <w:lvlText w:val="%3."/>
      <w:lvlJc w:val="right"/>
      <w:pPr>
        <w:ind w:left="2292" w:hanging="180"/>
      </w:pPr>
    </w:lvl>
    <w:lvl w:ilvl="3" w:tplc="0410000F" w:tentative="1">
      <w:start w:val="1"/>
      <w:numFmt w:val="decimal"/>
      <w:lvlText w:val="%4."/>
      <w:lvlJc w:val="left"/>
      <w:pPr>
        <w:ind w:left="3012" w:hanging="360"/>
      </w:pPr>
    </w:lvl>
    <w:lvl w:ilvl="4" w:tplc="04100019" w:tentative="1">
      <w:start w:val="1"/>
      <w:numFmt w:val="lowerLetter"/>
      <w:lvlText w:val="%5."/>
      <w:lvlJc w:val="left"/>
      <w:pPr>
        <w:ind w:left="3732" w:hanging="360"/>
      </w:pPr>
    </w:lvl>
    <w:lvl w:ilvl="5" w:tplc="0410001B" w:tentative="1">
      <w:start w:val="1"/>
      <w:numFmt w:val="lowerRoman"/>
      <w:lvlText w:val="%6."/>
      <w:lvlJc w:val="right"/>
      <w:pPr>
        <w:ind w:left="4452" w:hanging="180"/>
      </w:pPr>
    </w:lvl>
    <w:lvl w:ilvl="6" w:tplc="0410000F" w:tentative="1">
      <w:start w:val="1"/>
      <w:numFmt w:val="decimal"/>
      <w:lvlText w:val="%7."/>
      <w:lvlJc w:val="left"/>
      <w:pPr>
        <w:ind w:left="5172" w:hanging="360"/>
      </w:pPr>
    </w:lvl>
    <w:lvl w:ilvl="7" w:tplc="04100019" w:tentative="1">
      <w:start w:val="1"/>
      <w:numFmt w:val="lowerLetter"/>
      <w:lvlText w:val="%8."/>
      <w:lvlJc w:val="left"/>
      <w:pPr>
        <w:ind w:left="5892" w:hanging="360"/>
      </w:pPr>
    </w:lvl>
    <w:lvl w:ilvl="8" w:tplc="0410001B" w:tentative="1">
      <w:start w:val="1"/>
      <w:numFmt w:val="lowerRoman"/>
      <w:lvlText w:val="%9."/>
      <w:lvlJc w:val="right"/>
      <w:pPr>
        <w:ind w:left="6612" w:hanging="180"/>
      </w:pPr>
    </w:lvl>
  </w:abstractNum>
  <w:abstractNum w:abstractNumId="6">
    <w:nsid w:val="7A6D71C3"/>
    <w:multiLevelType w:val="hybridMultilevel"/>
    <w:tmpl w:val="346A43EC"/>
    <w:lvl w:ilvl="0" w:tplc="22D0CC6A">
      <w:start w:val="1"/>
      <w:numFmt w:val="decimal"/>
      <w:lvlText w:val="%1."/>
      <w:lvlJc w:val="left"/>
      <w:pPr>
        <w:ind w:left="132" w:hanging="351"/>
      </w:pPr>
      <w:rPr>
        <w:rFonts w:ascii="Verdana" w:eastAsia="Verdana" w:hAnsi="Verdana" w:cs="Verdana" w:hint="default"/>
        <w:spacing w:val="-2"/>
        <w:w w:val="100"/>
        <w:sz w:val="22"/>
        <w:szCs w:val="22"/>
        <w:lang w:val="it-IT" w:eastAsia="it-IT" w:bidi="it-IT"/>
      </w:rPr>
    </w:lvl>
    <w:lvl w:ilvl="1" w:tplc="762AB410">
      <w:numFmt w:val="bullet"/>
      <w:lvlText w:val=""/>
      <w:lvlJc w:val="left"/>
      <w:pPr>
        <w:ind w:left="853" w:hanging="360"/>
      </w:pPr>
      <w:rPr>
        <w:rFonts w:ascii="Symbol" w:eastAsia="Symbol" w:hAnsi="Symbol" w:cs="Symbol" w:hint="default"/>
        <w:w w:val="100"/>
        <w:sz w:val="24"/>
        <w:szCs w:val="24"/>
        <w:lang w:val="it-IT" w:eastAsia="it-IT" w:bidi="it-IT"/>
      </w:rPr>
    </w:lvl>
    <w:lvl w:ilvl="2" w:tplc="4D10D8E2">
      <w:numFmt w:val="bullet"/>
      <w:lvlText w:val="•"/>
      <w:lvlJc w:val="left"/>
      <w:pPr>
        <w:ind w:left="1885" w:hanging="360"/>
      </w:pPr>
      <w:rPr>
        <w:rFonts w:hint="default"/>
        <w:lang w:val="it-IT" w:eastAsia="it-IT" w:bidi="it-IT"/>
      </w:rPr>
    </w:lvl>
    <w:lvl w:ilvl="3" w:tplc="12D83F28">
      <w:numFmt w:val="bullet"/>
      <w:lvlText w:val="•"/>
      <w:lvlJc w:val="left"/>
      <w:pPr>
        <w:ind w:left="2910" w:hanging="360"/>
      </w:pPr>
      <w:rPr>
        <w:rFonts w:hint="default"/>
        <w:lang w:val="it-IT" w:eastAsia="it-IT" w:bidi="it-IT"/>
      </w:rPr>
    </w:lvl>
    <w:lvl w:ilvl="4" w:tplc="4D729334">
      <w:numFmt w:val="bullet"/>
      <w:lvlText w:val="•"/>
      <w:lvlJc w:val="left"/>
      <w:pPr>
        <w:ind w:left="3935" w:hanging="360"/>
      </w:pPr>
      <w:rPr>
        <w:rFonts w:hint="default"/>
        <w:lang w:val="it-IT" w:eastAsia="it-IT" w:bidi="it-IT"/>
      </w:rPr>
    </w:lvl>
    <w:lvl w:ilvl="5" w:tplc="DFD0C026">
      <w:numFmt w:val="bullet"/>
      <w:lvlText w:val="•"/>
      <w:lvlJc w:val="left"/>
      <w:pPr>
        <w:ind w:left="4960" w:hanging="360"/>
      </w:pPr>
      <w:rPr>
        <w:rFonts w:hint="default"/>
        <w:lang w:val="it-IT" w:eastAsia="it-IT" w:bidi="it-IT"/>
      </w:rPr>
    </w:lvl>
    <w:lvl w:ilvl="6" w:tplc="FB7EBFE6">
      <w:numFmt w:val="bullet"/>
      <w:lvlText w:val="•"/>
      <w:lvlJc w:val="left"/>
      <w:pPr>
        <w:ind w:left="5985" w:hanging="360"/>
      </w:pPr>
      <w:rPr>
        <w:rFonts w:hint="default"/>
        <w:lang w:val="it-IT" w:eastAsia="it-IT" w:bidi="it-IT"/>
      </w:rPr>
    </w:lvl>
    <w:lvl w:ilvl="7" w:tplc="6DFA6BE6">
      <w:numFmt w:val="bullet"/>
      <w:lvlText w:val="•"/>
      <w:lvlJc w:val="left"/>
      <w:pPr>
        <w:ind w:left="7010" w:hanging="360"/>
      </w:pPr>
      <w:rPr>
        <w:rFonts w:hint="default"/>
        <w:lang w:val="it-IT" w:eastAsia="it-IT" w:bidi="it-IT"/>
      </w:rPr>
    </w:lvl>
    <w:lvl w:ilvl="8" w:tplc="EC1EE626">
      <w:numFmt w:val="bullet"/>
      <w:lvlText w:val="•"/>
      <w:lvlJc w:val="left"/>
      <w:pPr>
        <w:ind w:left="8036" w:hanging="360"/>
      </w:pPr>
      <w:rPr>
        <w:rFonts w:hint="default"/>
        <w:lang w:val="it-IT" w:eastAsia="it-IT" w:bidi="it-I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C4"/>
    <w:rsid w:val="00092430"/>
    <w:rsid w:val="0044080E"/>
    <w:rsid w:val="004627B2"/>
    <w:rsid w:val="005707F5"/>
    <w:rsid w:val="00573DAA"/>
    <w:rsid w:val="005874C8"/>
    <w:rsid w:val="00762AC4"/>
    <w:rsid w:val="007B44F2"/>
    <w:rsid w:val="007B6655"/>
    <w:rsid w:val="009209A0"/>
    <w:rsid w:val="00936E7B"/>
    <w:rsid w:val="00A33379"/>
    <w:rsid w:val="00B33877"/>
    <w:rsid w:val="00CC08A7"/>
    <w:rsid w:val="00E47936"/>
    <w:rsid w:val="00F0733A"/>
    <w:rsid w:val="00FF2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132"/>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32"/>
    </w:pPr>
    <w:rPr>
      <w:sz w:val="24"/>
      <w:szCs w:val="24"/>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627B2"/>
    <w:pPr>
      <w:tabs>
        <w:tab w:val="center" w:pos="4819"/>
        <w:tab w:val="right" w:pos="9638"/>
      </w:tabs>
    </w:pPr>
  </w:style>
  <w:style w:type="character" w:customStyle="1" w:styleId="IntestazioneCarattere">
    <w:name w:val="Intestazione Carattere"/>
    <w:basedOn w:val="Carpredefinitoparagrafo"/>
    <w:link w:val="Intestazione"/>
    <w:uiPriority w:val="99"/>
    <w:rsid w:val="004627B2"/>
    <w:rPr>
      <w:rFonts w:ascii="Calibri" w:eastAsia="Calibri" w:hAnsi="Calibri" w:cs="Calibri"/>
      <w:lang w:val="it-IT" w:eastAsia="it-IT" w:bidi="it-IT"/>
    </w:rPr>
  </w:style>
  <w:style w:type="paragraph" w:styleId="Pidipagina">
    <w:name w:val="footer"/>
    <w:basedOn w:val="Normale"/>
    <w:link w:val="PidipaginaCarattere"/>
    <w:uiPriority w:val="99"/>
    <w:unhideWhenUsed/>
    <w:rsid w:val="004627B2"/>
    <w:pPr>
      <w:tabs>
        <w:tab w:val="center" w:pos="4819"/>
        <w:tab w:val="right" w:pos="9638"/>
      </w:tabs>
    </w:pPr>
  </w:style>
  <w:style w:type="character" w:customStyle="1" w:styleId="PidipaginaCarattere">
    <w:name w:val="Piè di pagina Carattere"/>
    <w:basedOn w:val="Carpredefinitoparagrafo"/>
    <w:link w:val="Pidipagina"/>
    <w:uiPriority w:val="99"/>
    <w:rsid w:val="004627B2"/>
    <w:rPr>
      <w:rFonts w:ascii="Calibri" w:eastAsia="Calibri" w:hAnsi="Calibri" w:cs="Calibri"/>
      <w:lang w:val="it-IT" w:eastAsia="it-IT" w:bidi="it-IT"/>
    </w:rPr>
  </w:style>
  <w:style w:type="character" w:customStyle="1" w:styleId="CorpotestoCarattere">
    <w:name w:val="Corpo testo Carattere"/>
    <w:basedOn w:val="Carpredefinitoparagrafo"/>
    <w:link w:val="Corpotesto"/>
    <w:uiPriority w:val="1"/>
    <w:rsid w:val="00092430"/>
    <w:rPr>
      <w:rFonts w:ascii="Calibri" w:eastAsia="Calibri" w:hAnsi="Calibri" w:cs="Calibri"/>
      <w:sz w:val="24"/>
      <w:szCs w:val="24"/>
      <w:lang w:val="it-IT" w:eastAsia="it-IT" w:bidi="it-IT"/>
    </w:rPr>
  </w:style>
  <w:style w:type="paragraph" w:styleId="Testofumetto">
    <w:name w:val="Balloon Text"/>
    <w:basedOn w:val="Normale"/>
    <w:link w:val="TestofumettoCarattere"/>
    <w:uiPriority w:val="99"/>
    <w:semiHidden/>
    <w:unhideWhenUsed/>
    <w:rsid w:val="000924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2430"/>
    <w:rPr>
      <w:rFonts w:ascii="Tahoma" w:eastAsia="Calibri"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132"/>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32"/>
    </w:pPr>
    <w:rPr>
      <w:sz w:val="24"/>
      <w:szCs w:val="24"/>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627B2"/>
    <w:pPr>
      <w:tabs>
        <w:tab w:val="center" w:pos="4819"/>
        <w:tab w:val="right" w:pos="9638"/>
      </w:tabs>
    </w:pPr>
  </w:style>
  <w:style w:type="character" w:customStyle="1" w:styleId="IntestazioneCarattere">
    <w:name w:val="Intestazione Carattere"/>
    <w:basedOn w:val="Carpredefinitoparagrafo"/>
    <w:link w:val="Intestazione"/>
    <w:uiPriority w:val="99"/>
    <w:rsid w:val="004627B2"/>
    <w:rPr>
      <w:rFonts w:ascii="Calibri" w:eastAsia="Calibri" w:hAnsi="Calibri" w:cs="Calibri"/>
      <w:lang w:val="it-IT" w:eastAsia="it-IT" w:bidi="it-IT"/>
    </w:rPr>
  </w:style>
  <w:style w:type="paragraph" w:styleId="Pidipagina">
    <w:name w:val="footer"/>
    <w:basedOn w:val="Normale"/>
    <w:link w:val="PidipaginaCarattere"/>
    <w:uiPriority w:val="99"/>
    <w:unhideWhenUsed/>
    <w:rsid w:val="004627B2"/>
    <w:pPr>
      <w:tabs>
        <w:tab w:val="center" w:pos="4819"/>
        <w:tab w:val="right" w:pos="9638"/>
      </w:tabs>
    </w:pPr>
  </w:style>
  <w:style w:type="character" w:customStyle="1" w:styleId="PidipaginaCarattere">
    <w:name w:val="Piè di pagina Carattere"/>
    <w:basedOn w:val="Carpredefinitoparagrafo"/>
    <w:link w:val="Pidipagina"/>
    <w:uiPriority w:val="99"/>
    <w:rsid w:val="004627B2"/>
    <w:rPr>
      <w:rFonts w:ascii="Calibri" w:eastAsia="Calibri" w:hAnsi="Calibri" w:cs="Calibri"/>
      <w:lang w:val="it-IT" w:eastAsia="it-IT" w:bidi="it-IT"/>
    </w:rPr>
  </w:style>
  <w:style w:type="character" w:customStyle="1" w:styleId="CorpotestoCarattere">
    <w:name w:val="Corpo testo Carattere"/>
    <w:basedOn w:val="Carpredefinitoparagrafo"/>
    <w:link w:val="Corpotesto"/>
    <w:uiPriority w:val="1"/>
    <w:rsid w:val="00092430"/>
    <w:rPr>
      <w:rFonts w:ascii="Calibri" w:eastAsia="Calibri" w:hAnsi="Calibri" w:cs="Calibri"/>
      <w:sz w:val="24"/>
      <w:szCs w:val="24"/>
      <w:lang w:val="it-IT" w:eastAsia="it-IT" w:bidi="it-IT"/>
    </w:rPr>
  </w:style>
  <w:style w:type="paragraph" w:styleId="Testofumetto">
    <w:name w:val="Balloon Text"/>
    <w:basedOn w:val="Normale"/>
    <w:link w:val="TestofumettoCarattere"/>
    <w:uiPriority w:val="99"/>
    <w:semiHidden/>
    <w:unhideWhenUsed/>
    <w:rsid w:val="000924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2430"/>
    <w:rPr>
      <w:rFonts w:ascii="Tahoma" w:eastAsia="Calibri"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0479">
      <w:bodyDiv w:val="1"/>
      <w:marLeft w:val="0"/>
      <w:marRight w:val="0"/>
      <w:marTop w:val="0"/>
      <w:marBottom w:val="0"/>
      <w:divBdr>
        <w:top w:val="none" w:sz="0" w:space="0" w:color="auto"/>
        <w:left w:val="none" w:sz="0" w:space="0" w:color="auto"/>
        <w:bottom w:val="none" w:sz="0" w:space="0" w:color="auto"/>
        <w:right w:val="none" w:sz="0" w:space="0" w:color="auto"/>
      </w:divBdr>
    </w:div>
    <w:div w:id="684021400">
      <w:bodyDiv w:val="1"/>
      <w:marLeft w:val="0"/>
      <w:marRight w:val="0"/>
      <w:marTop w:val="0"/>
      <w:marBottom w:val="0"/>
      <w:divBdr>
        <w:top w:val="none" w:sz="0" w:space="0" w:color="auto"/>
        <w:left w:val="none" w:sz="0" w:space="0" w:color="auto"/>
        <w:bottom w:val="none" w:sz="0" w:space="0" w:color="auto"/>
        <w:right w:val="none" w:sz="0" w:space="0" w:color="auto"/>
      </w:divBdr>
    </w:div>
    <w:div w:id="1705986192">
      <w:bodyDiv w:val="1"/>
      <w:marLeft w:val="0"/>
      <w:marRight w:val="0"/>
      <w:marTop w:val="0"/>
      <w:marBottom w:val="0"/>
      <w:divBdr>
        <w:top w:val="none" w:sz="0" w:space="0" w:color="auto"/>
        <w:left w:val="none" w:sz="0" w:space="0" w:color="auto"/>
        <w:bottom w:val="none" w:sz="0" w:space="0" w:color="auto"/>
        <w:right w:val="none" w:sz="0" w:space="0" w:color="auto"/>
      </w:divBdr>
    </w:div>
    <w:div w:id="1981035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F0D3-4542-4501-B585-7A047FC1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1602</Words>
  <Characters>9132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RSOMLE70T49A315E</dc:creator>
  <cp:lastModifiedBy>PARODI SILVIA</cp:lastModifiedBy>
  <cp:revision>10</cp:revision>
  <dcterms:created xsi:type="dcterms:W3CDTF">2020-07-13T08:02:00Z</dcterms:created>
  <dcterms:modified xsi:type="dcterms:W3CDTF">2021-01-13T10:45:00Z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2010</vt:lpwstr>
  </property>
  <property fmtid="{D5CDD505-2E9C-101B-9397-08002B2CF9AE}" pid="4" name="LastSaved">
    <vt:filetime>2020-07-10T00:00:00Z</vt:filetime>
  </property>
</Properties>
</file>