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CE" w:rsidRPr="00B36F97" w:rsidRDefault="00B06B65" w:rsidP="00DF44CE">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 xml:space="preserve">DICHIARAZIONE </w:t>
      </w:r>
      <w:r w:rsidR="00DF44CE" w:rsidRPr="00B36F97">
        <w:rPr>
          <w:rFonts w:ascii="Garamond" w:hAnsi="Garamond" w:cs="Times New Roman"/>
          <w:b/>
          <w:sz w:val="26"/>
          <w:szCs w:val="26"/>
        </w:rPr>
        <w:t xml:space="preserve"> DI </w:t>
      </w:r>
      <w:r>
        <w:rPr>
          <w:rFonts w:ascii="Garamond" w:hAnsi="Garamond" w:cs="Times New Roman"/>
          <w:b/>
          <w:sz w:val="26"/>
          <w:szCs w:val="26"/>
        </w:rPr>
        <w:t xml:space="preserve">IMPEGNO </w:t>
      </w:r>
      <w:r w:rsidR="00B30621">
        <w:rPr>
          <w:rFonts w:ascii="Garamond" w:hAnsi="Garamond" w:cs="Times New Roman"/>
          <w:b/>
          <w:sz w:val="26"/>
          <w:szCs w:val="26"/>
        </w:rPr>
        <w:t xml:space="preserve">DA </w:t>
      </w:r>
      <w:r>
        <w:rPr>
          <w:rFonts w:ascii="Garamond" w:hAnsi="Garamond" w:cs="Times New Roman"/>
          <w:b/>
          <w:sz w:val="26"/>
          <w:szCs w:val="26"/>
        </w:rPr>
        <w:t>ALLEGA</w:t>
      </w:r>
      <w:r w:rsidR="00B30621">
        <w:rPr>
          <w:rFonts w:ascii="Garamond" w:hAnsi="Garamond" w:cs="Times New Roman"/>
          <w:b/>
          <w:sz w:val="26"/>
          <w:szCs w:val="26"/>
        </w:rPr>
        <w:t>RE</w:t>
      </w:r>
      <w:r w:rsidR="001446CE">
        <w:rPr>
          <w:rFonts w:ascii="Garamond" w:hAnsi="Garamond" w:cs="Times New Roman"/>
          <w:b/>
          <w:sz w:val="26"/>
          <w:szCs w:val="26"/>
        </w:rPr>
        <w:t xml:space="preserve"> </w:t>
      </w:r>
      <w:r w:rsidR="00B30621">
        <w:rPr>
          <w:rFonts w:ascii="Garamond" w:hAnsi="Garamond" w:cs="Times New Roman"/>
          <w:b/>
          <w:sz w:val="26"/>
          <w:szCs w:val="26"/>
        </w:rPr>
        <w:t>ALL’</w:t>
      </w:r>
      <w:r w:rsidR="001446CE">
        <w:rPr>
          <w:rFonts w:ascii="Garamond" w:hAnsi="Garamond" w:cs="Times New Roman"/>
          <w:b/>
          <w:sz w:val="26"/>
          <w:szCs w:val="26"/>
        </w:rPr>
        <w:t xml:space="preserve"> ISTANZA </w:t>
      </w:r>
      <w:r w:rsidR="00DF44CE" w:rsidRPr="00B36F97">
        <w:rPr>
          <w:rFonts w:ascii="Garamond" w:hAnsi="Garamond" w:cs="Times New Roman"/>
          <w:b/>
          <w:sz w:val="26"/>
          <w:szCs w:val="26"/>
        </w:rPr>
        <w:t xml:space="preserve">DI </w:t>
      </w:r>
      <w:r w:rsidR="00B30621">
        <w:rPr>
          <w:rFonts w:ascii="Garamond" w:hAnsi="Garamond" w:cs="Times New Roman"/>
          <w:b/>
          <w:sz w:val="26"/>
          <w:szCs w:val="26"/>
        </w:rPr>
        <w:t>RINNOVO</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3A4BB5"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titolare dell’impresa/ rappresentante legale società </w:t>
      </w:r>
      <w:r w:rsidR="00DF44CE" w:rsidRPr="004C4917">
        <w:rPr>
          <w:rFonts w:ascii="Garamond" w:hAnsi="Garamond" w:cs="Times New Roman"/>
          <w:sz w:val="26"/>
          <w:szCs w:val="26"/>
        </w:rPr>
        <w:t>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8033EB" w:rsidRDefault="008033EB"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8033EB">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8033EB" w:rsidRDefault="008033EB" w:rsidP="008033EB">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8033EB" w:rsidRDefault="008033EB"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8033EB">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8033EB" w:rsidRDefault="008033EB" w:rsidP="008033EB">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8033EB" w:rsidRDefault="008033EB"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parafarmacia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B36F97" w:rsidRDefault="00B36F97"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1446CE" w:rsidRDefault="001446CE" w:rsidP="001446CE">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1446CE" w:rsidRDefault="001446CE" w:rsidP="001446CE">
      <w:pPr>
        <w:autoSpaceDE w:val="0"/>
        <w:autoSpaceDN w:val="0"/>
        <w:adjustRightInd w:val="0"/>
        <w:spacing w:after="0" w:line="240" w:lineRule="auto"/>
        <w:jc w:val="center"/>
        <w:rPr>
          <w:rFonts w:ascii="Garamond" w:hAnsi="Garamond" w:cs="Times New Roman"/>
          <w:sz w:val="26"/>
          <w:szCs w:val="26"/>
        </w:rPr>
      </w:pPr>
    </w:p>
    <w:p w:rsidR="001446CE" w:rsidRPr="003D0295" w:rsidRDefault="001446CE" w:rsidP="001446CE">
      <w:pPr>
        <w:pStyle w:val="Nessunaspaziatura"/>
        <w:numPr>
          <w:ilvl w:val="0"/>
          <w:numId w:val="4"/>
        </w:numPr>
        <w:autoSpaceDE w:val="0"/>
        <w:autoSpaceDN w:val="0"/>
        <w:adjustRightInd w:val="0"/>
        <w:ind w:left="284" w:hanging="284"/>
        <w:jc w:val="both"/>
        <w:rPr>
          <w:rFonts w:ascii="Garamond" w:hAnsi="Garamond" w:cs="Times New Roman"/>
          <w:strike/>
          <w:sz w:val="26"/>
          <w:szCs w:val="26"/>
        </w:rPr>
      </w:pPr>
      <w:r w:rsidRPr="003D0295">
        <w:rPr>
          <w:rFonts w:ascii="Garamond" w:hAnsi="Garamond"/>
          <w:sz w:val="26"/>
          <w:szCs w:val="26"/>
        </w:rPr>
        <w:t xml:space="preserve">a verificare, con appropriate modalità ivi inclusa l’acquisizione di idonea certificazione rilasciata dal produttore, che i prodotti da inalazione senza combustione costituiti da sostanze liquide, contenenti nicotina commercializzati, , siano conformi alle disposizioni </w:t>
      </w:r>
      <w:r w:rsidRPr="003D0295">
        <w:rPr>
          <w:rFonts w:ascii="Garamond" w:hAnsi="Garamond"/>
          <w:sz w:val="26"/>
          <w:szCs w:val="26"/>
        </w:rPr>
        <w:lastRenderedPageBreak/>
        <w:t>dell’articolo 21, commi 6, 7, 8 e 9, del decreto legislativo 12 gennaio 2016, n. 6, e successive modificazioni;</w:t>
      </w:r>
    </w:p>
    <w:p w:rsidR="001446CE" w:rsidRPr="003D0295"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3D0295">
        <w:rPr>
          <w:rFonts w:ascii="Garamond" w:hAnsi="Garamond" w:cs="Times New Roman"/>
          <w:sz w:val="26"/>
          <w:szCs w:val="26"/>
        </w:rPr>
        <w:t>-  ad osservare il divieto di vendita ai minori dei prodotti da inalazione senza combustione costituiti da sostanze liquide, contenenti o meno nicotina, e a verificare la maggiore età dell’acquirente, richiedendo, all'atto dell'acquisto, l'esibizione di un documento di identità, tranne nei casi in cui la maggiore età dell'acquirente sia manifesta. Qualora la vendita sia effettuata mediante distributori automatici, a dotare gli stessi di un sistema automatico di rilevamento dell'età anagrafica dell'acquirente;</w:t>
      </w:r>
    </w:p>
    <w:p w:rsidR="001446CE" w:rsidRPr="0022572C"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3D0295">
        <w:rPr>
          <w:rFonts w:ascii="Garamond" w:hAnsi="Garamond"/>
          <w:sz w:val="26"/>
          <w:szCs w:val="26"/>
        </w:rPr>
        <w:t xml:space="preserve">-  </w:t>
      </w:r>
      <w:r w:rsidR="00ED5C42" w:rsidRPr="0022572C">
        <w:rPr>
          <w:rFonts w:ascii="Garamond" w:hAnsi="Garamond" w:cs="Times New Roman"/>
          <w:sz w:val="26"/>
          <w:szCs w:val="26"/>
        </w:rPr>
        <w:t xml:space="preserve">ad osservare </w:t>
      </w:r>
      <w:r w:rsidR="0022572C" w:rsidRPr="0022572C">
        <w:rPr>
          <w:rFonts w:ascii="Garamond" w:hAnsi="Garamond" w:cs="Times New Roman"/>
          <w:sz w:val="26"/>
          <w:szCs w:val="26"/>
        </w:rPr>
        <w:t xml:space="preserve">il divieto di vendita ovvero di detenzione di foglie, infiorescenze, oli, resine o altri prodotti contenenti sostanze derivate dalla canapa sativa </w:t>
      </w:r>
      <w:r w:rsidR="00DB5A85">
        <w:rPr>
          <w:rFonts w:ascii="Garamond" w:hAnsi="Garamond"/>
          <w:sz w:val="24"/>
          <w:szCs w:val="24"/>
        </w:rPr>
        <w:t>o comunque sostanze con efficacia drogante o psicotropa</w:t>
      </w:r>
      <w:bookmarkStart w:id="0" w:name="_GoBack"/>
      <w:bookmarkEnd w:id="0"/>
      <w:r w:rsidR="00ED5C42" w:rsidRPr="0022572C">
        <w:rPr>
          <w:rFonts w:ascii="Garamond" w:hAnsi="Garamond" w:cs="Times New Roman"/>
          <w:sz w:val="26"/>
          <w:szCs w:val="26"/>
        </w:rPr>
        <w:t>;</w:t>
      </w:r>
    </w:p>
    <w:p w:rsidR="001446CE" w:rsidRPr="003D0295" w:rsidRDefault="001446CE" w:rsidP="001446CE">
      <w:pPr>
        <w:pStyle w:val="Nessunaspaziatura"/>
        <w:numPr>
          <w:ilvl w:val="0"/>
          <w:numId w:val="3"/>
        </w:numPr>
        <w:ind w:left="284" w:hanging="284"/>
        <w:jc w:val="both"/>
        <w:rPr>
          <w:rFonts w:ascii="Garamond" w:hAnsi="Garamond"/>
          <w:sz w:val="26"/>
          <w:szCs w:val="26"/>
        </w:rPr>
      </w:pPr>
      <w:r w:rsidRPr="003D0295">
        <w:rPr>
          <w:rFonts w:ascii="Garamond" w:hAnsi="Garamond"/>
          <w:sz w:val="26"/>
          <w:szCs w:val="26"/>
        </w:rPr>
        <w:t>a comunicare, entro quindici giorni, le variazioni relative agli elementi identificativi di cui all’articolo 2, comma 2, lettere a), b) e c).</w:t>
      </w:r>
    </w:p>
    <w:p w:rsidR="001446CE" w:rsidRPr="003D0295" w:rsidRDefault="001446CE" w:rsidP="001446CE">
      <w:pPr>
        <w:pStyle w:val="Nessunaspaziatura"/>
        <w:numPr>
          <w:ilvl w:val="0"/>
          <w:numId w:val="2"/>
        </w:numPr>
        <w:ind w:left="284" w:hanging="284"/>
        <w:jc w:val="both"/>
        <w:rPr>
          <w:rFonts w:ascii="Garamond" w:hAnsi="Garamond"/>
          <w:sz w:val="26"/>
          <w:szCs w:val="26"/>
        </w:rPr>
      </w:pPr>
      <w:r w:rsidRPr="003D0295">
        <w:rPr>
          <w:rFonts w:ascii="Garamond" w:hAnsi="Garamond"/>
          <w:sz w:val="26"/>
          <w:szCs w:val="26"/>
        </w:rPr>
        <w:t>a comunicare entro quindici giorni l’eventuale nomina del soggetto delegato alla gestione, qualora tale designazione non sia stata effettuata al momento dell’istanza;</w:t>
      </w:r>
    </w:p>
    <w:p w:rsidR="001446CE" w:rsidRPr="003D0295" w:rsidRDefault="001446CE" w:rsidP="001446CE">
      <w:pPr>
        <w:pStyle w:val="Nessunaspaziatura"/>
        <w:numPr>
          <w:ilvl w:val="0"/>
          <w:numId w:val="2"/>
        </w:numPr>
        <w:ind w:left="284" w:hanging="284"/>
        <w:jc w:val="both"/>
        <w:rPr>
          <w:rFonts w:ascii="Garamond" w:hAnsi="Garamond"/>
          <w:sz w:val="26"/>
          <w:szCs w:val="26"/>
        </w:rPr>
      </w:pPr>
      <w:r w:rsidRPr="003D0295">
        <w:rPr>
          <w:rFonts w:ascii="Garamond" w:hAnsi="Garamond"/>
          <w:sz w:val="26"/>
          <w:szCs w:val="26"/>
        </w:rPr>
        <w:t>a comunicare al competente Ufficio territoriale eventuale rinuncia all’autorizzazione dello svolgimento dell’attività dei prodotti da inalazione senza combustione costituiti da sostanze liquide, contenenti o meno nicotina;</w:t>
      </w:r>
    </w:p>
    <w:p w:rsidR="001446CE" w:rsidRDefault="001446CE" w:rsidP="001446CE">
      <w:pPr>
        <w:tabs>
          <w:tab w:val="left" w:pos="284"/>
        </w:tabs>
        <w:autoSpaceDE w:val="0"/>
        <w:autoSpaceDN w:val="0"/>
        <w:adjustRightInd w:val="0"/>
        <w:spacing w:after="0" w:line="240" w:lineRule="auto"/>
        <w:ind w:left="284" w:hanging="284"/>
        <w:jc w:val="both"/>
        <w:rPr>
          <w:rFonts w:ascii="Garamond" w:hAnsi="Garamond" w:cs="Times New Roman"/>
          <w:color w:val="000000"/>
          <w:sz w:val="26"/>
          <w:szCs w:val="26"/>
        </w:rPr>
      </w:pPr>
    </w:p>
    <w:p w:rsidR="001446CE" w:rsidRDefault="001446CE"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1446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446CE" w:rsidRPr="004C4917" w:rsidRDefault="001446CE" w:rsidP="001446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BC2711" w:rsidRDefault="00BC2711"/>
    <w:p w:rsidR="00AB6979" w:rsidRDefault="00AB6979"/>
    <w:p w:rsidR="00B30621" w:rsidRDefault="00B30621"/>
    <w:p w:rsidR="00B30621" w:rsidRDefault="00B30621"/>
    <w:p w:rsidR="00B30621" w:rsidRDefault="00B30621"/>
    <w:p w:rsidR="00B30621" w:rsidRDefault="00B30621"/>
    <w:p w:rsidR="00B30621" w:rsidRDefault="00B30621"/>
    <w:p w:rsidR="00B30621" w:rsidRDefault="00B30621"/>
    <w:p w:rsidR="00B30621" w:rsidRDefault="00B30621"/>
    <w:p w:rsidR="00AB6979" w:rsidRDefault="00AB6979"/>
    <w:p w:rsidR="00DD5B3F" w:rsidRDefault="00DD5B3F" w:rsidP="00AB6979">
      <w:pPr>
        <w:autoSpaceDE w:val="0"/>
        <w:autoSpaceDN w:val="0"/>
        <w:adjustRightInd w:val="0"/>
        <w:spacing w:after="0" w:line="240" w:lineRule="auto"/>
        <w:jc w:val="both"/>
        <w:rPr>
          <w:rFonts w:ascii="Garamond" w:hAnsi="Garamond" w:cs="Arial-BoldMT"/>
          <w:b/>
          <w:bCs/>
          <w:color w:val="000000"/>
          <w:sz w:val="26"/>
          <w:szCs w:val="26"/>
        </w:rPr>
      </w:pPr>
    </w:p>
    <w:p w:rsidR="00DD5B3F" w:rsidRDefault="00DD5B3F" w:rsidP="00AB6979">
      <w:pPr>
        <w:autoSpaceDE w:val="0"/>
        <w:autoSpaceDN w:val="0"/>
        <w:adjustRightInd w:val="0"/>
        <w:spacing w:after="0" w:line="240" w:lineRule="auto"/>
        <w:jc w:val="both"/>
        <w:rPr>
          <w:rFonts w:ascii="Garamond" w:hAnsi="Garamond" w:cs="Arial-BoldMT"/>
          <w:b/>
          <w:bCs/>
          <w:color w:val="000000"/>
          <w:sz w:val="26"/>
          <w:szCs w:val="26"/>
        </w:rPr>
      </w:pPr>
    </w:p>
    <w:p w:rsidR="00DD5B3F" w:rsidRDefault="00DD5B3F" w:rsidP="00AB6979">
      <w:pPr>
        <w:autoSpaceDE w:val="0"/>
        <w:autoSpaceDN w:val="0"/>
        <w:adjustRightInd w:val="0"/>
        <w:spacing w:after="0" w:line="240" w:lineRule="auto"/>
        <w:jc w:val="both"/>
        <w:rPr>
          <w:rFonts w:ascii="Garamond" w:hAnsi="Garamond" w:cs="Arial-BoldMT"/>
          <w:b/>
          <w:bCs/>
          <w:color w:val="000000"/>
          <w:sz w:val="26"/>
          <w:szCs w:val="26"/>
        </w:rPr>
      </w:pPr>
    </w:p>
    <w:p w:rsidR="00DD5B3F" w:rsidRDefault="00DD5B3F" w:rsidP="00AB6979">
      <w:pPr>
        <w:autoSpaceDE w:val="0"/>
        <w:autoSpaceDN w:val="0"/>
        <w:adjustRightInd w:val="0"/>
        <w:spacing w:after="0" w:line="240" w:lineRule="auto"/>
        <w:jc w:val="both"/>
        <w:rPr>
          <w:rFonts w:ascii="Garamond" w:hAnsi="Garamond" w:cs="Arial-BoldMT"/>
          <w:b/>
          <w:bCs/>
          <w:color w:val="000000"/>
          <w:sz w:val="26"/>
          <w:szCs w:val="26"/>
        </w:rPr>
      </w:pPr>
    </w:p>
    <w:p w:rsidR="00DD5B3F" w:rsidRDefault="00DD5B3F" w:rsidP="00AB6979">
      <w:pPr>
        <w:autoSpaceDE w:val="0"/>
        <w:autoSpaceDN w:val="0"/>
        <w:adjustRightInd w:val="0"/>
        <w:spacing w:after="0" w:line="240" w:lineRule="auto"/>
        <w:jc w:val="both"/>
        <w:rPr>
          <w:rFonts w:ascii="Garamond" w:hAnsi="Garamond" w:cs="Arial-BoldMT"/>
          <w:b/>
          <w:bCs/>
          <w:color w:val="000000"/>
          <w:sz w:val="26"/>
          <w:szCs w:val="26"/>
        </w:rPr>
      </w:pPr>
    </w:p>
    <w:p w:rsidR="00372FF2" w:rsidRPr="00372FF2" w:rsidRDefault="00372FF2" w:rsidP="00372FF2">
      <w:pPr>
        <w:autoSpaceDE w:val="0"/>
        <w:autoSpaceDN w:val="0"/>
        <w:adjustRightInd w:val="0"/>
        <w:spacing w:after="160"/>
        <w:jc w:val="both"/>
        <w:rPr>
          <w:rFonts w:ascii="Garamond" w:hAnsi="Garamond" w:cs="Arial-BoldMT"/>
          <w:b/>
          <w:bCs/>
          <w:color w:val="000000"/>
          <w:sz w:val="26"/>
          <w:szCs w:val="26"/>
        </w:rPr>
      </w:pPr>
      <w:r w:rsidRPr="00372FF2">
        <w:rPr>
          <w:rFonts w:ascii="Garamond" w:hAnsi="Garamond"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BoldMT"/>
          <w:b/>
          <w:bCs/>
          <w:color w:val="000000"/>
          <w:sz w:val="26"/>
          <w:szCs w:val="26"/>
        </w:rPr>
        <w:t xml:space="preserve"> </w:t>
      </w:r>
      <w:r w:rsidRPr="00372FF2">
        <w:rPr>
          <w:rFonts w:ascii="Garamond" w:hAnsi="Garamond" w:cs="ArialMT"/>
          <w:color w:val="000000"/>
          <w:sz w:val="26"/>
          <w:szCs w:val="26"/>
        </w:rPr>
        <w:t>I dati personali forniti con l’istanza sottoscritta dalla S.V. sono raccolti dall’Agenzia dogane e monopoli (di seguito l’Agenzia) per le attività 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372FF2">
        <w:rPr>
          <w:rFonts w:ascii="Garamond" w:hAnsi="Garamond" w:cs="Arial"/>
          <w:i/>
          <w:iCs/>
          <w:color w:val="000000"/>
          <w:sz w:val="26"/>
          <w:szCs w:val="26"/>
        </w:rPr>
        <w:t xml:space="preserve">Regolamento Generale sulla Protezione Dati” </w:t>
      </w:r>
      <w:r w:rsidRPr="00372FF2">
        <w:rPr>
          <w:rFonts w:ascii="Garamond" w:hAnsi="Garamond" w:cs="ArialMT"/>
          <w:color w:val="000000"/>
          <w:sz w:val="26"/>
          <w:szCs w:val="26"/>
        </w:rPr>
        <w:t>(Regolamento UE n. 2016/679) di seguito Regolamento.</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A tal riguardo, come stabilito dal citato Regolamento, le forniamo le seguenti informazioni:</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1) TITOLARE DEL TRATTAMENTO</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Titolare del trattamento dei dati personali è l’Agenzia delle Dogane e dei Monopoli, con sede centrale in Roma Via Mario Carucci, n. 71 - 00143 – e-mail: </w:t>
      </w:r>
      <w:hyperlink r:id="rId8" w:history="1">
        <w:r w:rsidRPr="00372FF2">
          <w:rPr>
            <w:rStyle w:val="Collegamentoipertestuale"/>
            <w:rFonts w:ascii="Garamond" w:hAnsi="Garamond" w:cs="ArialMT"/>
            <w:sz w:val="26"/>
            <w:szCs w:val="26"/>
          </w:rPr>
          <w:t>dir.internalaudit.datipersonali@adm.gov.it</w:t>
        </w:r>
      </w:hyperlink>
      <w:r w:rsidRPr="00372FF2">
        <w:rPr>
          <w:rStyle w:val="Collegamentoipertestuale"/>
          <w:rFonts w:ascii="Garamond" w:hAnsi="Garamond" w:cs="ArialMT"/>
          <w:sz w:val="26"/>
          <w:szCs w:val="26"/>
        </w:rPr>
        <w:t>;</w:t>
      </w:r>
      <w:r w:rsidRPr="00372FF2">
        <w:rPr>
          <w:rFonts w:ascii="Garamond" w:hAnsi="Garamond" w:cs="ArialMT"/>
          <w:color w:val="000000"/>
          <w:sz w:val="26"/>
          <w:szCs w:val="26"/>
        </w:rPr>
        <w:t xml:space="preserve"> PEC: </w:t>
      </w:r>
      <w:hyperlink r:id="rId9" w:history="1">
        <w:r w:rsidRPr="00372FF2">
          <w:rPr>
            <w:rStyle w:val="Collegamentoipertestuale"/>
            <w:rFonts w:ascii="Garamond" w:hAnsi="Garamond" w:cs="ArialMT"/>
            <w:sz w:val="26"/>
            <w:szCs w:val="26"/>
          </w:rPr>
          <w:t>dir.internalaudit@pec.adm.gov.it</w:t>
        </w:r>
      </w:hyperlink>
      <w:r w:rsidRPr="00372FF2">
        <w:rPr>
          <w:rFonts w:ascii="Garamond" w:hAnsi="Garamond" w:cs="ArialMT"/>
          <w:color w:val="000000"/>
          <w:sz w:val="26"/>
          <w:szCs w:val="26"/>
        </w:rPr>
        <w:t xml:space="preserve"> - centralino +39 06 50 24 1.</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2) RESPONSABILE DEL TRATTAMENTO</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Responsabile del trattamento automatizzato, in qualità di partner tecnologico dell’Agenzia, è </w:t>
      </w:r>
      <w:proofErr w:type="spellStart"/>
      <w:r w:rsidRPr="00372FF2">
        <w:rPr>
          <w:rFonts w:ascii="Garamond" w:hAnsi="Garamond" w:cs="ArialMT"/>
          <w:color w:val="000000"/>
          <w:sz w:val="26"/>
          <w:szCs w:val="26"/>
        </w:rPr>
        <w:t>Sogei</w:t>
      </w:r>
      <w:proofErr w:type="spellEnd"/>
      <w:r w:rsidRPr="00372FF2">
        <w:rPr>
          <w:rFonts w:ascii="Garamond" w:hAnsi="Garamond" w:cs="ArialMT"/>
          <w:color w:val="000000"/>
          <w:sz w:val="26"/>
          <w:szCs w:val="26"/>
        </w:rPr>
        <w:t xml:space="preserve"> S.p.A., con sede in Roma, Via Mario Carucci n. 99 – 00143, i cui dati di contatto sono consultabili nel sito della società all’indirizzo: </w:t>
      </w:r>
      <w:hyperlink r:id="rId10" w:history="1">
        <w:r w:rsidRPr="00372FF2">
          <w:rPr>
            <w:rStyle w:val="Collegamentoipertestuale"/>
            <w:rFonts w:ascii="Garamond" w:hAnsi="Garamond" w:cs="ArialMT"/>
            <w:sz w:val="26"/>
            <w:szCs w:val="26"/>
          </w:rPr>
          <w:t>http://www.sogei.it</w:t>
        </w:r>
      </w:hyperlink>
      <w:r w:rsidRPr="00372FF2">
        <w:rPr>
          <w:rFonts w:ascii="Garamond" w:hAnsi="Garamond" w:cs="ArialMT"/>
          <w:color w:val="000000"/>
          <w:sz w:val="26"/>
          <w:szCs w:val="26"/>
        </w:rPr>
        <w:t>.</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3) RESPONSABILE DELLA PROTEZIONE DEI DATI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I dati di contatto del Responsabile della protezione dei dati/</w:t>
      </w:r>
      <w:r w:rsidRPr="00372FF2">
        <w:rPr>
          <w:rFonts w:ascii="Garamond" w:hAnsi="Garamond" w:cs="ArialMT"/>
          <w:i/>
          <w:color w:val="000000"/>
          <w:sz w:val="26"/>
          <w:szCs w:val="26"/>
        </w:rPr>
        <w:t xml:space="preserve">data </w:t>
      </w:r>
      <w:proofErr w:type="spellStart"/>
      <w:r w:rsidRPr="00372FF2">
        <w:rPr>
          <w:rFonts w:ascii="Garamond" w:hAnsi="Garamond" w:cs="ArialMT"/>
          <w:i/>
          <w:color w:val="000000"/>
          <w:sz w:val="26"/>
          <w:szCs w:val="26"/>
        </w:rPr>
        <w:t>protection</w:t>
      </w:r>
      <w:proofErr w:type="spellEnd"/>
      <w:r w:rsidRPr="00372FF2">
        <w:rPr>
          <w:rFonts w:ascii="Garamond" w:hAnsi="Garamond" w:cs="ArialMT"/>
          <w:i/>
          <w:color w:val="000000"/>
          <w:sz w:val="26"/>
          <w:szCs w:val="26"/>
        </w:rPr>
        <w:t xml:space="preserve"> </w:t>
      </w:r>
      <w:proofErr w:type="spellStart"/>
      <w:r w:rsidRPr="00372FF2">
        <w:rPr>
          <w:rFonts w:ascii="Garamond" w:hAnsi="Garamond" w:cs="ArialMT"/>
          <w:i/>
          <w:color w:val="000000"/>
          <w:sz w:val="26"/>
          <w:szCs w:val="26"/>
        </w:rPr>
        <w:t>officer</w:t>
      </w:r>
      <w:proofErr w:type="spellEnd"/>
      <w:r w:rsidRPr="00372FF2">
        <w:rPr>
          <w:rFonts w:ascii="Garamond" w:hAnsi="Garamond" w:cs="ArialMT"/>
          <w:color w:val="000000"/>
          <w:sz w:val="26"/>
          <w:szCs w:val="26"/>
        </w:rPr>
        <w:t xml:space="preserve"> (RPD/DPO) sono i seguenti: indirizzo: Agenzia delle Dogane e dei Monopoli – Responsabile della protezione dei dati, Via Mario Carucci n. 71 - 00143 Roma; e-mail: </w:t>
      </w:r>
      <w:hyperlink r:id="rId11" w:history="1">
        <w:r w:rsidRPr="00372FF2">
          <w:rPr>
            <w:rStyle w:val="Collegamentoipertestuale"/>
            <w:rFonts w:ascii="Garamond" w:hAnsi="Garamond" w:cs="ArialMT"/>
            <w:sz w:val="26"/>
            <w:szCs w:val="26"/>
          </w:rPr>
          <w:t>adm.dpo@adm.gov.it</w:t>
        </w:r>
      </w:hyperlink>
      <w:r w:rsidRPr="00372FF2">
        <w:rPr>
          <w:rFonts w:ascii="Garamond" w:hAnsi="Garamond" w:cs="ArialMT"/>
          <w:color w:val="000000"/>
          <w:sz w:val="26"/>
          <w:szCs w:val="26"/>
        </w:rPr>
        <w:t>.</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4) FINALITÀ E BASI GIURIDICHE</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5) DESTINATARI DEI DATI PERSONALI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6) PERIODO DI CONSERVAZIONE DEI DATI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Con specifico riguardo al principio di minimizzazione di cui all’art. 5, </w:t>
      </w:r>
      <w:proofErr w:type="spellStart"/>
      <w:r w:rsidRPr="00372FF2">
        <w:rPr>
          <w:rFonts w:ascii="Garamond" w:hAnsi="Garamond" w:cs="ArialMT"/>
          <w:color w:val="000000"/>
          <w:sz w:val="26"/>
          <w:szCs w:val="26"/>
        </w:rPr>
        <w:t>lett</w:t>
      </w:r>
      <w:proofErr w:type="spellEnd"/>
      <w:r w:rsidRPr="00372FF2">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lastRenderedPageBreak/>
        <w:t>7) DIRITTI DEGLI INTERESSATI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I dati di contatto del Titolare del trattamento, al quale può rivolgersi per esercitare i diritti sopra indicati, sono: Agenzia delle Dogane e dei Monopoli - Titolare del trattamento dei dati personali indirizzo: Via Mario Carucci, n. 71 - 00143 Roma - Email: </w:t>
      </w:r>
      <w:hyperlink r:id="rId12" w:history="1">
        <w:r w:rsidRPr="00372FF2">
          <w:rPr>
            <w:rStyle w:val="Collegamentoipertestuale"/>
            <w:rFonts w:ascii="Garamond" w:hAnsi="Garamond" w:cs="ArialMT"/>
            <w:sz w:val="26"/>
            <w:szCs w:val="26"/>
          </w:rPr>
          <w:t>dir.internalaudit.datipersonali@adm.gov.it</w:t>
        </w:r>
      </w:hyperlink>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8) DIRITTO DI RECLAMO</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 xml:space="preserve">Può proporre reclamo al Garante per la protezione dei dati personali. Ulteriori informazioni in ordine ai suoi diritti sulla protezione dei dati personali sono disponibili nel sito web della indicata autorità di controllo all’indirizzo </w:t>
      </w:r>
      <w:hyperlink r:id="rId13" w:history="1">
        <w:r w:rsidRPr="00372FF2">
          <w:rPr>
            <w:rStyle w:val="Collegamentoipertestuale"/>
            <w:rFonts w:ascii="Garamond" w:hAnsi="Garamond" w:cs="ArialMT"/>
            <w:sz w:val="26"/>
            <w:szCs w:val="26"/>
          </w:rPr>
          <w:t>www.garanteprivacy.it</w:t>
        </w:r>
      </w:hyperlink>
      <w:r w:rsidRPr="00372FF2">
        <w:rPr>
          <w:rFonts w:ascii="Garamond" w:hAnsi="Garamond" w:cs="ArialMT"/>
          <w:color w:val="000000"/>
          <w:sz w:val="26"/>
          <w:szCs w:val="26"/>
        </w:rPr>
        <w:t>.</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9) CONSEGUENZE DELLA MANCATA COMUNICAZIONE DEI DATI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La comunicazione dei dati personali non è obbligatoria; tuttavia, la mancata comunicazione degli stessi non consente all’Agenzia di porre in essere gli adempimenti per i quali sono richiesti, con conseguente improcedibilità dell’istanza di registrazione dei prodotti liquidi da inalazione.</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10) MODALITA’ DI TRATTAMENTO E MISURE DI PROTEZIONE</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Il trattamento dei dati per le finalità esposte è effettuato con modalità sia automatizzate, su supporto elettronico o magnetico, sia non automatizzate, 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372FF2" w:rsidRPr="00372FF2" w:rsidRDefault="00372FF2" w:rsidP="009D6C7F">
      <w:pPr>
        <w:autoSpaceDE w:val="0"/>
        <w:autoSpaceDN w:val="0"/>
        <w:adjustRightInd w:val="0"/>
        <w:spacing w:after="0"/>
        <w:jc w:val="both"/>
        <w:rPr>
          <w:rFonts w:ascii="Garamond" w:hAnsi="Garamond" w:cs="ArialMT"/>
          <w:b/>
          <w:color w:val="000000"/>
          <w:sz w:val="26"/>
          <w:szCs w:val="26"/>
        </w:rPr>
      </w:pPr>
      <w:r w:rsidRPr="00372FF2">
        <w:rPr>
          <w:rFonts w:ascii="Garamond" w:hAnsi="Garamond" w:cs="ArialMT"/>
          <w:b/>
          <w:color w:val="000000"/>
          <w:sz w:val="26"/>
          <w:szCs w:val="26"/>
        </w:rPr>
        <w:t>11) LUOGO DI CONSERVAZIONE DEI DATI</w:t>
      </w:r>
    </w:p>
    <w:p w:rsidR="00372FF2" w:rsidRPr="00372FF2" w:rsidRDefault="00372FF2" w:rsidP="00372FF2">
      <w:pPr>
        <w:autoSpaceDE w:val="0"/>
        <w:autoSpaceDN w:val="0"/>
        <w:adjustRightInd w:val="0"/>
        <w:spacing w:after="160"/>
        <w:jc w:val="both"/>
        <w:rPr>
          <w:rFonts w:ascii="Garamond" w:hAnsi="Garamond" w:cs="ArialMT"/>
          <w:color w:val="000000"/>
          <w:sz w:val="26"/>
          <w:szCs w:val="26"/>
        </w:rPr>
      </w:pPr>
      <w:r w:rsidRPr="00372FF2">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372FF2">
        <w:rPr>
          <w:rFonts w:ascii="Garamond" w:hAnsi="Garamond" w:cs="ArialMT"/>
          <w:color w:val="000000"/>
          <w:sz w:val="26"/>
          <w:szCs w:val="26"/>
        </w:rPr>
        <w:t>Sogei</w:t>
      </w:r>
      <w:proofErr w:type="spellEnd"/>
      <w:r w:rsidRPr="00372FF2">
        <w:rPr>
          <w:rFonts w:ascii="Garamond" w:hAnsi="Garamond" w:cs="ArialMT"/>
          <w:color w:val="000000"/>
          <w:sz w:val="26"/>
          <w:szCs w:val="26"/>
        </w:rPr>
        <w:t xml:space="preserve"> </w:t>
      </w:r>
      <w:proofErr w:type="spellStart"/>
      <w:r w:rsidRPr="00372FF2">
        <w:rPr>
          <w:rFonts w:ascii="Garamond" w:hAnsi="Garamond" w:cs="ArialMT"/>
          <w:color w:val="000000"/>
          <w:sz w:val="26"/>
          <w:szCs w:val="26"/>
        </w:rPr>
        <w:t>S.p.A</w:t>
      </w:r>
      <w:proofErr w:type="spellEnd"/>
      <w:r w:rsidRPr="00372FF2">
        <w:rPr>
          <w:rFonts w:ascii="Garamond" w:hAnsi="Garamond" w:cs="ArialMT"/>
          <w:color w:val="000000"/>
          <w:sz w:val="26"/>
          <w:szCs w:val="26"/>
        </w:rPr>
        <w:t>) per tutti i trattamenti svolti con modalità automatizzate e non, nonché presso gli Uffici territoriali competenti in relazione alla ubicazione dell’esercizio di vicinato, della farmacia o della parafarmacia.</w:t>
      </w:r>
    </w:p>
    <w:p w:rsidR="007E73AF" w:rsidRPr="00372FF2" w:rsidRDefault="007E73AF" w:rsidP="00372FF2">
      <w:pPr>
        <w:autoSpaceDE w:val="0"/>
        <w:autoSpaceDN w:val="0"/>
        <w:adjustRightInd w:val="0"/>
        <w:spacing w:after="0" w:line="240" w:lineRule="auto"/>
        <w:jc w:val="both"/>
        <w:rPr>
          <w:rFonts w:ascii="Garamond" w:hAnsi="Garamond"/>
          <w:sz w:val="26"/>
          <w:szCs w:val="26"/>
        </w:rPr>
      </w:pPr>
    </w:p>
    <w:sectPr w:rsidR="007E73AF" w:rsidRPr="00372FF2" w:rsidSect="008033EB">
      <w:pgSz w:w="11906" w:h="16838"/>
      <w:pgMar w:top="1134" w:right="1134"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C4" w:rsidRDefault="001A2DC4" w:rsidP="00B36F97">
      <w:pPr>
        <w:spacing w:after="0" w:line="240" w:lineRule="auto"/>
      </w:pPr>
      <w:r>
        <w:separator/>
      </w:r>
    </w:p>
  </w:endnote>
  <w:endnote w:type="continuationSeparator" w:id="0">
    <w:p w:rsidR="001A2DC4" w:rsidRDefault="001A2DC4"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C4" w:rsidRDefault="001A2DC4" w:rsidP="00B36F97">
      <w:pPr>
        <w:spacing w:after="0" w:line="240" w:lineRule="auto"/>
      </w:pPr>
      <w:r>
        <w:separator/>
      </w:r>
    </w:p>
  </w:footnote>
  <w:footnote w:type="continuationSeparator" w:id="0">
    <w:p w:rsidR="001A2DC4" w:rsidRDefault="001A2DC4"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
  </w:num>
  <w:num w:numId="6">
    <w:abstractNumId w:val="12"/>
  </w:num>
  <w:num w:numId="7">
    <w:abstractNumId w:val="6"/>
  </w:num>
  <w:num w:numId="8">
    <w:abstractNumId w:val="10"/>
  </w:num>
  <w:num w:numId="9">
    <w:abstractNumId w:val="0"/>
  </w:num>
  <w:num w:numId="10">
    <w:abstractNumId w:val="9"/>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41832"/>
    <w:rsid w:val="00107069"/>
    <w:rsid w:val="001446CE"/>
    <w:rsid w:val="001549BF"/>
    <w:rsid w:val="00194475"/>
    <w:rsid w:val="00195B67"/>
    <w:rsid w:val="001A2DC4"/>
    <w:rsid w:val="001E1085"/>
    <w:rsid w:val="0022572C"/>
    <w:rsid w:val="00346463"/>
    <w:rsid w:val="00372FF2"/>
    <w:rsid w:val="003A4BB5"/>
    <w:rsid w:val="003D0295"/>
    <w:rsid w:val="00421CE4"/>
    <w:rsid w:val="004E408B"/>
    <w:rsid w:val="0052766E"/>
    <w:rsid w:val="00530B1B"/>
    <w:rsid w:val="005C1847"/>
    <w:rsid w:val="00702FA3"/>
    <w:rsid w:val="007E73AF"/>
    <w:rsid w:val="008033EB"/>
    <w:rsid w:val="008A4C03"/>
    <w:rsid w:val="008C78EA"/>
    <w:rsid w:val="00917EFA"/>
    <w:rsid w:val="009D6C7F"/>
    <w:rsid w:val="00A94F8A"/>
    <w:rsid w:val="00AB6979"/>
    <w:rsid w:val="00AE6D96"/>
    <w:rsid w:val="00B06B65"/>
    <w:rsid w:val="00B25CEA"/>
    <w:rsid w:val="00B30621"/>
    <w:rsid w:val="00B36F97"/>
    <w:rsid w:val="00BA4C18"/>
    <w:rsid w:val="00BC2711"/>
    <w:rsid w:val="00BD39FA"/>
    <w:rsid w:val="00BE1F7A"/>
    <w:rsid w:val="00C0417A"/>
    <w:rsid w:val="00C23816"/>
    <w:rsid w:val="00D20E0C"/>
    <w:rsid w:val="00DA1892"/>
    <w:rsid w:val="00DB5A85"/>
    <w:rsid w:val="00DD5B3F"/>
    <w:rsid w:val="00DF44CE"/>
    <w:rsid w:val="00ED5C42"/>
    <w:rsid w:val="00F301F5"/>
    <w:rsid w:val="00F72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8</cp:revision>
  <dcterms:created xsi:type="dcterms:W3CDTF">2021-03-23T16:47:00Z</dcterms:created>
  <dcterms:modified xsi:type="dcterms:W3CDTF">2021-03-31T17:03:00Z</dcterms:modified>
</cp:coreProperties>
</file>