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EC" w:rsidRDefault="00B700EC" w:rsidP="00B700EC">
      <w:pPr>
        <w:ind w:left="7200" w:firstLine="30"/>
        <w:jc w:val="left"/>
        <w:rPr>
          <w:rFonts w:ascii="Arial" w:eastAsia="Arial" w:hAnsi="Arial" w:cs="Arial"/>
        </w:rPr>
      </w:pPr>
      <w:r>
        <w:rPr>
          <w:rFonts w:ascii="Arial" w:eastAsia="Arial" w:hAnsi="Arial" w:cs="Arial"/>
          <w:noProof/>
        </w:rPr>
        <w:drawing>
          <wp:anchor distT="0" distB="0" distL="114300" distR="114300" simplePos="0" relativeHeight="251658240" behindDoc="1" locked="0" layoutInCell="1" allowOverlap="1" wp14:anchorId="5E7AF09C" wp14:editId="2D6D6EB5">
            <wp:simplePos x="0" y="0"/>
            <wp:positionH relativeFrom="column">
              <wp:posOffset>111760</wp:posOffset>
            </wp:positionH>
            <wp:positionV relativeFrom="paragraph">
              <wp:posOffset>-67945</wp:posOffset>
            </wp:positionV>
            <wp:extent cx="2124075" cy="895350"/>
            <wp:effectExtent l="0" t="0" r="9525" b="0"/>
            <wp:wrapTight wrapText="bothSides">
              <wp:wrapPolygon edited="0">
                <wp:start x="0" y="0"/>
                <wp:lineTo x="0" y="21140"/>
                <wp:lineTo x="21503" y="21140"/>
                <wp:lineTo x="2150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jpg"/>
                    <pic:cNvPicPr/>
                  </pic:nvPicPr>
                  <pic:blipFill>
                    <a:blip r:embed="rId9">
                      <a:extLst>
                        <a:ext uri="{28A0092B-C50C-407E-A947-70E740481C1C}">
                          <a14:useLocalDpi xmlns:a14="http://schemas.microsoft.com/office/drawing/2010/main" val="0"/>
                        </a:ext>
                      </a:extLst>
                    </a:blip>
                    <a:stretch>
                      <a:fillRect/>
                    </a:stretch>
                  </pic:blipFill>
                  <pic:spPr>
                    <a:xfrm>
                      <a:off x="0" y="0"/>
                      <a:ext cx="2124075" cy="895350"/>
                    </a:xfrm>
                    <a:prstGeom prst="rect">
                      <a:avLst/>
                    </a:prstGeom>
                  </pic:spPr>
                </pic:pic>
              </a:graphicData>
            </a:graphic>
            <wp14:sizeRelH relativeFrom="page">
              <wp14:pctWidth>0</wp14:pctWidth>
            </wp14:sizeRelH>
            <wp14:sizeRelV relativeFrom="page">
              <wp14:pctHeight>0</wp14:pctHeight>
            </wp14:sizeRelV>
          </wp:anchor>
        </w:drawing>
      </w:r>
    </w:p>
    <w:p w:rsidR="00B700EC" w:rsidRDefault="00B700EC" w:rsidP="00B700EC">
      <w:pPr>
        <w:ind w:left="7200" w:firstLine="30"/>
        <w:jc w:val="left"/>
        <w:rPr>
          <w:rFonts w:ascii="Arial" w:eastAsia="Arial" w:hAnsi="Arial" w:cs="Arial"/>
        </w:rPr>
      </w:pPr>
    </w:p>
    <w:p w:rsidR="00F37414" w:rsidRPr="00325E15" w:rsidRDefault="00363931" w:rsidP="00B700EC">
      <w:pPr>
        <w:ind w:left="7200" w:firstLine="30"/>
        <w:jc w:val="left"/>
        <w:rPr>
          <w:rFonts w:ascii="Arial" w:hAnsi="Arial" w:cs="Arial"/>
          <w:color w:val="943634" w:themeColor="accent2" w:themeShade="BF"/>
          <w:sz w:val="20"/>
          <w:szCs w:val="20"/>
        </w:rPr>
      </w:pPr>
      <w:r w:rsidRPr="00325E15">
        <w:rPr>
          <w:rFonts w:ascii="Arial" w:eastAsia="Arial" w:hAnsi="Arial" w:cs="Arial"/>
        </w:rPr>
        <w:t>Allegato</w:t>
      </w:r>
      <w:r w:rsidR="00392142">
        <w:rPr>
          <w:rFonts w:ascii="Arial" w:eastAsia="Arial" w:hAnsi="Arial" w:cs="Arial"/>
        </w:rPr>
        <w:t xml:space="preserve"> 6</w:t>
      </w:r>
      <w:r w:rsidRPr="00325E15">
        <w:rPr>
          <w:rFonts w:ascii="Arial" w:eastAsia="Arial" w:hAnsi="Arial" w:cs="Arial"/>
        </w:rPr>
        <w:t xml:space="preserve"> </w:t>
      </w:r>
      <w:proofErr w:type="spellStart"/>
      <w:r w:rsidR="004C0F31">
        <w:rPr>
          <w:rFonts w:ascii="Arial" w:eastAsia="Arial" w:hAnsi="Arial" w:cs="Arial"/>
        </w:rPr>
        <w:t>Duvri</w:t>
      </w:r>
      <w:proofErr w:type="spellEnd"/>
      <w:r w:rsidR="00392142">
        <w:rPr>
          <w:rFonts w:ascii="Arial" w:eastAsia="Arial" w:hAnsi="Arial" w:cs="Arial"/>
        </w:rPr>
        <w:t xml:space="preserve"> Lotti 1 e 2</w:t>
      </w:r>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bookmarkStart w:id="0" w:name="_GoBack"/>
      <w:bookmarkEnd w:id="0"/>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p>
    <w:p w:rsidR="00F37414" w:rsidRPr="00325E15" w:rsidRDefault="00F37414" w:rsidP="00325E15">
      <w:pPr>
        <w:rPr>
          <w:rFonts w:ascii="Arial" w:hAnsi="Arial" w:cs="Arial"/>
          <w:color w:val="943634" w:themeColor="accent2" w:themeShade="BF"/>
          <w:sz w:val="24"/>
          <w:szCs w:val="24"/>
        </w:rPr>
      </w:pPr>
    </w:p>
    <w:p w:rsidR="00223667" w:rsidRPr="00325E15" w:rsidRDefault="00223667" w:rsidP="00325E15">
      <w:pPr>
        <w:jc w:val="center"/>
        <w:rPr>
          <w:rFonts w:ascii="Arial" w:hAnsi="Arial" w:cs="Arial"/>
          <w:sz w:val="24"/>
          <w:szCs w:val="24"/>
        </w:rPr>
      </w:pPr>
    </w:p>
    <w:p w:rsidR="00A65686" w:rsidRPr="00A65686" w:rsidRDefault="00A65686" w:rsidP="00A65686">
      <w:pPr>
        <w:jc w:val="center"/>
        <w:rPr>
          <w:rFonts w:ascii="Arial" w:eastAsia="Arial" w:hAnsi="Arial" w:cs="Arial"/>
          <w:b/>
          <w:bCs/>
        </w:rPr>
      </w:pPr>
      <w:r w:rsidRPr="00A65686">
        <w:rPr>
          <w:rFonts w:ascii="Arial" w:eastAsia="Arial" w:hAnsi="Arial" w:cs="Arial"/>
          <w:b/>
          <w:bCs/>
        </w:rPr>
        <w:t>Direzione territoriale II - Liguria, Piemonte e Valle d’Aosta</w:t>
      </w:r>
    </w:p>
    <w:p w:rsidR="00A65686" w:rsidRDefault="00A65686" w:rsidP="00A65686">
      <w:pPr>
        <w:jc w:val="center"/>
        <w:rPr>
          <w:rFonts w:ascii="Arial" w:eastAsia="Arial" w:hAnsi="Arial" w:cs="Arial"/>
          <w:b/>
          <w:bCs/>
        </w:rPr>
      </w:pPr>
      <w:r w:rsidRPr="00A65686">
        <w:rPr>
          <w:rFonts w:ascii="Arial" w:eastAsia="Arial" w:hAnsi="Arial" w:cs="Arial"/>
          <w:b/>
          <w:bCs/>
        </w:rPr>
        <w:t>Ufficio di Supporto – Sezione Servizi Tecnici – Reparto Logistica e Sicurezza</w:t>
      </w:r>
    </w:p>
    <w:p w:rsidR="00F37414" w:rsidRPr="00325E15" w:rsidRDefault="00363931" w:rsidP="00A65686">
      <w:pPr>
        <w:jc w:val="center"/>
        <w:rPr>
          <w:rFonts w:ascii="Arial" w:hAnsi="Arial" w:cs="Arial"/>
          <w:sz w:val="20"/>
          <w:szCs w:val="20"/>
        </w:rPr>
      </w:pPr>
      <w:r w:rsidRPr="00325E15">
        <w:rPr>
          <w:rFonts w:ascii="Arial" w:eastAsia="Arial" w:hAnsi="Arial" w:cs="Arial"/>
          <w:b/>
          <w:bCs/>
        </w:rPr>
        <w:t>D.U.V.R.I.</w:t>
      </w:r>
    </w:p>
    <w:p w:rsidR="00F37414" w:rsidRPr="00325E15" w:rsidRDefault="00363931" w:rsidP="00325E15">
      <w:pPr>
        <w:jc w:val="center"/>
        <w:rPr>
          <w:rFonts w:ascii="Arial" w:hAnsi="Arial" w:cs="Arial"/>
          <w:sz w:val="20"/>
          <w:szCs w:val="20"/>
        </w:rPr>
      </w:pPr>
      <w:r w:rsidRPr="00325E15">
        <w:rPr>
          <w:rFonts w:ascii="Arial" w:eastAsia="Arial" w:hAnsi="Arial" w:cs="Arial"/>
          <w:b/>
          <w:bCs/>
        </w:rPr>
        <w:t xml:space="preserve">Art. </w:t>
      </w:r>
      <w:r w:rsidR="00F35AE2" w:rsidRPr="00325E15">
        <w:rPr>
          <w:rFonts w:ascii="Arial" w:eastAsia="Arial" w:hAnsi="Arial" w:cs="Arial"/>
          <w:b/>
          <w:bCs/>
        </w:rPr>
        <w:t xml:space="preserve">26 c. 3 e 5 (T.U.) </w:t>
      </w:r>
      <w:proofErr w:type="spellStart"/>
      <w:r w:rsidR="00F35AE2" w:rsidRPr="00325E15">
        <w:rPr>
          <w:rFonts w:ascii="Arial" w:eastAsia="Arial" w:hAnsi="Arial" w:cs="Arial"/>
          <w:b/>
          <w:bCs/>
        </w:rPr>
        <w:t>D.Lgs.</w:t>
      </w:r>
      <w:proofErr w:type="spellEnd"/>
      <w:r w:rsidR="00F35AE2" w:rsidRPr="00325E15">
        <w:rPr>
          <w:rFonts w:ascii="Arial" w:eastAsia="Arial" w:hAnsi="Arial" w:cs="Arial"/>
          <w:b/>
          <w:bCs/>
        </w:rPr>
        <w:t xml:space="preserve"> n. 81 del 09 aprile 2008</w:t>
      </w:r>
    </w:p>
    <w:p w:rsidR="00F37414" w:rsidRPr="00325E15" w:rsidRDefault="00F37414" w:rsidP="00325E15">
      <w:pPr>
        <w:jc w:val="center"/>
        <w:rPr>
          <w:rFonts w:ascii="Arial" w:hAnsi="Arial" w:cs="Arial"/>
          <w:sz w:val="24"/>
          <w:szCs w:val="24"/>
        </w:rPr>
      </w:pPr>
    </w:p>
    <w:p w:rsidR="00223667" w:rsidRPr="00325E15" w:rsidRDefault="00223667" w:rsidP="00325E15">
      <w:pPr>
        <w:jc w:val="center"/>
        <w:rPr>
          <w:rFonts w:ascii="Arial" w:hAnsi="Arial" w:cs="Arial"/>
          <w:sz w:val="24"/>
          <w:szCs w:val="24"/>
        </w:rPr>
      </w:pPr>
    </w:p>
    <w:p w:rsidR="00F37414" w:rsidRPr="00265A43" w:rsidRDefault="00363931" w:rsidP="00325E15">
      <w:pPr>
        <w:jc w:val="center"/>
        <w:rPr>
          <w:rFonts w:ascii="Arial" w:hAnsi="Arial" w:cs="Arial"/>
          <w:b/>
          <w:sz w:val="28"/>
          <w:szCs w:val="28"/>
        </w:rPr>
      </w:pPr>
      <w:r w:rsidRPr="00265A43">
        <w:rPr>
          <w:rFonts w:ascii="Arial" w:eastAsia="Arial" w:hAnsi="Arial" w:cs="Arial"/>
          <w:b/>
          <w:bCs/>
          <w:sz w:val="28"/>
          <w:szCs w:val="28"/>
        </w:rPr>
        <w:t>VALUTAZIONE DEI RISCHI DOVUTI A INTERFERENZE</w:t>
      </w:r>
    </w:p>
    <w:p w:rsidR="00F37414" w:rsidRPr="00325E15" w:rsidRDefault="00F37414" w:rsidP="00325E15">
      <w:pPr>
        <w:jc w:val="center"/>
        <w:rPr>
          <w:rFonts w:ascii="Arial" w:hAnsi="Arial" w:cs="Arial"/>
          <w:sz w:val="24"/>
          <w:szCs w:val="24"/>
        </w:rPr>
      </w:pPr>
    </w:p>
    <w:p w:rsidR="00223667" w:rsidRPr="00325E15" w:rsidRDefault="00223667" w:rsidP="00325E15">
      <w:pPr>
        <w:rPr>
          <w:rFonts w:ascii="Arial" w:hAnsi="Arial" w:cs="Arial"/>
          <w:sz w:val="24"/>
          <w:szCs w:val="24"/>
        </w:rPr>
      </w:pPr>
    </w:p>
    <w:p w:rsidR="00A65686" w:rsidRPr="00A65686" w:rsidRDefault="00231D50" w:rsidP="00A65686">
      <w:pPr>
        <w:ind w:right="80"/>
        <w:rPr>
          <w:rFonts w:ascii="Arial" w:eastAsia="Arial" w:hAnsi="Arial" w:cs="Arial"/>
          <w:b/>
          <w:bCs/>
          <w:i/>
          <w:iCs/>
        </w:rPr>
      </w:pPr>
      <w:r w:rsidRPr="00325E15">
        <w:rPr>
          <w:rFonts w:ascii="Arial" w:eastAsia="Arial" w:hAnsi="Arial" w:cs="Arial"/>
          <w:b/>
          <w:bCs/>
          <w:i/>
          <w:iCs/>
        </w:rPr>
        <w:t xml:space="preserve">Documento </w:t>
      </w:r>
      <w:r w:rsidR="00363931" w:rsidRPr="00325E15">
        <w:rPr>
          <w:rFonts w:ascii="Arial" w:eastAsia="Arial" w:hAnsi="Arial" w:cs="Arial"/>
          <w:b/>
          <w:bCs/>
          <w:i/>
          <w:iCs/>
        </w:rPr>
        <w:t xml:space="preserve">in tema di gestione della sicurezza e prevenzione nei contratti di appalto, d'opera e di somministrazione Art. 26 </w:t>
      </w:r>
      <w:proofErr w:type="spellStart"/>
      <w:r w:rsidR="00F35AE2" w:rsidRPr="00325E15">
        <w:rPr>
          <w:rFonts w:ascii="Arial" w:eastAsia="Arial" w:hAnsi="Arial" w:cs="Arial"/>
          <w:b/>
          <w:bCs/>
          <w:i/>
          <w:iCs/>
        </w:rPr>
        <w:t>D.Lgs.</w:t>
      </w:r>
      <w:proofErr w:type="spellEnd"/>
      <w:r w:rsidR="00363931" w:rsidRPr="00325E15">
        <w:rPr>
          <w:rFonts w:ascii="Arial" w:eastAsia="Arial" w:hAnsi="Arial" w:cs="Arial"/>
          <w:b/>
          <w:bCs/>
          <w:i/>
          <w:iCs/>
        </w:rPr>
        <w:t xml:space="preserve"> 81/08 e </w:t>
      </w:r>
      <w:proofErr w:type="spellStart"/>
      <w:r w:rsidR="00363931" w:rsidRPr="00325E15">
        <w:rPr>
          <w:rFonts w:ascii="Arial" w:eastAsia="Arial" w:hAnsi="Arial" w:cs="Arial"/>
          <w:b/>
          <w:bCs/>
          <w:i/>
          <w:iCs/>
        </w:rPr>
        <w:t>s.m.i.</w:t>
      </w:r>
      <w:proofErr w:type="spellEnd"/>
      <w:r w:rsidR="00363931" w:rsidRPr="00325E15">
        <w:rPr>
          <w:rFonts w:ascii="Arial" w:eastAsia="Arial" w:hAnsi="Arial" w:cs="Arial"/>
          <w:b/>
          <w:bCs/>
          <w:i/>
          <w:iCs/>
        </w:rPr>
        <w:t xml:space="preserve">, nelle sedi e luoghi delle attività degli Uffici della </w:t>
      </w:r>
      <w:r w:rsidR="00A65686" w:rsidRPr="00A65686">
        <w:rPr>
          <w:rFonts w:ascii="Arial" w:eastAsia="Arial" w:hAnsi="Arial" w:cs="Arial"/>
          <w:b/>
          <w:bCs/>
          <w:i/>
          <w:iCs/>
        </w:rPr>
        <w:t>Direzione territoriale II - Liguria, Piemonte e Valle d’Aosta</w:t>
      </w:r>
    </w:p>
    <w:p w:rsidR="008C746D" w:rsidRPr="00325E15" w:rsidRDefault="008C746D" w:rsidP="00325E15">
      <w:pPr>
        <w:rPr>
          <w:rFonts w:ascii="Arial" w:eastAsia="Arial" w:hAnsi="Arial" w:cs="Arial"/>
          <w:b/>
          <w:bCs/>
          <w:i/>
          <w:iCs/>
        </w:rPr>
      </w:pPr>
      <w:r w:rsidRPr="00325E15">
        <w:rPr>
          <w:rFonts w:ascii="Arial" w:eastAsia="Arial" w:hAnsi="Arial" w:cs="Arial"/>
          <w:b/>
          <w:bCs/>
          <w:i/>
          <w:iCs/>
        </w:rPr>
        <w:br w:type="page"/>
      </w:r>
    </w:p>
    <w:bookmarkStart w:id="1" w:name="page4" w:displacedByCustomXml="next"/>
    <w:bookmarkEnd w:id="1" w:displacedByCustomXml="next"/>
    <w:sdt>
      <w:sdtPr>
        <w:rPr>
          <w:rFonts w:ascii="Times New Roman" w:eastAsiaTheme="minorEastAsia" w:hAnsi="Times New Roman" w:cs="Times New Roman"/>
          <w:b w:val="0"/>
          <w:bCs w:val="0"/>
          <w:color w:val="auto"/>
          <w:sz w:val="22"/>
          <w:szCs w:val="22"/>
        </w:rPr>
        <w:id w:val="-211576574"/>
        <w:docPartObj>
          <w:docPartGallery w:val="Table of Contents"/>
          <w:docPartUnique/>
        </w:docPartObj>
      </w:sdtPr>
      <w:sdtEndPr>
        <w:rPr>
          <w:rFonts w:ascii="Arial" w:hAnsi="Arial" w:cs="Arial"/>
        </w:rPr>
      </w:sdtEndPr>
      <w:sdtContent>
        <w:p w:rsidR="00330A53" w:rsidRPr="00325E15" w:rsidRDefault="00330A53" w:rsidP="00325E15">
          <w:pPr>
            <w:pStyle w:val="Titolosommario"/>
          </w:pPr>
          <w:r w:rsidRPr="00325E15">
            <w:t>Sommario</w:t>
          </w:r>
        </w:p>
        <w:p w:rsidR="00330A53" w:rsidRPr="00325E15" w:rsidRDefault="00330A53" w:rsidP="00325E15">
          <w:pPr>
            <w:rPr>
              <w:rFonts w:ascii="Arial" w:hAnsi="Arial" w:cs="Arial"/>
            </w:rPr>
          </w:pPr>
        </w:p>
        <w:p w:rsidR="004C0F31" w:rsidRDefault="00330A53">
          <w:pPr>
            <w:pStyle w:val="Sommario1"/>
            <w:rPr>
              <w:rFonts w:asciiTheme="minorHAnsi" w:hAnsiTheme="minorHAnsi" w:cstheme="minorBidi"/>
              <w:b w:val="0"/>
            </w:rPr>
          </w:pPr>
          <w:r w:rsidRPr="00325E15">
            <w:fldChar w:fldCharType="begin"/>
          </w:r>
          <w:r w:rsidRPr="00325E15">
            <w:instrText xml:space="preserve"> TOC \o "1-3" \h \z \u </w:instrText>
          </w:r>
          <w:r w:rsidRPr="00325E15">
            <w:fldChar w:fldCharType="separate"/>
          </w:r>
          <w:hyperlink w:anchor="_Toc45191263" w:history="1">
            <w:r w:rsidR="004C0F31" w:rsidRPr="00112E64">
              <w:rPr>
                <w:rStyle w:val="Collegamentoipertestuale"/>
              </w:rPr>
              <w:t>1</w:t>
            </w:r>
            <w:r w:rsidR="004C0F31">
              <w:rPr>
                <w:rFonts w:asciiTheme="minorHAnsi" w:hAnsiTheme="minorHAnsi" w:cstheme="minorBidi"/>
                <w:b w:val="0"/>
              </w:rPr>
              <w:tab/>
            </w:r>
            <w:r w:rsidR="004C0F31" w:rsidRPr="00112E64">
              <w:rPr>
                <w:rStyle w:val="Collegamentoipertestuale"/>
              </w:rPr>
              <w:t>PREMESSA</w:t>
            </w:r>
            <w:r w:rsidR="004C0F31">
              <w:rPr>
                <w:webHidden/>
              </w:rPr>
              <w:tab/>
            </w:r>
            <w:r w:rsidR="004C0F31">
              <w:rPr>
                <w:webHidden/>
              </w:rPr>
              <w:fldChar w:fldCharType="begin"/>
            </w:r>
            <w:r w:rsidR="004C0F31">
              <w:rPr>
                <w:webHidden/>
              </w:rPr>
              <w:instrText xml:space="preserve"> PAGEREF _Toc45191263 \h </w:instrText>
            </w:r>
            <w:r w:rsidR="004C0F31">
              <w:rPr>
                <w:webHidden/>
              </w:rPr>
            </w:r>
            <w:r w:rsidR="004C0F31">
              <w:rPr>
                <w:webHidden/>
              </w:rPr>
              <w:fldChar w:fldCharType="separate"/>
            </w:r>
            <w:r w:rsidR="004C0F31">
              <w:rPr>
                <w:webHidden/>
              </w:rPr>
              <w:t>4</w:t>
            </w:r>
            <w:r w:rsidR="004C0F31">
              <w:rPr>
                <w:webHidden/>
              </w:rPr>
              <w:fldChar w:fldCharType="end"/>
            </w:r>
          </w:hyperlink>
        </w:p>
        <w:p w:rsidR="004C0F31" w:rsidRDefault="00B700EC">
          <w:pPr>
            <w:pStyle w:val="Sommario2"/>
            <w:rPr>
              <w:rFonts w:asciiTheme="minorHAnsi" w:hAnsiTheme="minorHAnsi" w:cstheme="minorBidi"/>
            </w:rPr>
          </w:pPr>
          <w:hyperlink w:anchor="_Toc45191264" w:history="1">
            <w:r w:rsidR="004C0F31" w:rsidRPr="00112E64">
              <w:rPr>
                <w:rStyle w:val="Collegamentoipertestuale"/>
              </w:rPr>
              <w:t>1.1</w:t>
            </w:r>
            <w:r w:rsidR="004C0F31">
              <w:rPr>
                <w:rFonts w:asciiTheme="minorHAnsi" w:hAnsiTheme="minorHAnsi" w:cstheme="minorBidi"/>
              </w:rPr>
              <w:tab/>
            </w:r>
            <w:r w:rsidR="004C0F31" w:rsidRPr="00112E64">
              <w:rPr>
                <w:rStyle w:val="Collegamentoipertestuale"/>
              </w:rPr>
              <w:t>Finalità e campo di applicazione</w:t>
            </w:r>
            <w:r w:rsidR="004C0F31">
              <w:rPr>
                <w:webHidden/>
              </w:rPr>
              <w:tab/>
            </w:r>
            <w:r w:rsidR="004C0F31">
              <w:rPr>
                <w:webHidden/>
              </w:rPr>
              <w:fldChar w:fldCharType="begin"/>
            </w:r>
            <w:r w:rsidR="004C0F31">
              <w:rPr>
                <w:webHidden/>
              </w:rPr>
              <w:instrText xml:space="preserve"> PAGEREF _Toc45191264 \h </w:instrText>
            </w:r>
            <w:r w:rsidR="004C0F31">
              <w:rPr>
                <w:webHidden/>
              </w:rPr>
            </w:r>
            <w:r w:rsidR="004C0F31">
              <w:rPr>
                <w:webHidden/>
              </w:rPr>
              <w:fldChar w:fldCharType="separate"/>
            </w:r>
            <w:r w:rsidR="004C0F31">
              <w:rPr>
                <w:webHidden/>
              </w:rPr>
              <w:t>4</w:t>
            </w:r>
            <w:r w:rsidR="004C0F31">
              <w:rPr>
                <w:webHidden/>
              </w:rPr>
              <w:fldChar w:fldCharType="end"/>
            </w:r>
          </w:hyperlink>
        </w:p>
        <w:p w:rsidR="004C0F31" w:rsidRDefault="00B700EC">
          <w:pPr>
            <w:pStyle w:val="Sommario2"/>
            <w:rPr>
              <w:rFonts w:asciiTheme="minorHAnsi" w:hAnsiTheme="minorHAnsi" w:cstheme="minorBidi"/>
            </w:rPr>
          </w:pPr>
          <w:hyperlink w:anchor="_Toc45191265" w:history="1">
            <w:r w:rsidR="004C0F31" w:rsidRPr="00112E64">
              <w:rPr>
                <w:rStyle w:val="Collegamentoipertestuale"/>
              </w:rPr>
              <w:t>1.2</w:t>
            </w:r>
            <w:r w:rsidR="004C0F31">
              <w:rPr>
                <w:rFonts w:asciiTheme="minorHAnsi" w:hAnsiTheme="minorHAnsi" w:cstheme="minorBidi"/>
              </w:rPr>
              <w:tab/>
            </w:r>
            <w:r w:rsidR="004C0F31" w:rsidRPr="00112E64">
              <w:rPr>
                <w:rStyle w:val="Collegamentoipertestuale"/>
              </w:rPr>
              <w:t>Definizioni</w:t>
            </w:r>
            <w:r w:rsidR="004C0F31">
              <w:rPr>
                <w:webHidden/>
              </w:rPr>
              <w:tab/>
            </w:r>
            <w:r w:rsidR="004C0F31">
              <w:rPr>
                <w:webHidden/>
              </w:rPr>
              <w:fldChar w:fldCharType="begin"/>
            </w:r>
            <w:r w:rsidR="004C0F31">
              <w:rPr>
                <w:webHidden/>
              </w:rPr>
              <w:instrText xml:space="preserve"> PAGEREF _Toc45191265 \h </w:instrText>
            </w:r>
            <w:r w:rsidR="004C0F31">
              <w:rPr>
                <w:webHidden/>
              </w:rPr>
            </w:r>
            <w:r w:rsidR="004C0F31">
              <w:rPr>
                <w:webHidden/>
              </w:rPr>
              <w:fldChar w:fldCharType="separate"/>
            </w:r>
            <w:r w:rsidR="004C0F31">
              <w:rPr>
                <w:webHidden/>
              </w:rPr>
              <w:t>4</w:t>
            </w:r>
            <w:r w:rsidR="004C0F31">
              <w:rPr>
                <w:webHidden/>
              </w:rPr>
              <w:fldChar w:fldCharType="end"/>
            </w:r>
          </w:hyperlink>
        </w:p>
        <w:p w:rsidR="004C0F31" w:rsidRDefault="00B700EC">
          <w:pPr>
            <w:pStyle w:val="Sommario2"/>
            <w:rPr>
              <w:rFonts w:asciiTheme="minorHAnsi" w:hAnsiTheme="minorHAnsi" w:cstheme="minorBidi"/>
            </w:rPr>
          </w:pPr>
          <w:hyperlink w:anchor="_Toc45191266" w:history="1">
            <w:r w:rsidR="004C0F31" w:rsidRPr="00112E64">
              <w:rPr>
                <w:rStyle w:val="Collegamentoipertestuale"/>
              </w:rPr>
              <w:t>1.3</w:t>
            </w:r>
            <w:r w:rsidR="004C0F31">
              <w:rPr>
                <w:rFonts w:asciiTheme="minorHAnsi" w:hAnsiTheme="minorHAnsi" w:cstheme="minorBidi"/>
              </w:rPr>
              <w:tab/>
            </w:r>
            <w:r w:rsidR="004C0F31" w:rsidRPr="00112E64">
              <w:rPr>
                <w:rStyle w:val="Collegamentoipertestuale"/>
              </w:rPr>
              <w:t>Compiti del Committente</w:t>
            </w:r>
            <w:r w:rsidR="004C0F31">
              <w:rPr>
                <w:webHidden/>
              </w:rPr>
              <w:tab/>
            </w:r>
            <w:r w:rsidR="004C0F31">
              <w:rPr>
                <w:webHidden/>
              </w:rPr>
              <w:fldChar w:fldCharType="begin"/>
            </w:r>
            <w:r w:rsidR="004C0F31">
              <w:rPr>
                <w:webHidden/>
              </w:rPr>
              <w:instrText xml:space="preserve"> PAGEREF _Toc45191266 \h </w:instrText>
            </w:r>
            <w:r w:rsidR="004C0F31">
              <w:rPr>
                <w:webHidden/>
              </w:rPr>
            </w:r>
            <w:r w:rsidR="004C0F31">
              <w:rPr>
                <w:webHidden/>
              </w:rPr>
              <w:fldChar w:fldCharType="separate"/>
            </w:r>
            <w:r w:rsidR="004C0F31">
              <w:rPr>
                <w:webHidden/>
              </w:rPr>
              <w:t>5</w:t>
            </w:r>
            <w:r w:rsidR="004C0F31">
              <w:rPr>
                <w:webHidden/>
              </w:rPr>
              <w:fldChar w:fldCharType="end"/>
            </w:r>
          </w:hyperlink>
        </w:p>
        <w:p w:rsidR="004C0F31" w:rsidRDefault="00B700EC">
          <w:pPr>
            <w:pStyle w:val="Sommario2"/>
            <w:rPr>
              <w:rFonts w:asciiTheme="minorHAnsi" w:hAnsiTheme="minorHAnsi" w:cstheme="minorBidi"/>
            </w:rPr>
          </w:pPr>
          <w:hyperlink w:anchor="_Toc45191267" w:history="1">
            <w:r w:rsidR="004C0F31" w:rsidRPr="00112E64">
              <w:rPr>
                <w:rStyle w:val="Collegamentoipertestuale"/>
              </w:rPr>
              <w:t>1.4</w:t>
            </w:r>
            <w:r w:rsidR="004C0F31">
              <w:rPr>
                <w:rFonts w:asciiTheme="minorHAnsi" w:hAnsiTheme="minorHAnsi" w:cstheme="minorBidi"/>
              </w:rPr>
              <w:tab/>
            </w:r>
            <w:r w:rsidR="004C0F31" w:rsidRPr="00112E64">
              <w:rPr>
                <w:rStyle w:val="Collegamentoipertestuale"/>
              </w:rPr>
              <w:t>Compiti dell’Impresa aggiudicataria</w:t>
            </w:r>
            <w:r w:rsidR="004C0F31">
              <w:rPr>
                <w:webHidden/>
              </w:rPr>
              <w:tab/>
            </w:r>
            <w:r w:rsidR="004C0F31">
              <w:rPr>
                <w:webHidden/>
              </w:rPr>
              <w:fldChar w:fldCharType="begin"/>
            </w:r>
            <w:r w:rsidR="004C0F31">
              <w:rPr>
                <w:webHidden/>
              </w:rPr>
              <w:instrText xml:space="preserve"> PAGEREF _Toc45191267 \h </w:instrText>
            </w:r>
            <w:r w:rsidR="004C0F31">
              <w:rPr>
                <w:webHidden/>
              </w:rPr>
            </w:r>
            <w:r w:rsidR="004C0F31">
              <w:rPr>
                <w:webHidden/>
              </w:rPr>
              <w:fldChar w:fldCharType="separate"/>
            </w:r>
            <w:r w:rsidR="004C0F31">
              <w:rPr>
                <w:webHidden/>
              </w:rPr>
              <w:t>7</w:t>
            </w:r>
            <w:r w:rsidR="004C0F31">
              <w:rPr>
                <w:webHidden/>
              </w:rPr>
              <w:fldChar w:fldCharType="end"/>
            </w:r>
          </w:hyperlink>
        </w:p>
        <w:p w:rsidR="004C0F31" w:rsidRDefault="00B700EC">
          <w:pPr>
            <w:pStyle w:val="Sommario1"/>
            <w:rPr>
              <w:rFonts w:asciiTheme="minorHAnsi" w:hAnsiTheme="minorHAnsi" w:cstheme="minorBidi"/>
              <w:b w:val="0"/>
            </w:rPr>
          </w:pPr>
          <w:hyperlink w:anchor="_Toc45191268" w:history="1">
            <w:r w:rsidR="004C0F31" w:rsidRPr="00112E64">
              <w:rPr>
                <w:rStyle w:val="Collegamentoipertestuale"/>
              </w:rPr>
              <w:t>2</w:t>
            </w:r>
            <w:r w:rsidR="004C0F31">
              <w:rPr>
                <w:rFonts w:asciiTheme="minorHAnsi" w:hAnsiTheme="minorHAnsi" w:cstheme="minorBidi"/>
                <w:b w:val="0"/>
              </w:rPr>
              <w:tab/>
            </w:r>
            <w:r w:rsidR="004C0F31" w:rsidRPr="00112E64">
              <w:rPr>
                <w:rStyle w:val="Collegamentoipertestuale"/>
              </w:rPr>
              <w:t>ORGANIZZAZIONE: IDENTIFICAZIONE DELLA STRUTTURA E REFERENTI</w:t>
            </w:r>
            <w:r w:rsidR="004C0F31">
              <w:rPr>
                <w:webHidden/>
              </w:rPr>
              <w:tab/>
            </w:r>
            <w:r w:rsidR="004C0F31">
              <w:rPr>
                <w:webHidden/>
              </w:rPr>
              <w:fldChar w:fldCharType="begin"/>
            </w:r>
            <w:r w:rsidR="004C0F31">
              <w:rPr>
                <w:webHidden/>
              </w:rPr>
              <w:instrText xml:space="preserve"> PAGEREF _Toc45191268 \h </w:instrText>
            </w:r>
            <w:r w:rsidR="004C0F31">
              <w:rPr>
                <w:webHidden/>
              </w:rPr>
            </w:r>
            <w:r w:rsidR="004C0F31">
              <w:rPr>
                <w:webHidden/>
              </w:rPr>
              <w:fldChar w:fldCharType="separate"/>
            </w:r>
            <w:r w:rsidR="004C0F31">
              <w:rPr>
                <w:webHidden/>
              </w:rPr>
              <w:t>8</w:t>
            </w:r>
            <w:r w:rsidR="004C0F31">
              <w:rPr>
                <w:webHidden/>
              </w:rPr>
              <w:fldChar w:fldCharType="end"/>
            </w:r>
          </w:hyperlink>
        </w:p>
        <w:p w:rsidR="004C0F31" w:rsidRDefault="00B700EC">
          <w:pPr>
            <w:pStyle w:val="Sommario2"/>
            <w:rPr>
              <w:rFonts w:asciiTheme="minorHAnsi" w:hAnsiTheme="minorHAnsi" w:cstheme="minorBidi"/>
            </w:rPr>
          </w:pPr>
          <w:hyperlink w:anchor="_Toc45191269" w:history="1">
            <w:r w:rsidR="004C0F31" w:rsidRPr="00112E64">
              <w:rPr>
                <w:rStyle w:val="Collegamentoipertestuale"/>
              </w:rPr>
              <w:t>2.1</w:t>
            </w:r>
            <w:r w:rsidR="004C0F31">
              <w:rPr>
                <w:rFonts w:asciiTheme="minorHAnsi" w:hAnsiTheme="minorHAnsi" w:cstheme="minorBidi"/>
              </w:rPr>
              <w:tab/>
            </w:r>
            <w:r w:rsidR="004C0F31" w:rsidRPr="00112E64">
              <w:rPr>
                <w:rStyle w:val="Collegamentoipertestuale"/>
              </w:rPr>
              <w:t>Generalità</w:t>
            </w:r>
            <w:r w:rsidR="004C0F31">
              <w:rPr>
                <w:webHidden/>
              </w:rPr>
              <w:tab/>
            </w:r>
            <w:r w:rsidR="004C0F31">
              <w:rPr>
                <w:webHidden/>
              </w:rPr>
              <w:fldChar w:fldCharType="begin"/>
            </w:r>
            <w:r w:rsidR="004C0F31">
              <w:rPr>
                <w:webHidden/>
              </w:rPr>
              <w:instrText xml:space="preserve"> PAGEREF _Toc45191269 \h </w:instrText>
            </w:r>
            <w:r w:rsidR="004C0F31">
              <w:rPr>
                <w:webHidden/>
              </w:rPr>
            </w:r>
            <w:r w:rsidR="004C0F31">
              <w:rPr>
                <w:webHidden/>
              </w:rPr>
              <w:fldChar w:fldCharType="separate"/>
            </w:r>
            <w:r w:rsidR="004C0F31">
              <w:rPr>
                <w:webHidden/>
              </w:rPr>
              <w:t>8</w:t>
            </w:r>
            <w:r w:rsidR="004C0F31">
              <w:rPr>
                <w:webHidden/>
              </w:rPr>
              <w:fldChar w:fldCharType="end"/>
            </w:r>
          </w:hyperlink>
        </w:p>
        <w:p w:rsidR="004C0F31" w:rsidRDefault="00B700EC">
          <w:pPr>
            <w:pStyle w:val="Sommario2"/>
            <w:rPr>
              <w:rFonts w:asciiTheme="minorHAnsi" w:hAnsiTheme="minorHAnsi" w:cstheme="minorBidi"/>
            </w:rPr>
          </w:pPr>
          <w:hyperlink w:anchor="_Toc45191270" w:history="1">
            <w:r w:rsidR="004C0F31" w:rsidRPr="00112E64">
              <w:rPr>
                <w:rStyle w:val="Collegamentoipertestuale"/>
              </w:rPr>
              <w:t>2.2</w:t>
            </w:r>
            <w:r w:rsidR="004C0F31">
              <w:rPr>
                <w:rFonts w:asciiTheme="minorHAnsi" w:hAnsiTheme="minorHAnsi" w:cstheme="minorBidi"/>
              </w:rPr>
              <w:tab/>
            </w:r>
            <w:r w:rsidR="004C0F31" w:rsidRPr="00112E64">
              <w:rPr>
                <w:rStyle w:val="Collegamentoipertestuale"/>
              </w:rPr>
              <w:t>Attività svolte nelle Unità Produttive di riferimento</w:t>
            </w:r>
            <w:r w:rsidR="004C0F31">
              <w:rPr>
                <w:webHidden/>
              </w:rPr>
              <w:tab/>
            </w:r>
            <w:r w:rsidR="004C0F31">
              <w:rPr>
                <w:webHidden/>
              </w:rPr>
              <w:fldChar w:fldCharType="begin"/>
            </w:r>
            <w:r w:rsidR="004C0F31">
              <w:rPr>
                <w:webHidden/>
              </w:rPr>
              <w:instrText xml:space="preserve"> PAGEREF _Toc45191270 \h </w:instrText>
            </w:r>
            <w:r w:rsidR="004C0F31">
              <w:rPr>
                <w:webHidden/>
              </w:rPr>
            </w:r>
            <w:r w:rsidR="004C0F31">
              <w:rPr>
                <w:webHidden/>
              </w:rPr>
              <w:fldChar w:fldCharType="separate"/>
            </w:r>
            <w:r w:rsidR="004C0F31">
              <w:rPr>
                <w:webHidden/>
              </w:rPr>
              <w:t>8</w:t>
            </w:r>
            <w:r w:rsidR="004C0F31">
              <w:rPr>
                <w:webHidden/>
              </w:rPr>
              <w:fldChar w:fldCharType="end"/>
            </w:r>
          </w:hyperlink>
        </w:p>
        <w:p w:rsidR="004C0F31" w:rsidRDefault="00B700EC">
          <w:pPr>
            <w:pStyle w:val="Sommario2"/>
            <w:rPr>
              <w:rFonts w:asciiTheme="minorHAnsi" w:hAnsiTheme="minorHAnsi" w:cstheme="minorBidi"/>
            </w:rPr>
          </w:pPr>
          <w:hyperlink w:anchor="_Toc45191271" w:history="1">
            <w:r w:rsidR="004C0F31" w:rsidRPr="00112E64">
              <w:rPr>
                <w:rStyle w:val="Collegamentoipertestuale"/>
              </w:rPr>
              <w:t>2.3</w:t>
            </w:r>
            <w:r w:rsidR="004C0F31">
              <w:rPr>
                <w:rFonts w:asciiTheme="minorHAnsi" w:hAnsiTheme="minorHAnsi" w:cstheme="minorBidi"/>
              </w:rPr>
              <w:tab/>
            </w:r>
            <w:r w:rsidR="004C0F31" w:rsidRPr="00112E64">
              <w:rPr>
                <w:rStyle w:val="Collegamentoipertestuale"/>
              </w:rPr>
              <w:t>Funzioni aziendali in materia di prevenzione dei rischi sui luoghi di lavoro</w:t>
            </w:r>
            <w:r w:rsidR="004C0F31">
              <w:rPr>
                <w:webHidden/>
              </w:rPr>
              <w:tab/>
            </w:r>
            <w:r w:rsidR="004C0F31">
              <w:rPr>
                <w:webHidden/>
              </w:rPr>
              <w:fldChar w:fldCharType="begin"/>
            </w:r>
            <w:r w:rsidR="004C0F31">
              <w:rPr>
                <w:webHidden/>
              </w:rPr>
              <w:instrText xml:space="preserve"> PAGEREF _Toc45191271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72" w:history="1">
            <w:r w:rsidR="004C0F31" w:rsidRPr="00112E64">
              <w:rPr>
                <w:rStyle w:val="Collegamentoipertestuale"/>
              </w:rPr>
              <w:t>2.3.1</w:t>
            </w:r>
            <w:r w:rsidR="004C0F31">
              <w:rPr>
                <w:rFonts w:asciiTheme="minorHAnsi" w:hAnsiTheme="minorHAnsi" w:cstheme="minorBidi"/>
                <w:i w:val="0"/>
              </w:rPr>
              <w:tab/>
            </w:r>
            <w:r w:rsidR="004C0F31" w:rsidRPr="00112E64">
              <w:rPr>
                <w:rStyle w:val="Collegamentoipertestuale"/>
              </w:rPr>
              <w:t>Datore di Lavoro:</w:t>
            </w:r>
            <w:r w:rsidR="004C0F31">
              <w:rPr>
                <w:webHidden/>
              </w:rPr>
              <w:tab/>
            </w:r>
            <w:r w:rsidR="004C0F31">
              <w:rPr>
                <w:webHidden/>
              </w:rPr>
              <w:fldChar w:fldCharType="begin"/>
            </w:r>
            <w:r w:rsidR="004C0F31">
              <w:rPr>
                <w:webHidden/>
              </w:rPr>
              <w:instrText xml:space="preserve"> PAGEREF _Toc45191272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73" w:history="1">
            <w:r w:rsidR="004C0F31" w:rsidRPr="00112E64">
              <w:rPr>
                <w:rStyle w:val="Collegamentoipertestuale"/>
              </w:rPr>
              <w:t>2.3.2</w:t>
            </w:r>
            <w:r w:rsidR="004C0F31">
              <w:rPr>
                <w:rFonts w:asciiTheme="minorHAnsi" w:hAnsiTheme="minorHAnsi" w:cstheme="minorBidi"/>
                <w:i w:val="0"/>
              </w:rPr>
              <w:tab/>
            </w:r>
            <w:r w:rsidR="004C0F31" w:rsidRPr="00112E64">
              <w:rPr>
                <w:rStyle w:val="Collegamentoipertestuale"/>
              </w:rPr>
              <w:t>Servizio di Prevenzione e Protezione:</w:t>
            </w:r>
            <w:r w:rsidR="004C0F31">
              <w:rPr>
                <w:webHidden/>
              </w:rPr>
              <w:tab/>
            </w:r>
            <w:r w:rsidR="004C0F31">
              <w:rPr>
                <w:webHidden/>
              </w:rPr>
              <w:fldChar w:fldCharType="begin"/>
            </w:r>
            <w:r w:rsidR="004C0F31">
              <w:rPr>
                <w:webHidden/>
              </w:rPr>
              <w:instrText xml:space="preserve"> PAGEREF _Toc45191273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74" w:history="1">
            <w:r w:rsidR="004C0F31" w:rsidRPr="00112E64">
              <w:rPr>
                <w:rStyle w:val="Collegamentoipertestuale"/>
              </w:rPr>
              <w:t>2.3.3</w:t>
            </w:r>
            <w:r w:rsidR="004C0F31">
              <w:rPr>
                <w:rFonts w:asciiTheme="minorHAnsi" w:hAnsiTheme="minorHAnsi" w:cstheme="minorBidi"/>
                <w:i w:val="0"/>
              </w:rPr>
              <w:tab/>
            </w:r>
            <w:r w:rsidR="004C0F31" w:rsidRPr="00112E64">
              <w:rPr>
                <w:rStyle w:val="Collegamentoipertestuale"/>
              </w:rPr>
              <w:t>Responsabili dei Servizi Prevenzione e Protezione</w:t>
            </w:r>
            <w:r w:rsidR="004C0F31">
              <w:rPr>
                <w:webHidden/>
              </w:rPr>
              <w:tab/>
            </w:r>
            <w:r w:rsidR="004C0F31">
              <w:rPr>
                <w:webHidden/>
              </w:rPr>
              <w:fldChar w:fldCharType="begin"/>
            </w:r>
            <w:r w:rsidR="004C0F31">
              <w:rPr>
                <w:webHidden/>
              </w:rPr>
              <w:instrText xml:space="preserve"> PAGEREF _Toc45191274 \h </w:instrText>
            </w:r>
            <w:r w:rsidR="004C0F31">
              <w:rPr>
                <w:webHidden/>
              </w:rPr>
            </w:r>
            <w:r w:rsidR="004C0F31">
              <w:rPr>
                <w:webHidden/>
              </w:rPr>
              <w:fldChar w:fldCharType="separate"/>
            </w:r>
            <w:r w:rsidR="004C0F31">
              <w:rPr>
                <w:webHidden/>
              </w:rPr>
              <w:t>9</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75" w:history="1">
            <w:r w:rsidR="004C0F31" w:rsidRPr="00112E64">
              <w:rPr>
                <w:rStyle w:val="Collegamentoipertestuale"/>
              </w:rPr>
              <w:t>2.3.4</w:t>
            </w:r>
            <w:r w:rsidR="004C0F31">
              <w:rPr>
                <w:rFonts w:asciiTheme="minorHAnsi" w:hAnsiTheme="minorHAnsi" w:cstheme="minorBidi"/>
                <w:i w:val="0"/>
              </w:rPr>
              <w:tab/>
            </w:r>
            <w:r w:rsidR="004C0F31" w:rsidRPr="00112E64">
              <w:rPr>
                <w:rStyle w:val="Collegamentoipertestuale"/>
              </w:rPr>
              <w:t>Medici Competenti:</w:t>
            </w:r>
            <w:r w:rsidR="004C0F31">
              <w:rPr>
                <w:webHidden/>
              </w:rPr>
              <w:tab/>
            </w:r>
            <w:r w:rsidR="004C0F31">
              <w:rPr>
                <w:webHidden/>
              </w:rPr>
              <w:fldChar w:fldCharType="begin"/>
            </w:r>
            <w:r w:rsidR="004C0F31">
              <w:rPr>
                <w:webHidden/>
              </w:rPr>
              <w:instrText xml:space="preserve"> PAGEREF _Toc45191275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76" w:history="1">
            <w:r w:rsidR="004C0F31" w:rsidRPr="00112E64">
              <w:rPr>
                <w:rStyle w:val="Collegamentoipertestuale"/>
              </w:rPr>
              <w:t>2.3.5</w:t>
            </w:r>
            <w:r w:rsidR="004C0F31">
              <w:rPr>
                <w:rFonts w:asciiTheme="minorHAnsi" w:hAnsiTheme="minorHAnsi" w:cstheme="minorBidi"/>
                <w:i w:val="0"/>
              </w:rPr>
              <w:tab/>
            </w:r>
            <w:r w:rsidR="004C0F31" w:rsidRPr="00112E64">
              <w:rPr>
                <w:rStyle w:val="Collegamentoipertestuale"/>
              </w:rPr>
              <w:t>Esperto Qualificato:</w:t>
            </w:r>
            <w:r w:rsidR="004C0F31">
              <w:rPr>
                <w:webHidden/>
              </w:rPr>
              <w:tab/>
            </w:r>
            <w:r w:rsidR="004C0F31">
              <w:rPr>
                <w:webHidden/>
              </w:rPr>
              <w:fldChar w:fldCharType="begin"/>
            </w:r>
            <w:r w:rsidR="004C0F31">
              <w:rPr>
                <w:webHidden/>
              </w:rPr>
              <w:instrText xml:space="preserve"> PAGEREF _Toc45191276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77" w:history="1">
            <w:r w:rsidR="004C0F31" w:rsidRPr="00112E64">
              <w:rPr>
                <w:rStyle w:val="Collegamentoipertestuale"/>
              </w:rPr>
              <w:t>2.3.6</w:t>
            </w:r>
            <w:r w:rsidR="004C0F31">
              <w:rPr>
                <w:rFonts w:asciiTheme="minorHAnsi" w:hAnsiTheme="minorHAnsi" w:cstheme="minorBidi"/>
                <w:i w:val="0"/>
              </w:rPr>
              <w:tab/>
            </w:r>
            <w:r w:rsidR="004C0F31" w:rsidRPr="00112E64">
              <w:rPr>
                <w:rStyle w:val="Collegamentoipertestuale"/>
              </w:rPr>
              <w:t>Rappresentanti dei lavoratori per la sicurezza</w:t>
            </w:r>
            <w:r w:rsidR="004C0F31">
              <w:rPr>
                <w:webHidden/>
              </w:rPr>
              <w:tab/>
            </w:r>
            <w:r w:rsidR="004C0F31">
              <w:rPr>
                <w:webHidden/>
              </w:rPr>
              <w:fldChar w:fldCharType="begin"/>
            </w:r>
            <w:r w:rsidR="004C0F31">
              <w:rPr>
                <w:webHidden/>
              </w:rPr>
              <w:instrText xml:space="preserve"> PAGEREF _Toc45191277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B700EC">
          <w:pPr>
            <w:pStyle w:val="Sommario1"/>
            <w:rPr>
              <w:rFonts w:asciiTheme="minorHAnsi" w:hAnsiTheme="minorHAnsi" w:cstheme="minorBidi"/>
              <w:b w:val="0"/>
            </w:rPr>
          </w:pPr>
          <w:hyperlink w:anchor="_Toc45191278" w:history="1">
            <w:r w:rsidR="004C0F31" w:rsidRPr="00112E64">
              <w:rPr>
                <w:rStyle w:val="Collegamentoipertestuale"/>
              </w:rPr>
              <w:t>3</w:t>
            </w:r>
            <w:r w:rsidR="004C0F31">
              <w:rPr>
                <w:rFonts w:asciiTheme="minorHAnsi" w:hAnsiTheme="minorHAnsi" w:cstheme="minorBidi"/>
                <w:b w:val="0"/>
              </w:rPr>
              <w:tab/>
            </w:r>
            <w:r w:rsidR="004C0F31" w:rsidRPr="00112E64">
              <w:rPr>
                <w:rStyle w:val="Collegamentoipertestuale"/>
              </w:rPr>
              <w:t>MISURE GENERALI DI PREVENZIONE E PROTEZIONE ATTE AD ELIMINARE OVVERO-RIDURRE AL MINIMO I RISCHI DA INTERFERENZE</w:t>
            </w:r>
            <w:r w:rsidR="004C0F31">
              <w:rPr>
                <w:webHidden/>
              </w:rPr>
              <w:tab/>
            </w:r>
            <w:r w:rsidR="004C0F31">
              <w:rPr>
                <w:webHidden/>
              </w:rPr>
              <w:fldChar w:fldCharType="begin"/>
            </w:r>
            <w:r w:rsidR="004C0F31">
              <w:rPr>
                <w:webHidden/>
              </w:rPr>
              <w:instrText xml:space="preserve"> PAGEREF _Toc45191278 \h </w:instrText>
            </w:r>
            <w:r w:rsidR="004C0F31">
              <w:rPr>
                <w:webHidden/>
              </w:rPr>
            </w:r>
            <w:r w:rsidR="004C0F31">
              <w:rPr>
                <w:webHidden/>
              </w:rPr>
              <w:fldChar w:fldCharType="separate"/>
            </w:r>
            <w:r w:rsidR="004C0F31">
              <w:rPr>
                <w:webHidden/>
              </w:rPr>
              <w:t>10</w:t>
            </w:r>
            <w:r w:rsidR="004C0F31">
              <w:rPr>
                <w:webHidden/>
              </w:rPr>
              <w:fldChar w:fldCharType="end"/>
            </w:r>
          </w:hyperlink>
        </w:p>
        <w:p w:rsidR="004C0F31" w:rsidRDefault="00B700EC">
          <w:pPr>
            <w:pStyle w:val="Sommario1"/>
            <w:rPr>
              <w:rFonts w:asciiTheme="minorHAnsi" w:hAnsiTheme="minorHAnsi" w:cstheme="minorBidi"/>
              <w:b w:val="0"/>
            </w:rPr>
          </w:pPr>
          <w:hyperlink w:anchor="_Toc45191279" w:history="1">
            <w:r w:rsidR="004C0F31" w:rsidRPr="00112E64">
              <w:rPr>
                <w:rStyle w:val="Collegamentoipertestuale"/>
              </w:rPr>
              <w:t>4</w:t>
            </w:r>
            <w:r w:rsidR="004C0F31">
              <w:rPr>
                <w:rFonts w:asciiTheme="minorHAnsi" w:hAnsiTheme="minorHAnsi" w:cstheme="minorBidi"/>
                <w:b w:val="0"/>
              </w:rPr>
              <w:tab/>
            </w:r>
            <w:r w:rsidR="004C0F31" w:rsidRPr="00112E64">
              <w:rPr>
                <w:rStyle w:val="Collegamentoipertestuale"/>
              </w:rPr>
              <w:t>ATTIVITA’ E AREE DI LAVORO</w:t>
            </w:r>
            <w:r w:rsidR="004C0F31">
              <w:rPr>
                <w:webHidden/>
              </w:rPr>
              <w:tab/>
            </w:r>
            <w:r w:rsidR="004C0F31">
              <w:rPr>
                <w:webHidden/>
              </w:rPr>
              <w:fldChar w:fldCharType="begin"/>
            </w:r>
            <w:r w:rsidR="004C0F31">
              <w:rPr>
                <w:webHidden/>
              </w:rPr>
              <w:instrText xml:space="preserve"> PAGEREF _Toc45191279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B700EC">
          <w:pPr>
            <w:pStyle w:val="Sommario2"/>
            <w:rPr>
              <w:rFonts w:asciiTheme="minorHAnsi" w:hAnsiTheme="minorHAnsi" w:cstheme="minorBidi"/>
            </w:rPr>
          </w:pPr>
          <w:hyperlink w:anchor="_Toc45191280" w:history="1">
            <w:r w:rsidR="004C0F31" w:rsidRPr="00112E64">
              <w:rPr>
                <w:rStyle w:val="Collegamentoipertestuale"/>
              </w:rPr>
              <w:t>4.1</w:t>
            </w:r>
            <w:r w:rsidR="004C0F31">
              <w:rPr>
                <w:rFonts w:asciiTheme="minorHAnsi" w:hAnsiTheme="minorHAnsi" w:cstheme="minorBidi"/>
              </w:rPr>
              <w:tab/>
            </w:r>
            <w:r w:rsidR="004C0F31" w:rsidRPr="00112E64">
              <w:rPr>
                <w:rStyle w:val="Collegamentoipertestuale"/>
              </w:rPr>
              <w:t>Descrizione dell’attività oggetto dell’appalto</w:t>
            </w:r>
            <w:r w:rsidR="004C0F31">
              <w:rPr>
                <w:webHidden/>
              </w:rPr>
              <w:tab/>
            </w:r>
            <w:r w:rsidR="004C0F31">
              <w:rPr>
                <w:webHidden/>
              </w:rPr>
              <w:fldChar w:fldCharType="begin"/>
            </w:r>
            <w:r w:rsidR="004C0F31">
              <w:rPr>
                <w:webHidden/>
              </w:rPr>
              <w:instrText xml:space="preserve"> PAGEREF _Toc45191280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B700EC">
          <w:pPr>
            <w:pStyle w:val="Sommario2"/>
            <w:rPr>
              <w:rFonts w:asciiTheme="minorHAnsi" w:hAnsiTheme="minorHAnsi" w:cstheme="minorBidi"/>
            </w:rPr>
          </w:pPr>
          <w:hyperlink w:anchor="_Toc45191281" w:history="1">
            <w:r w:rsidR="004C0F31" w:rsidRPr="00112E64">
              <w:rPr>
                <w:rStyle w:val="Collegamentoipertestuale"/>
              </w:rPr>
              <w:t>4.2</w:t>
            </w:r>
            <w:r w:rsidR="004C0F31">
              <w:rPr>
                <w:rFonts w:asciiTheme="minorHAnsi" w:hAnsiTheme="minorHAnsi" w:cstheme="minorBidi"/>
              </w:rPr>
              <w:tab/>
            </w:r>
            <w:r w:rsidR="004C0F31" w:rsidRPr="00112E64">
              <w:rPr>
                <w:rStyle w:val="Collegamentoipertestuale"/>
              </w:rPr>
              <w:t>Principali Attività:</w:t>
            </w:r>
            <w:r w:rsidR="004C0F31">
              <w:rPr>
                <w:webHidden/>
              </w:rPr>
              <w:tab/>
            </w:r>
            <w:r w:rsidR="004C0F31">
              <w:rPr>
                <w:webHidden/>
              </w:rPr>
              <w:fldChar w:fldCharType="begin"/>
            </w:r>
            <w:r w:rsidR="004C0F31">
              <w:rPr>
                <w:webHidden/>
              </w:rPr>
              <w:instrText xml:space="preserve"> PAGEREF _Toc45191281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B700EC">
          <w:pPr>
            <w:pStyle w:val="Sommario2"/>
            <w:rPr>
              <w:rFonts w:asciiTheme="minorHAnsi" w:hAnsiTheme="minorHAnsi" w:cstheme="minorBidi"/>
            </w:rPr>
          </w:pPr>
          <w:hyperlink w:anchor="_Toc45191282" w:history="1">
            <w:r w:rsidR="004C0F31" w:rsidRPr="00112E64">
              <w:rPr>
                <w:rStyle w:val="Collegamentoipertestuale"/>
              </w:rPr>
              <w:t>4.3</w:t>
            </w:r>
            <w:r w:rsidR="004C0F31">
              <w:rPr>
                <w:rFonts w:asciiTheme="minorHAnsi" w:hAnsiTheme="minorHAnsi" w:cstheme="minorBidi"/>
              </w:rPr>
              <w:tab/>
            </w:r>
            <w:r w:rsidR="004C0F31" w:rsidRPr="00112E64">
              <w:rPr>
                <w:rStyle w:val="Collegamentoipertestuale"/>
              </w:rPr>
              <w:t>Coordinamento delle fasi lavorative</w:t>
            </w:r>
            <w:r w:rsidR="004C0F31">
              <w:rPr>
                <w:webHidden/>
              </w:rPr>
              <w:tab/>
            </w:r>
            <w:r w:rsidR="004C0F31">
              <w:rPr>
                <w:webHidden/>
              </w:rPr>
              <w:fldChar w:fldCharType="begin"/>
            </w:r>
            <w:r w:rsidR="004C0F31">
              <w:rPr>
                <w:webHidden/>
              </w:rPr>
              <w:instrText xml:space="preserve"> PAGEREF _Toc45191282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B700EC">
          <w:pPr>
            <w:pStyle w:val="Sommario2"/>
            <w:rPr>
              <w:rFonts w:asciiTheme="minorHAnsi" w:hAnsiTheme="minorHAnsi" w:cstheme="minorBidi"/>
            </w:rPr>
          </w:pPr>
          <w:hyperlink w:anchor="_Toc45191283" w:history="1">
            <w:r w:rsidR="004C0F31" w:rsidRPr="00112E64">
              <w:rPr>
                <w:rStyle w:val="Collegamentoipertestuale"/>
              </w:rPr>
              <w:t>4.4</w:t>
            </w:r>
            <w:r w:rsidR="004C0F31">
              <w:rPr>
                <w:rFonts w:asciiTheme="minorHAnsi" w:hAnsiTheme="minorHAnsi" w:cstheme="minorBidi"/>
              </w:rPr>
              <w:tab/>
            </w:r>
            <w:r w:rsidR="004C0F31" w:rsidRPr="00112E64">
              <w:rPr>
                <w:rStyle w:val="Collegamentoipertestuale"/>
              </w:rPr>
              <w:t>Tipologia dei locali</w:t>
            </w:r>
            <w:r w:rsidR="004C0F31">
              <w:rPr>
                <w:webHidden/>
              </w:rPr>
              <w:tab/>
            </w:r>
            <w:r w:rsidR="004C0F31">
              <w:rPr>
                <w:webHidden/>
              </w:rPr>
              <w:fldChar w:fldCharType="begin"/>
            </w:r>
            <w:r w:rsidR="004C0F31">
              <w:rPr>
                <w:webHidden/>
              </w:rPr>
              <w:instrText xml:space="preserve"> PAGEREF _Toc45191283 \h </w:instrText>
            </w:r>
            <w:r w:rsidR="004C0F31">
              <w:rPr>
                <w:webHidden/>
              </w:rPr>
            </w:r>
            <w:r w:rsidR="004C0F31">
              <w:rPr>
                <w:webHidden/>
              </w:rPr>
              <w:fldChar w:fldCharType="separate"/>
            </w:r>
            <w:r w:rsidR="004C0F31">
              <w:rPr>
                <w:webHidden/>
              </w:rPr>
              <w:t>11</w:t>
            </w:r>
            <w:r w:rsidR="004C0F31">
              <w:rPr>
                <w:webHidden/>
              </w:rPr>
              <w:fldChar w:fldCharType="end"/>
            </w:r>
          </w:hyperlink>
        </w:p>
        <w:p w:rsidR="004C0F31" w:rsidRDefault="00B700EC">
          <w:pPr>
            <w:pStyle w:val="Sommario2"/>
            <w:rPr>
              <w:rFonts w:asciiTheme="minorHAnsi" w:hAnsiTheme="minorHAnsi" w:cstheme="minorBidi"/>
            </w:rPr>
          </w:pPr>
          <w:hyperlink w:anchor="_Toc45191284" w:history="1">
            <w:r w:rsidR="004C0F31" w:rsidRPr="00112E64">
              <w:rPr>
                <w:rStyle w:val="Collegamentoipertestuale"/>
              </w:rPr>
              <w:t>4.5</w:t>
            </w:r>
            <w:r w:rsidR="004C0F31">
              <w:rPr>
                <w:rFonts w:asciiTheme="minorHAnsi" w:hAnsiTheme="minorHAnsi" w:cstheme="minorBidi"/>
              </w:rPr>
              <w:tab/>
            </w:r>
            <w:r w:rsidR="004C0F31" w:rsidRPr="00112E64">
              <w:rPr>
                <w:rStyle w:val="Collegamentoipertestuale"/>
              </w:rPr>
              <w:t>Classificazione delle aree/locali</w:t>
            </w:r>
            <w:r w:rsidR="004C0F31">
              <w:rPr>
                <w:webHidden/>
              </w:rPr>
              <w:tab/>
            </w:r>
            <w:r w:rsidR="004C0F31">
              <w:rPr>
                <w:webHidden/>
              </w:rPr>
              <w:fldChar w:fldCharType="begin"/>
            </w:r>
            <w:r w:rsidR="004C0F31">
              <w:rPr>
                <w:webHidden/>
              </w:rPr>
              <w:instrText xml:space="preserve"> PAGEREF _Toc45191284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85" w:history="1">
            <w:r w:rsidR="004C0F31" w:rsidRPr="00112E64">
              <w:rPr>
                <w:rStyle w:val="Collegamentoipertestuale"/>
              </w:rPr>
              <w:t>4.5.1</w:t>
            </w:r>
            <w:r w:rsidR="004C0F31">
              <w:rPr>
                <w:rFonts w:asciiTheme="minorHAnsi" w:hAnsiTheme="minorHAnsi" w:cstheme="minorBidi"/>
                <w:i w:val="0"/>
              </w:rPr>
              <w:tab/>
            </w:r>
            <w:r w:rsidR="004C0F31" w:rsidRPr="00112E64">
              <w:rPr>
                <w:rStyle w:val="Collegamentoipertestuale"/>
              </w:rPr>
              <w:t>Locali/aree ad accesso interdetto</w:t>
            </w:r>
            <w:r w:rsidR="004C0F31">
              <w:rPr>
                <w:webHidden/>
              </w:rPr>
              <w:tab/>
            </w:r>
            <w:r w:rsidR="004C0F31">
              <w:rPr>
                <w:webHidden/>
              </w:rPr>
              <w:fldChar w:fldCharType="begin"/>
            </w:r>
            <w:r w:rsidR="004C0F31">
              <w:rPr>
                <w:webHidden/>
              </w:rPr>
              <w:instrText xml:space="preserve"> PAGEREF _Toc45191285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86" w:history="1">
            <w:r w:rsidR="004C0F31" w:rsidRPr="00112E64">
              <w:rPr>
                <w:rStyle w:val="Collegamentoipertestuale"/>
              </w:rPr>
              <w:t>4.5.2</w:t>
            </w:r>
            <w:r w:rsidR="004C0F31">
              <w:rPr>
                <w:rFonts w:asciiTheme="minorHAnsi" w:hAnsiTheme="minorHAnsi" w:cstheme="minorBidi"/>
                <w:i w:val="0"/>
              </w:rPr>
              <w:tab/>
            </w:r>
            <w:r w:rsidR="004C0F31" w:rsidRPr="00112E64">
              <w:rPr>
                <w:rStyle w:val="Collegamentoipertestuale"/>
              </w:rPr>
              <w:t>Locali/aree ad accesso regolamentato</w:t>
            </w:r>
            <w:r w:rsidR="004C0F31">
              <w:rPr>
                <w:webHidden/>
              </w:rPr>
              <w:tab/>
            </w:r>
            <w:r w:rsidR="004C0F31">
              <w:rPr>
                <w:webHidden/>
              </w:rPr>
              <w:fldChar w:fldCharType="begin"/>
            </w:r>
            <w:r w:rsidR="004C0F31">
              <w:rPr>
                <w:webHidden/>
              </w:rPr>
              <w:instrText xml:space="preserve"> PAGEREF _Toc45191286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87" w:history="1">
            <w:r w:rsidR="004C0F31" w:rsidRPr="00112E64">
              <w:rPr>
                <w:rStyle w:val="Collegamentoipertestuale"/>
              </w:rPr>
              <w:t>4.5.3</w:t>
            </w:r>
            <w:r w:rsidR="004C0F31">
              <w:rPr>
                <w:rFonts w:asciiTheme="minorHAnsi" w:hAnsiTheme="minorHAnsi" w:cstheme="minorBidi"/>
                <w:i w:val="0"/>
              </w:rPr>
              <w:tab/>
            </w:r>
            <w:r w:rsidR="004C0F31" w:rsidRPr="00112E64">
              <w:rPr>
                <w:rStyle w:val="Collegamentoipertestuale"/>
              </w:rPr>
              <w:t>Locali/aree ad accesso “libero”</w:t>
            </w:r>
            <w:r w:rsidR="004C0F31">
              <w:rPr>
                <w:webHidden/>
              </w:rPr>
              <w:tab/>
            </w:r>
            <w:r w:rsidR="004C0F31">
              <w:rPr>
                <w:webHidden/>
              </w:rPr>
              <w:fldChar w:fldCharType="begin"/>
            </w:r>
            <w:r w:rsidR="004C0F31">
              <w:rPr>
                <w:webHidden/>
              </w:rPr>
              <w:instrText xml:space="preserve"> PAGEREF _Toc45191287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B700EC">
          <w:pPr>
            <w:pStyle w:val="Sommario1"/>
            <w:rPr>
              <w:rFonts w:asciiTheme="minorHAnsi" w:hAnsiTheme="minorHAnsi" w:cstheme="minorBidi"/>
              <w:b w:val="0"/>
            </w:rPr>
          </w:pPr>
          <w:hyperlink w:anchor="_Toc45191288" w:history="1">
            <w:r w:rsidR="004C0F31" w:rsidRPr="00112E64">
              <w:rPr>
                <w:rStyle w:val="Collegamentoipertestuale"/>
              </w:rPr>
              <w:t>5</w:t>
            </w:r>
            <w:r w:rsidR="004C0F31">
              <w:rPr>
                <w:rFonts w:asciiTheme="minorHAnsi" w:hAnsiTheme="minorHAnsi" w:cstheme="minorBidi"/>
                <w:b w:val="0"/>
              </w:rPr>
              <w:tab/>
            </w:r>
            <w:r w:rsidR="004C0F31" w:rsidRPr="00112E64">
              <w:rPr>
                <w:rStyle w:val="Collegamentoipertestuale"/>
              </w:rPr>
              <w:t>FATTORI DI RISCHIO PRESENTI NELLE SEDI</w:t>
            </w:r>
            <w:r w:rsidR="004C0F31">
              <w:rPr>
                <w:webHidden/>
              </w:rPr>
              <w:tab/>
            </w:r>
            <w:r w:rsidR="004C0F31">
              <w:rPr>
                <w:webHidden/>
              </w:rPr>
              <w:fldChar w:fldCharType="begin"/>
            </w:r>
            <w:r w:rsidR="004C0F31">
              <w:rPr>
                <w:webHidden/>
              </w:rPr>
              <w:instrText xml:space="preserve"> PAGEREF _Toc45191288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B700EC">
          <w:pPr>
            <w:pStyle w:val="Sommario2"/>
            <w:rPr>
              <w:rFonts w:asciiTheme="minorHAnsi" w:hAnsiTheme="minorHAnsi" w:cstheme="minorBidi"/>
            </w:rPr>
          </w:pPr>
          <w:hyperlink w:anchor="_Toc45191289" w:history="1">
            <w:r w:rsidR="004C0F31" w:rsidRPr="00112E64">
              <w:rPr>
                <w:rStyle w:val="Collegamentoipertestuale"/>
              </w:rPr>
              <w:t>5.1</w:t>
            </w:r>
            <w:r w:rsidR="004C0F31">
              <w:rPr>
                <w:rFonts w:asciiTheme="minorHAnsi" w:hAnsiTheme="minorHAnsi" w:cstheme="minorBidi"/>
              </w:rPr>
              <w:tab/>
            </w:r>
            <w:r w:rsidR="004C0F31" w:rsidRPr="00112E64">
              <w:rPr>
                <w:rStyle w:val="Collegamentoipertestuale"/>
              </w:rPr>
              <w:t>Fattori di rischio presenti nei locali ad accesso regolamentato (laboratori, depositi di solventi e reagenti)</w:t>
            </w:r>
            <w:r w:rsidR="004C0F31">
              <w:rPr>
                <w:webHidden/>
              </w:rPr>
              <w:tab/>
            </w:r>
            <w:r w:rsidR="004C0F31">
              <w:rPr>
                <w:webHidden/>
              </w:rPr>
              <w:fldChar w:fldCharType="begin"/>
            </w:r>
            <w:r w:rsidR="004C0F31">
              <w:rPr>
                <w:webHidden/>
              </w:rPr>
              <w:instrText xml:space="preserve"> PAGEREF _Toc45191289 \h </w:instrText>
            </w:r>
            <w:r w:rsidR="004C0F31">
              <w:rPr>
                <w:webHidden/>
              </w:rPr>
            </w:r>
            <w:r w:rsidR="004C0F31">
              <w:rPr>
                <w:webHidden/>
              </w:rPr>
              <w:fldChar w:fldCharType="separate"/>
            </w:r>
            <w:r w:rsidR="004C0F31">
              <w:rPr>
                <w:webHidden/>
              </w:rPr>
              <w:t>12</w:t>
            </w:r>
            <w:r w:rsidR="004C0F31">
              <w:rPr>
                <w:webHidden/>
              </w:rPr>
              <w:fldChar w:fldCharType="end"/>
            </w:r>
          </w:hyperlink>
        </w:p>
        <w:p w:rsidR="004C0F31" w:rsidRDefault="00B700EC">
          <w:pPr>
            <w:pStyle w:val="Sommario2"/>
            <w:rPr>
              <w:rFonts w:asciiTheme="minorHAnsi" w:hAnsiTheme="minorHAnsi" w:cstheme="minorBidi"/>
            </w:rPr>
          </w:pPr>
          <w:hyperlink w:anchor="_Toc45191290" w:history="1">
            <w:r w:rsidR="004C0F31" w:rsidRPr="00112E64">
              <w:rPr>
                <w:rStyle w:val="Collegamentoipertestuale"/>
              </w:rPr>
              <w:t>5.2</w:t>
            </w:r>
            <w:r w:rsidR="004C0F31">
              <w:rPr>
                <w:rFonts w:asciiTheme="minorHAnsi" w:hAnsiTheme="minorHAnsi" w:cstheme="minorBidi"/>
              </w:rPr>
              <w:tab/>
            </w:r>
            <w:r w:rsidR="004C0F31" w:rsidRPr="00112E64">
              <w:rPr>
                <w:rStyle w:val="Collegamentoipertestuale"/>
              </w:rPr>
              <w:t>Fattori di rischio presenti nei locali ad accesso “libero”</w:t>
            </w:r>
            <w:r w:rsidR="004C0F31">
              <w:rPr>
                <w:webHidden/>
              </w:rPr>
              <w:tab/>
            </w:r>
            <w:r w:rsidR="004C0F31">
              <w:rPr>
                <w:webHidden/>
              </w:rPr>
              <w:fldChar w:fldCharType="begin"/>
            </w:r>
            <w:r w:rsidR="004C0F31">
              <w:rPr>
                <w:webHidden/>
              </w:rPr>
              <w:instrText xml:space="preserve"> PAGEREF _Toc45191290 \h </w:instrText>
            </w:r>
            <w:r w:rsidR="004C0F31">
              <w:rPr>
                <w:webHidden/>
              </w:rPr>
            </w:r>
            <w:r w:rsidR="004C0F31">
              <w:rPr>
                <w:webHidden/>
              </w:rPr>
              <w:fldChar w:fldCharType="separate"/>
            </w:r>
            <w:r w:rsidR="004C0F31">
              <w:rPr>
                <w:webHidden/>
              </w:rPr>
              <w:t>13</w:t>
            </w:r>
            <w:r w:rsidR="004C0F31">
              <w:rPr>
                <w:webHidden/>
              </w:rPr>
              <w:fldChar w:fldCharType="end"/>
            </w:r>
          </w:hyperlink>
        </w:p>
        <w:p w:rsidR="004C0F31" w:rsidRDefault="00B700EC">
          <w:pPr>
            <w:pStyle w:val="Sommario1"/>
            <w:rPr>
              <w:rFonts w:asciiTheme="minorHAnsi" w:hAnsiTheme="minorHAnsi" w:cstheme="minorBidi"/>
              <w:b w:val="0"/>
            </w:rPr>
          </w:pPr>
          <w:hyperlink w:anchor="_Toc45191291" w:history="1">
            <w:r w:rsidR="004C0F31" w:rsidRPr="00112E64">
              <w:rPr>
                <w:rStyle w:val="Collegamentoipertestuale"/>
              </w:rPr>
              <w:t>6</w:t>
            </w:r>
            <w:r w:rsidR="004C0F31">
              <w:rPr>
                <w:rFonts w:asciiTheme="minorHAnsi" w:hAnsiTheme="minorHAnsi" w:cstheme="minorBidi"/>
                <w:b w:val="0"/>
              </w:rPr>
              <w:tab/>
            </w:r>
            <w:r w:rsidR="004C0F31" w:rsidRPr="00112E64">
              <w:rPr>
                <w:rStyle w:val="Collegamentoipertestuale"/>
              </w:rPr>
              <w:t>OBBLIGHI E DIVIETI GENERALI DA RISPETTARE DURANTE LE ATTIVITÀ DELLA DITTA</w:t>
            </w:r>
            <w:r w:rsidR="004C0F31">
              <w:rPr>
                <w:webHidden/>
              </w:rPr>
              <w:tab/>
            </w:r>
            <w:r w:rsidR="004C0F31">
              <w:rPr>
                <w:webHidden/>
              </w:rPr>
              <w:fldChar w:fldCharType="begin"/>
            </w:r>
            <w:r w:rsidR="004C0F31">
              <w:rPr>
                <w:webHidden/>
              </w:rPr>
              <w:instrText xml:space="preserve"> PAGEREF _Toc45191291 \h </w:instrText>
            </w:r>
            <w:r w:rsidR="004C0F31">
              <w:rPr>
                <w:webHidden/>
              </w:rPr>
            </w:r>
            <w:r w:rsidR="004C0F31">
              <w:rPr>
                <w:webHidden/>
              </w:rPr>
              <w:fldChar w:fldCharType="separate"/>
            </w:r>
            <w:r w:rsidR="004C0F31">
              <w:rPr>
                <w:webHidden/>
              </w:rPr>
              <w:t>14</w:t>
            </w:r>
            <w:r w:rsidR="004C0F31">
              <w:rPr>
                <w:webHidden/>
              </w:rPr>
              <w:fldChar w:fldCharType="end"/>
            </w:r>
          </w:hyperlink>
        </w:p>
        <w:p w:rsidR="004C0F31" w:rsidRDefault="00B700EC">
          <w:pPr>
            <w:pStyle w:val="Sommario1"/>
            <w:rPr>
              <w:rFonts w:asciiTheme="minorHAnsi" w:hAnsiTheme="minorHAnsi" w:cstheme="minorBidi"/>
              <w:b w:val="0"/>
            </w:rPr>
          </w:pPr>
          <w:hyperlink w:anchor="_Toc45191292" w:history="1">
            <w:r w:rsidR="004C0F31" w:rsidRPr="00112E64">
              <w:rPr>
                <w:rStyle w:val="Collegamentoipertestuale"/>
              </w:rPr>
              <w:t>7</w:t>
            </w:r>
            <w:r w:rsidR="004C0F31">
              <w:rPr>
                <w:rFonts w:asciiTheme="minorHAnsi" w:hAnsiTheme="minorHAnsi" w:cstheme="minorBidi"/>
                <w:b w:val="0"/>
              </w:rPr>
              <w:tab/>
            </w:r>
            <w:r w:rsidR="004C0F31" w:rsidRPr="00112E64">
              <w:rPr>
                <w:rStyle w:val="Collegamentoipertestuale"/>
              </w:rPr>
              <w:t>MISURE SPECIFICHE DI PREVENZIONE, PROTEZIONE ED EMERGENZE CONTRO I RISCHI DA INTERFERENZA</w:t>
            </w:r>
            <w:r w:rsidR="004C0F31">
              <w:rPr>
                <w:webHidden/>
              </w:rPr>
              <w:tab/>
            </w:r>
            <w:r w:rsidR="004C0F31">
              <w:rPr>
                <w:webHidden/>
              </w:rPr>
              <w:fldChar w:fldCharType="begin"/>
            </w:r>
            <w:r w:rsidR="004C0F31">
              <w:rPr>
                <w:webHidden/>
              </w:rPr>
              <w:instrText xml:space="preserve"> PAGEREF _Toc45191292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B700EC">
          <w:pPr>
            <w:pStyle w:val="Sommario2"/>
            <w:rPr>
              <w:rFonts w:asciiTheme="minorHAnsi" w:hAnsiTheme="minorHAnsi" w:cstheme="minorBidi"/>
            </w:rPr>
          </w:pPr>
          <w:hyperlink w:anchor="_Toc45191293" w:history="1">
            <w:r w:rsidR="004C0F31" w:rsidRPr="00112E64">
              <w:rPr>
                <w:rStyle w:val="Collegamentoipertestuale"/>
              </w:rPr>
              <w:t>7.1</w:t>
            </w:r>
            <w:r w:rsidR="004C0F31">
              <w:rPr>
                <w:rFonts w:asciiTheme="minorHAnsi" w:hAnsiTheme="minorHAnsi" w:cstheme="minorBidi"/>
              </w:rPr>
              <w:tab/>
            </w:r>
            <w:r w:rsidR="004C0F31" w:rsidRPr="00112E64">
              <w:rPr>
                <w:rStyle w:val="Collegamentoipertestuale"/>
              </w:rPr>
              <w:t>Aree esterne (piazzali, strade, marciapiedi)</w:t>
            </w:r>
            <w:r w:rsidR="004C0F31">
              <w:rPr>
                <w:webHidden/>
              </w:rPr>
              <w:tab/>
            </w:r>
            <w:r w:rsidR="004C0F31">
              <w:rPr>
                <w:webHidden/>
              </w:rPr>
              <w:fldChar w:fldCharType="begin"/>
            </w:r>
            <w:r w:rsidR="004C0F31">
              <w:rPr>
                <w:webHidden/>
              </w:rPr>
              <w:instrText xml:space="preserve"> PAGEREF _Toc45191293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94" w:history="1">
            <w:r w:rsidR="004C0F31" w:rsidRPr="00112E64">
              <w:rPr>
                <w:rStyle w:val="Collegamentoipertestuale"/>
              </w:rPr>
              <w:t>7.1.1</w:t>
            </w:r>
            <w:r w:rsidR="004C0F31">
              <w:rPr>
                <w:rFonts w:asciiTheme="minorHAnsi" w:hAnsiTheme="minorHAnsi" w:cstheme="minorBidi"/>
                <w:i w:val="0"/>
              </w:rPr>
              <w:tab/>
            </w:r>
            <w:r w:rsidR="004C0F31" w:rsidRPr="00112E64">
              <w:rPr>
                <w:rStyle w:val="Collegamentoipertestuale"/>
              </w:rPr>
              <w:t>Misure di prevenzione e protezione adottate</w:t>
            </w:r>
            <w:r w:rsidR="004C0F31">
              <w:rPr>
                <w:webHidden/>
              </w:rPr>
              <w:tab/>
            </w:r>
            <w:r w:rsidR="004C0F31">
              <w:rPr>
                <w:webHidden/>
              </w:rPr>
              <w:fldChar w:fldCharType="begin"/>
            </w:r>
            <w:r w:rsidR="004C0F31">
              <w:rPr>
                <w:webHidden/>
              </w:rPr>
              <w:instrText xml:space="preserve"> PAGEREF _Toc45191294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95" w:history="1">
            <w:r w:rsidR="004C0F31" w:rsidRPr="00112E64">
              <w:rPr>
                <w:rStyle w:val="Collegamentoipertestuale"/>
              </w:rPr>
              <w:t>7.1.2</w:t>
            </w:r>
            <w:r w:rsidR="004C0F31">
              <w:rPr>
                <w:rFonts w:asciiTheme="minorHAnsi" w:hAnsiTheme="minorHAnsi" w:cstheme="minorBidi"/>
                <w:i w:val="0"/>
              </w:rPr>
              <w:tab/>
            </w:r>
            <w:r w:rsidR="004C0F31" w:rsidRPr="00112E64">
              <w:rPr>
                <w:rStyle w:val="Collegamentoipertestuale"/>
              </w:rPr>
              <w:t>Norme per il personale della Ditta</w:t>
            </w:r>
            <w:r w:rsidR="004C0F31">
              <w:rPr>
                <w:webHidden/>
              </w:rPr>
              <w:tab/>
            </w:r>
            <w:r w:rsidR="004C0F31">
              <w:rPr>
                <w:webHidden/>
              </w:rPr>
              <w:fldChar w:fldCharType="begin"/>
            </w:r>
            <w:r w:rsidR="004C0F31">
              <w:rPr>
                <w:webHidden/>
              </w:rPr>
              <w:instrText xml:space="preserve"> PAGEREF _Toc45191295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B700EC">
          <w:pPr>
            <w:pStyle w:val="Sommario2"/>
            <w:rPr>
              <w:rFonts w:asciiTheme="minorHAnsi" w:hAnsiTheme="minorHAnsi" w:cstheme="minorBidi"/>
            </w:rPr>
          </w:pPr>
          <w:hyperlink w:anchor="_Toc45191296" w:history="1">
            <w:r w:rsidR="004C0F31" w:rsidRPr="00112E64">
              <w:rPr>
                <w:rStyle w:val="Collegamentoipertestuale"/>
              </w:rPr>
              <w:t>7.2</w:t>
            </w:r>
            <w:r w:rsidR="004C0F31">
              <w:rPr>
                <w:rFonts w:asciiTheme="minorHAnsi" w:hAnsiTheme="minorHAnsi" w:cstheme="minorBidi"/>
              </w:rPr>
              <w:tab/>
            </w:r>
            <w:r w:rsidR="004C0F31" w:rsidRPr="00112E64">
              <w:rPr>
                <w:rStyle w:val="Collegamentoipertestuale"/>
              </w:rPr>
              <w:t>Uffici, connettivi, archivi, magazzini, aule, laboratori informatici, servizi (aree ad accesso “libero”)</w:t>
            </w:r>
            <w:r w:rsidR="004C0F31">
              <w:rPr>
                <w:webHidden/>
              </w:rPr>
              <w:tab/>
            </w:r>
            <w:r w:rsidR="004C0F31">
              <w:rPr>
                <w:webHidden/>
              </w:rPr>
              <w:fldChar w:fldCharType="begin"/>
            </w:r>
            <w:r w:rsidR="004C0F31">
              <w:rPr>
                <w:webHidden/>
              </w:rPr>
              <w:instrText xml:space="preserve"> PAGEREF _Toc45191296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97" w:history="1">
            <w:r w:rsidR="004C0F31" w:rsidRPr="00112E64">
              <w:rPr>
                <w:rStyle w:val="Collegamentoipertestuale"/>
              </w:rPr>
              <w:t>7.2.1</w:t>
            </w:r>
            <w:r w:rsidR="004C0F31">
              <w:rPr>
                <w:rFonts w:asciiTheme="minorHAnsi" w:hAnsiTheme="minorHAnsi" w:cstheme="minorBidi"/>
                <w:i w:val="0"/>
              </w:rPr>
              <w:tab/>
            </w:r>
            <w:r w:rsidR="004C0F31" w:rsidRPr="00112E64">
              <w:rPr>
                <w:rStyle w:val="Collegamentoipertestuale"/>
              </w:rPr>
              <w:t>Descrizione dell’attività lavorativa svolta</w:t>
            </w:r>
            <w:r w:rsidR="004C0F31">
              <w:rPr>
                <w:webHidden/>
              </w:rPr>
              <w:tab/>
            </w:r>
            <w:r w:rsidR="004C0F31">
              <w:rPr>
                <w:webHidden/>
              </w:rPr>
              <w:fldChar w:fldCharType="begin"/>
            </w:r>
            <w:r w:rsidR="004C0F31">
              <w:rPr>
                <w:webHidden/>
              </w:rPr>
              <w:instrText xml:space="preserve"> PAGEREF _Toc45191297 \h </w:instrText>
            </w:r>
            <w:r w:rsidR="004C0F31">
              <w:rPr>
                <w:webHidden/>
              </w:rPr>
            </w:r>
            <w:r w:rsidR="004C0F31">
              <w:rPr>
                <w:webHidden/>
              </w:rPr>
              <w:fldChar w:fldCharType="separate"/>
            </w:r>
            <w:r w:rsidR="004C0F31">
              <w:rPr>
                <w:webHidden/>
              </w:rPr>
              <w:t>15</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98" w:history="1">
            <w:r w:rsidR="004C0F31" w:rsidRPr="00112E64">
              <w:rPr>
                <w:rStyle w:val="Collegamentoipertestuale"/>
              </w:rPr>
              <w:t>7.2.2</w:t>
            </w:r>
            <w:r w:rsidR="004C0F31">
              <w:rPr>
                <w:rFonts w:asciiTheme="minorHAnsi" w:hAnsiTheme="minorHAnsi" w:cstheme="minorBidi"/>
                <w:i w:val="0"/>
              </w:rPr>
              <w:tab/>
            </w:r>
            <w:r w:rsidR="004C0F31" w:rsidRPr="00112E64">
              <w:rPr>
                <w:rStyle w:val="Collegamentoipertestuale"/>
              </w:rPr>
              <w:t>Misure di prevenzione e protezione adottate</w:t>
            </w:r>
            <w:r w:rsidR="004C0F31">
              <w:rPr>
                <w:webHidden/>
              </w:rPr>
              <w:tab/>
            </w:r>
            <w:r w:rsidR="004C0F31">
              <w:rPr>
                <w:webHidden/>
              </w:rPr>
              <w:fldChar w:fldCharType="begin"/>
            </w:r>
            <w:r w:rsidR="004C0F31">
              <w:rPr>
                <w:webHidden/>
              </w:rPr>
              <w:instrText xml:space="preserve"> PAGEREF _Toc45191298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299" w:history="1">
            <w:r w:rsidR="004C0F31" w:rsidRPr="00112E64">
              <w:rPr>
                <w:rStyle w:val="Collegamentoipertestuale"/>
              </w:rPr>
              <w:t>7.2.3</w:t>
            </w:r>
            <w:r w:rsidR="004C0F31">
              <w:rPr>
                <w:rFonts w:asciiTheme="minorHAnsi" w:hAnsiTheme="minorHAnsi" w:cstheme="minorBidi"/>
                <w:i w:val="0"/>
              </w:rPr>
              <w:tab/>
            </w:r>
            <w:r w:rsidR="004C0F31" w:rsidRPr="00112E64">
              <w:rPr>
                <w:rStyle w:val="Collegamentoipertestuale"/>
              </w:rPr>
              <w:t>Norme per il personale delle Ditta</w:t>
            </w:r>
            <w:r w:rsidR="004C0F31">
              <w:rPr>
                <w:webHidden/>
              </w:rPr>
              <w:tab/>
            </w:r>
            <w:r w:rsidR="004C0F31">
              <w:rPr>
                <w:webHidden/>
              </w:rPr>
              <w:fldChar w:fldCharType="begin"/>
            </w:r>
            <w:r w:rsidR="004C0F31">
              <w:rPr>
                <w:webHidden/>
              </w:rPr>
              <w:instrText xml:space="preserve"> PAGEREF _Toc45191299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B700EC">
          <w:pPr>
            <w:pStyle w:val="Sommario2"/>
            <w:rPr>
              <w:rFonts w:asciiTheme="minorHAnsi" w:hAnsiTheme="minorHAnsi" w:cstheme="minorBidi"/>
            </w:rPr>
          </w:pPr>
          <w:hyperlink w:anchor="_Toc45191300" w:history="1">
            <w:r w:rsidR="004C0F31" w:rsidRPr="00112E64">
              <w:rPr>
                <w:rStyle w:val="Collegamentoipertestuale"/>
              </w:rPr>
              <w:t>7.3</w:t>
            </w:r>
            <w:r w:rsidR="004C0F31">
              <w:rPr>
                <w:rFonts w:asciiTheme="minorHAnsi" w:hAnsiTheme="minorHAnsi" w:cstheme="minorBidi"/>
              </w:rPr>
              <w:tab/>
            </w:r>
            <w:r w:rsidR="004C0F31" w:rsidRPr="00112E64">
              <w:rPr>
                <w:rStyle w:val="Collegamentoipertestuale"/>
              </w:rPr>
              <w:t>Laboratori chimici, depositi di solventi e di reagenti</w:t>
            </w:r>
            <w:r w:rsidR="004C0F31">
              <w:rPr>
                <w:webHidden/>
              </w:rPr>
              <w:tab/>
            </w:r>
            <w:r w:rsidR="004C0F31">
              <w:rPr>
                <w:webHidden/>
              </w:rPr>
              <w:fldChar w:fldCharType="begin"/>
            </w:r>
            <w:r w:rsidR="004C0F31">
              <w:rPr>
                <w:webHidden/>
              </w:rPr>
              <w:instrText xml:space="preserve"> PAGEREF _Toc45191300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301" w:history="1">
            <w:r w:rsidR="004C0F31" w:rsidRPr="00112E64">
              <w:rPr>
                <w:rStyle w:val="Collegamentoipertestuale"/>
              </w:rPr>
              <w:t>7.3.1</w:t>
            </w:r>
            <w:r w:rsidR="004C0F31">
              <w:rPr>
                <w:rFonts w:asciiTheme="minorHAnsi" w:hAnsiTheme="minorHAnsi" w:cstheme="minorBidi"/>
                <w:i w:val="0"/>
              </w:rPr>
              <w:tab/>
            </w:r>
            <w:r w:rsidR="004C0F31" w:rsidRPr="00112E64">
              <w:rPr>
                <w:rStyle w:val="Collegamentoipertestuale"/>
              </w:rPr>
              <w:t>Descrizione dell’attività lavorativa svolta</w:t>
            </w:r>
            <w:r w:rsidR="004C0F31">
              <w:rPr>
                <w:webHidden/>
              </w:rPr>
              <w:tab/>
            </w:r>
            <w:r w:rsidR="004C0F31">
              <w:rPr>
                <w:webHidden/>
              </w:rPr>
              <w:fldChar w:fldCharType="begin"/>
            </w:r>
            <w:r w:rsidR="004C0F31">
              <w:rPr>
                <w:webHidden/>
              </w:rPr>
              <w:instrText xml:space="preserve"> PAGEREF _Toc45191301 \h </w:instrText>
            </w:r>
            <w:r w:rsidR="004C0F31">
              <w:rPr>
                <w:webHidden/>
              </w:rPr>
            </w:r>
            <w:r w:rsidR="004C0F31">
              <w:rPr>
                <w:webHidden/>
              </w:rPr>
              <w:fldChar w:fldCharType="separate"/>
            </w:r>
            <w:r w:rsidR="004C0F31">
              <w:rPr>
                <w:webHidden/>
              </w:rPr>
              <w:t>16</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302" w:history="1">
            <w:r w:rsidR="004C0F31" w:rsidRPr="00112E64">
              <w:rPr>
                <w:rStyle w:val="Collegamentoipertestuale"/>
              </w:rPr>
              <w:t>7.3.2</w:t>
            </w:r>
            <w:r w:rsidR="004C0F31">
              <w:rPr>
                <w:rFonts w:asciiTheme="minorHAnsi" w:hAnsiTheme="minorHAnsi" w:cstheme="minorBidi"/>
                <w:i w:val="0"/>
              </w:rPr>
              <w:tab/>
            </w:r>
            <w:r w:rsidR="004C0F31" w:rsidRPr="00112E64">
              <w:rPr>
                <w:rStyle w:val="Collegamentoipertestuale"/>
              </w:rPr>
              <w:t>Misure di prevenzione e protezione adottate</w:t>
            </w:r>
            <w:r w:rsidR="004C0F31">
              <w:rPr>
                <w:webHidden/>
              </w:rPr>
              <w:tab/>
            </w:r>
            <w:r w:rsidR="004C0F31">
              <w:rPr>
                <w:webHidden/>
              </w:rPr>
              <w:fldChar w:fldCharType="begin"/>
            </w:r>
            <w:r w:rsidR="004C0F31">
              <w:rPr>
                <w:webHidden/>
              </w:rPr>
              <w:instrText xml:space="preserve"> PAGEREF _Toc45191302 \h </w:instrText>
            </w:r>
            <w:r w:rsidR="004C0F31">
              <w:rPr>
                <w:webHidden/>
              </w:rPr>
            </w:r>
            <w:r w:rsidR="004C0F31">
              <w:rPr>
                <w:webHidden/>
              </w:rPr>
              <w:fldChar w:fldCharType="separate"/>
            </w:r>
            <w:r w:rsidR="004C0F31">
              <w:rPr>
                <w:webHidden/>
              </w:rPr>
              <w:t>17</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303" w:history="1">
            <w:r w:rsidR="004C0F31" w:rsidRPr="00112E64">
              <w:rPr>
                <w:rStyle w:val="Collegamentoipertestuale"/>
              </w:rPr>
              <w:t>7.3.3</w:t>
            </w:r>
            <w:r w:rsidR="004C0F31">
              <w:rPr>
                <w:rFonts w:asciiTheme="minorHAnsi" w:hAnsiTheme="minorHAnsi" w:cstheme="minorBidi"/>
                <w:i w:val="0"/>
              </w:rPr>
              <w:tab/>
            </w:r>
            <w:r w:rsidR="004C0F31" w:rsidRPr="00112E64">
              <w:rPr>
                <w:rStyle w:val="Collegamentoipertestuale"/>
              </w:rPr>
              <w:t>Norme per i Responsabili di laboratorio</w:t>
            </w:r>
            <w:r w:rsidR="004C0F31">
              <w:rPr>
                <w:webHidden/>
              </w:rPr>
              <w:tab/>
            </w:r>
            <w:r w:rsidR="004C0F31">
              <w:rPr>
                <w:webHidden/>
              </w:rPr>
              <w:fldChar w:fldCharType="begin"/>
            </w:r>
            <w:r w:rsidR="004C0F31">
              <w:rPr>
                <w:webHidden/>
              </w:rPr>
              <w:instrText xml:space="preserve"> PAGEREF _Toc45191303 \h </w:instrText>
            </w:r>
            <w:r w:rsidR="004C0F31">
              <w:rPr>
                <w:webHidden/>
              </w:rPr>
            </w:r>
            <w:r w:rsidR="004C0F31">
              <w:rPr>
                <w:webHidden/>
              </w:rPr>
              <w:fldChar w:fldCharType="separate"/>
            </w:r>
            <w:r w:rsidR="004C0F31">
              <w:rPr>
                <w:webHidden/>
              </w:rPr>
              <w:t>18</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304" w:history="1">
            <w:r w:rsidR="004C0F31" w:rsidRPr="00112E64">
              <w:rPr>
                <w:rStyle w:val="Collegamentoipertestuale"/>
              </w:rPr>
              <w:t>7.3.4</w:t>
            </w:r>
            <w:r w:rsidR="004C0F31">
              <w:rPr>
                <w:rFonts w:asciiTheme="minorHAnsi" w:hAnsiTheme="minorHAnsi" w:cstheme="minorBidi"/>
                <w:i w:val="0"/>
              </w:rPr>
              <w:tab/>
            </w:r>
            <w:r w:rsidR="004C0F31" w:rsidRPr="00112E64">
              <w:rPr>
                <w:rStyle w:val="Collegamentoipertestuale"/>
              </w:rPr>
              <w:t>Norme per il personale della Ditta</w:t>
            </w:r>
            <w:r w:rsidR="004C0F31">
              <w:rPr>
                <w:webHidden/>
              </w:rPr>
              <w:tab/>
            </w:r>
            <w:r w:rsidR="004C0F31">
              <w:rPr>
                <w:webHidden/>
              </w:rPr>
              <w:fldChar w:fldCharType="begin"/>
            </w:r>
            <w:r w:rsidR="004C0F31">
              <w:rPr>
                <w:webHidden/>
              </w:rPr>
              <w:instrText xml:space="preserve"> PAGEREF _Toc45191304 \h </w:instrText>
            </w:r>
            <w:r w:rsidR="004C0F31">
              <w:rPr>
                <w:webHidden/>
              </w:rPr>
            </w:r>
            <w:r w:rsidR="004C0F31">
              <w:rPr>
                <w:webHidden/>
              </w:rPr>
              <w:fldChar w:fldCharType="separate"/>
            </w:r>
            <w:r w:rsidR="004C0F31">
              <w:rPr>
                <w:webHidden/>
              </w:rPr>
              <w:t>18</w:t>
            </w:r>
            <w:r w:rsidR="004C0F31">
              <w:rPr>
                <w:webHidden/>
              </w:rPr>
              <w:fldChar w:fldCharType="end"/>
            </w:r>
          </w:hyperlink>
        </w:p>
        <w:p w:rsidR="004C0F31" w:rsidRDefault="00B700EC">
          <w:pPr>
            <w:pStyle w:val="Sommario3"/>
            <w:tabs>
              <w:tab w:val="left" w:pos="1320"/>
            </w:tabs>
            <w:rPr>
              <w:rFonts w:asciiTheme="minorHAnsi" w:hAnsiTheme="minorHAnsi" w:cstheme="minorBidi"/>
              <w:i w:val="0"/>
            </w:rPr>
          </w:pPr>
          <w:hyperlink w:anchor="_Toc45191305" w:history="1">
            <w:r w:rsidR="004C0F31" w:rsidRPr="00112E64">
              <w:rPr>
                <w:rStyle w:val="Collegamentoipertestuale"/>
              </w:rPr>
              <w:t>7.3.5</w:t>
            </w:r>
            <w:r w:rsidR="004C0F31">
              <w:rPr>
                <w:rFonts w:asciiTheme="minorHAnsi" w:hAnsiTheme="minorHAnsi" w:cstheme="minorBidi"/>
                <w:i w:val="0"/>
              </w:rPr>
              <w:tab/>
            </w:r>
            <w:r w:rsidR="004C0F31" w:rsidRPr="00112E64">
              <w:rPr>
                <w:rStyle w:val="Collegamentoipertestuale"/>
              </w:rPr>
              <w:t>Istruzioni in caso di emergenza per il personale della Ditta</w:t>
            </w:r>
            <w:r w:rsidR="004C0F31">
              <w:rPr>
                <w:webHidden/>
              </w:rPr>
              <w:tab/>
            </w:r>
            <w:r w:rsidR="004C0F31">
              <w:rPr>
                <w:webHidden/>
              </w:rPr>
              <w:fldChar w:fldCharType="begin"/>
            </w:r>
            <w:r w:rsidR="004C0F31">
              <w:rPr>
                <w:webHidden/>
              </w:rPr>
              <w:instrText xml:space="preserve"> PAGEREF _Toc45191305 \h </w:instrText>
            </w:r>
            <w:r w:rsidR="004C0F31">
              <w:rPr>
                <w:webHidden/>
              </w:rPr>
            </w:r>
            <w:r w:rsidR="004C0F31">
              <w:rPr>
                <w:webHidden/>
              </w:rPr>
              <w:fldChar w:fldCharType="separate"/>
            </w:r>
            <w:r w:rsidR="004C0F31">
              <w:rPr>
                <w:webHidden/>
              </w:rPr>
              <w:t>18</w:t>
            </w:r>
            <w:r w:rsidR="004C0F31">
              <w:rPr>
                <w:webHidden/>
              </w:rPr>
              <w:fldChar w:fldCharType="end"/>
            </w:r>
          </w:hyperlink>
        </w:p>
        <w:p w:rsidR="004C0F31" w:rsidRDefault="00B700EC">
          <w:pPr>
            <w:pStyle w:val="Sommario1"/>
            <w:rPr>
              <w:rFonts w:asciiTheme="minorHAnsi" w:hAnsiTheme="minorHAnsi" w:cstheme="minorBidi"/>
              <w:b w:val="0"/>
            </w:rPr>
          </w:pPr>
          <w:hyperlink w:anchor="_Toc45191306" w:history="1">
            <w:r w:rsidR="004C0F31" w:rsidRPr="00112E64">
              <w:rPr>
                <w:rStyle w:val="Collegamentoipertestuale"/>
              </w:rPr>
              <w:t>8</w:t>
            </w:r>
            <w:r w:rsidR="004C0F31">
              <w:rPr>
                <w:rFonts w:asciiTheme="minorHAnsi" w:hAnsiTheme="minorHAnsi" w:cstheme="minorBidi"/>
                <w:b w:val="0"/>
              </w:rPr>
              <w:tab/>
            </w:r>
            <w:r w:rsidR="004C0F31" w:rsidRPr="00112E64">
              <w:rPr>
                <w:rStyle w:val="Collegamentoipertestuale"/>
              </w:rPr>
              <w:t>PROCEDURA PER I CASI DI EMERGENZA</w:t>
            </w:r>
            <w:r w:rsidR="004C0F31">
              <w:rPr>
                <w:webHidden/>
              </w:rPr>
              <w:tab/>
            </w:r>
            <w:r w:rsidR="004C0F31">
              <w:rPr>
                <w:webHidden/>
              </w:rPr>
              <w:fldChar w:fldCharType="begin"/>
            </w:r>
            <w:r w:rsidR="004C0F31">
              <w:rPr>
                <w:webHidden/>
              </w:rPr>
              <w:instrText xml:space="preserve"> PAGEREF _Toc45191306 \h </w:instrText>
            </w:r>
            <w:r w:rsidR="004C0F31">
              <w:rPr>
                <w:webHidden/>
              </w:rPr>
            </w:r>
            <w:r w:rsidR="004C0F31">
              <w:rPr>
                <w:webHidden/>
              </w:rPr>
              <w:fldChar w:fldCharType="separate"/>
            </w:r>
            <w:r w:rsidR="004C0F31">
              <w:rPr>
                <w:webHidden/>
              </w:rPr>
              <w:t>19</w:t>
            </w:r>
            <w:r w:rsidR="004C0F31">
              <w:rPr>
                <w:webHidden/>
              </w:rPr>
              <w:fldChar w:fldCharType="end"/>
            </w:r>
          </w:hyperlink>
        </w:p>
        <w:p w:rsidR="004C0F31" w:rsidRDefault="00B700EC">
          <w:pPr>
            <w:pStyle w:val="Sommario2"/>
            <w:rPr>
              <w:rFonts w:asciiTheme="minorHAnsi" w:hAnsiTheme="minorHAnsi" w:cstheme="minorBidi"/>
            </w:rPr>
          </w:pPr>
          <w:hyperlink w:anchor="_Toc45191307" w:history="1">
            <w:r w:rsidR="004C0F31" w:rsidRPr="00112E64">
              <w:rPr>
                <w:rStyle w:val="Collegamentoipertestuale"/>
              </w:rPr>
              <w:t>8.1</w:t>
            </w:r>
            <w:r w:rsidR="004C0F31">
              <w:rPr>
                <w:rFonts w:asciiTheme="minorHAnsi" w:hAnsiTheme="minorHAnsi" w:cstheme="minorBidi"/>
              </w:rPr>
              <w:tab/>
            </w:r>
            <w:r w:rsidR="004C0F31" w:rsidRPr="00112E64">
              <w:rPr>
                <w:rStyle w:val="Collegamentoipertestuale"/>
              </w:rPr>
              <w:t>Emergenza incendio ed evacuazione</w:t>
            </w:r>
            <w:r w:rsidR="004C0F31">
              <w:rPr>
                <w:webHidden/>
              </w:rPr>
              <w:tab/>
            </w:r>
            <w:r w:rsidR="004C0F31">
              <w:rPr>
                <w:webHidden/>
              </w:rPr>
              <w:fldChar w:fldCharType="begin"/>
            </w:r>
            <w:r w:rsidR="004C0F31">
              <w:rPr>
                <w:webHidden/>
              </w:rPr>
              <w:instrText xml:space="preserve"> PAGEREF _Toc45191307 \h </w:instrText>
            </w:r>
            <w:r w:rsidR="004C0F31">
              <w:rPr>
                <w:webHidden/>
              </w:rPr>
            </w:r>
            <w:r w:rsidR="004C0F31">
              <w:rPr>
                <w:webHidden/>
              </w:rPr>
              <w:fldChar w:fldCharType="separate"/>
            </w:r>
            <w:r w:rsidR="004C0F31">
              <w:rPr>
                <w:webHidden/>
              </w:rPr>
              <w:t>19</w:t>
            </w:r>
            <w:r w:rsidR="004C0F31">
              <w:rPr>
                <w:webHidden/>
              </w:rPr>
              <w:fldChar w:fldCharType="end"/>
            </w:r>
          </w:hyperlink>
        </w:p>
        <w:p w:rsidR="004C0F31" w:rsidRDefault="00B700EC">
          <w:pPr>
            <w:pStyle w:val="Sommario2"/>
            <w:rPr>
              <w:rFonts w:asciiTheme="minorHAnsi" w:hAnsiTheme="minorHAnsi" w:cstheme="minorBidi"/>
            </w:rPr>
          </w:pPr>
          <w:hyperlink w:anchor="_Toc45191308" w:history="1">
            <w:r w:rsidR="004C0F31" w:rsidRPr="00112E64">
              <w:rPr>
                <w:rStyle w:val="Collegamentoipertestuale"/>
              </w:rPr>
              <w:t>8.2</w:t>
            </w:r>
            <w:r w:rsidR="004C0F31">
              <w:rPr>
                <w:rFonts w:asciiTheme="minorHAnsi" w:hAnsiTheme="minorHAnsi" w:cstheme="minorBidi"/>
              </w:rPr>
              <w:tab/>
            </w:r>
            <w:r w:rsidR="004C0F31" w:rsidRPr="00112E64">
              <w:rPr>
                <w:rStyle w:val="Collegamentoipertestuale"/>
              </w:rPr>
              <w:t>Primo soccorso</w:t>
            </w:r>
            <w:r w:rsidR="004C0F31">
              <w:rPr>
                <w:webHidden/>
              </w:rPr>
              <w:tab/>
            </w:r>
            <w:r w:rsidR="004C0F31">
              <w:rPr>
                <w:webHidden/>
              </w:rPr>
              <w:fldChar w:fldCharType="begin"/>
            </w:r>
            <w:r w:rsidR="004C0F31">
              <w:rPr>
                <w:webHidden/>
              </w:rPr>
              <w:instrText xml:space="preserve"> PAGEREF _Toc45191308 \h </w:instrText>
            </w:r>
            <w:r w:rsidR="004C0F31">
              <w:rPr>
                <w:webHidden/>
              </w:rPr>
            </w:r>
            <w:r w:rsidR="004C0F31">
              <w:rPr>
                <w:webHidden/>
              </w:rPr>
              <w:fldChar w:fldCharType="separate"/>
            </w:r>
            <w:r w:rsidR="004C0F31">
              <w:rPr>
                <w:webHidden/>
              </w:rPr>
              <w:t>19</w:t>
            </w:r>
            <w:r w:rsidR="004C0F31">
              <w:rPr>
                <w:webHidden/>
              </w:rPr>
              <w:fldChar w:fldCharType="end"/>
            </w:r>
          </w:hyperlink>
        </w:p>
        <w:p w:rsidR="004C0F31" w:rsidRDefault="00B700EC">
          <w:pPr>
            <w:pStyle w:val="Sommario1"/>
            <w:rPr>
              <w:rFonts w:asciiTheme="minorHAnsi" w:hAnsiTheme="minorHAnsi" w:cstheme="minorBidi"/>
              <w:b w:val="0"/>
            </w:rPr>
          </w:pPr>
          <w:hyperlink w:anchor="_Toc45191309" w:history="1">
            <w:r w:rsidR="004C0F31" w:rsidRPr="00112E64">
              <w:rPr>
                <w:rStyle w:val="Collegamentoipertestuale"/>
              </w:rPr>
              <w:t>9</w:t>
            </w:r>
            <w:r w:rsidR="004C0F31">
              <w:rPr>
                <w:rFonts w:asciiTheme="minorHAnsi" w:hAnsiTheme="minorHAnsi" w:cstheme="minorBidi"/>
                <w:b w:val="0"/>
              </w:rPr>
              <w:tab/>
            </w:r>
            <w:r w:rsidR="004C0F31" w:rsidRPr="00112E64">
              <w:rPr>
                <w:rStyle w:val="Collegamentoipertestuale"/>
              </w:rPr>
              <w:t>COSTI RELATIVI ALLA SICUREZZA</w:t>
            </w:r>
            <w:r w:rsidR="004C0F31">
              <w:rPr>
                <w:webHidden/>
              </w:rPr>
              <w:tab/>
            </w:r>
            <w:r w:rsidR="004C0F31">
              <w:rPr>
                <w:webHidden/>
              </w:rPr>
              <w:fldChar w:fldCharType="begin"/>
            </w:r>
            <w:r w:rsidR="004C0F31">
              <w:rPr>
                <w:webHidden/>
              </w:rPr>
              <w:instrText xml:space="preserve"> PAGEREF _Toc45191309 \h </w:instrText>
            </w:r>
            <w:r w:rsidR="004C0F31">
              <w:rPr>
                <w:webHidden/>
              </w:rPr>
            </w:r>
            <w:r w:rsidR="004C0F31">
              <w:rPr>
                <w:webHidden/>
              </w:rPr>
              <w:fldChar w:fldCharType="separate"/>
            </w:r>
            <w:r w:rsidR="004C0F31">
              <w:rPr>
                <w:webHidden/>
              </w:rPr>
              <w:t>20</w:t>
            </w:r>
            <w:r w:rsidR="004C0F31">
              <w:rPr>
                <w:webHidden/>
              </w:rPr>
              <w:fldChar w:fldCharType="end"/>
            </w:r>
          </w:hyperlink>
        </w:p>
        <w:p w:rsidR="004C0F31" w:rsidRDefault="00B700EC">
          <w:pPr>
            <w:pStyle w:val="Sommario1"/>
            <w:rPr>
              <w:rFonts w:asciiTheme="minorHAnsi" w:hAnsiTheme="minorHAnsi" w:cstheme="minorBidi"/>
              <w:b w:val="0"/>
            </w:rPr>
          </w:pPr>
          <w:hyperlink w:anchor="_Toc45191310" w:history="1">
            <w:r w:rsidR="004C0F31" w:rsidRPr="00112E64">
              <w:rPr>
                <w:rStyle w:val="Collegamentoipertestuale"/>
              </w:rPr>
              <w:t>10</w:t>
            </w:r>
            <w:r w:rsidR="004C0F31">
              <w:rPr>
                <w:rFonts w:asciiTheme="minorHAnsi" w:hAnsiTheme="minorHAnsi" w:cstheme="minorBidi"/>
                <w:b w:val="0"/>
              </w:rPr>
              <w:tab/>
            </w:r>
            <w:r w:rsidR="004C0F31" w:rsidRPr="00112E64">
              <w:rPr>
                <w:rStyle w:val="Collegamentoipertestuale"/>
              </w:rPr>
              <w:t>VERBALE DI COOPERAZIONE E COORDINAMENTO</w:t>
            </w:r>
            <w:r w:rsidR="004C0F31">
              <w:rPr>
                <w:webHidden/>
              </w:rPr>
              <w:tab/>
            </w:r>
            <w:r w:rsidR="004C0F31">
              <w:rPr>
                <w:webHidden/>
              </w:rPr>
              <w:fldChar w:fldCharType="begin"/>
            </w:r>
            <w:r w:rsidR="004C0F31">
              <w:rPr>
                <w:webHidden/>
              </w:rPr>
              <w:instrText xml:space="preserve"> PAGEREF _Toc45191310 \h </w:instrText>
            </w:r>
            <w:r w:rsidR="004C0F31">
              <w:rPr>
                <w:webHidden/>
              </w:rPr>
            </w:r>
            <w:r w:rsidR="004C0F31">
              <w:rPr>
                <w:webHidden/>
              </w:rPr>
              <w:fldChar w:fldCharType="separate"/>
            </w:r>
            <w:r w:rsidR="004C0F31">
              <w:rPr>
                <w:webHidden/>
              </w:rPr>
              <w:t>20</w:t>
            </w:r>
            <w:r w:rsidR="004C0F31">
              <w:rPr>
                <w:webHidden/>
              </w:rPr>
              <w:fldChar w:fldCharType="end"/>
            </w:r>
          </w:hyperlink>
        </w:p>
        <w:p w:rsidR="00330A53" w:rsidRPr="00325E15" w:rsidRDefault="00330A53" w:rsidP="00325E15">
          <w:pPr>
            <w:rPr>
              <w:rFonts w:ascii="Arial" w:hAnsi="Arial" w:cs="Arial"/>
            </w:rPr>
          </w:pPr>
          <w:r w:rsidRPr="00325E15">
            <w:rPr>
              <w:rFonts w:ascii="Arial" w:hAnsi="Arial" w:cs="Arial"/>
              <w:b/>
              <w:bCs/>
            </w:rPr>
            <w:fldChar w:fldCharType="end"/>
          </w:r>
        </w:p>
      </w:sdtContent>
    </w:sdt>
    <w:p w:rsidR="0080173C" w:rsidRPr="00325E15" w:rsidRDefault="0080173C" w:rsidP="00325E15">
      <w:pPr>
        <w:spacing w:after="0"/>
        <w:rPr>
          <w:rFonts w:ascii="Arial" w:hAnsi="Arial" w:cs="Arial"/>
        </w:rPr>
        <w:sectPr w:rsidR="0080173C" w:rsidRPr="00325E15" w:rsidSect="00A521A1">
          <w:headerReference w:type="even" r:id="rId10"/>
          <w:headerReference w:type="default" r:id="rId11"/>
          <w:footerReference w:type="even" r:id="rId12"/>
          <w:footerReference w:type="default" r:id="rId13"/>
          <w:headerReference w:type="first" r:id="rId14"/>
          <w:footerReference w:type="first" r:id="rId15"/>
          <w:pgSz w:w="11900" w:h="16838"/>
          <w:pgMar w:top="1095" w:right="1026" w:bottom="993" w:left="1020" w:header="567" w:footer="314" w:gutter="0"/>
          <w:cols w:space="720" w:equalWidth="0">
            <w:col w:w="9860"/>
          </w:cols>
          <w:titlePg/>
          <w:docGrid w:linePitch="299"/>
        </w:sectPr>
      </w:pPr>
    </w:p>
    <w:p w:rsidR="00223667" w:rsidRPr="00325E15" w:rsidRDefault="00363931" w:rsidP="00325E15">
      <w:pPr>
        <w:pStyle w:val="Titolo1"/>
      </w:pPr>
      <w:bookmarkStart w:id="2" w:name="_Toc45191263"/>
      <w:r w:rsidRPr="00325E15">
        <w:lastRenderedPageBreak/>
        <w:t>PREMESSA</w:t>
      </w:r>
      <w:bookmarkEnd w:id="2"/>
    </w:p>
    <w:p w:rsidR="00223667" w:rsidRPr="00325E15" w:rsidRDefault="00363931" w:rsidP="00325E15">
      <w:pPr>
        <w:pStyle w:val="Titolo2"/>
      </w:pPr>
      <w:bookmarkStart w:id="3" w:name="_Toc45191264"/>
      <w:r w:rsidRPr="00325E15">
        <w:t>Finalità e campo di applicazione</w:t>
      </w:r>
      <w:bookmarkEnd w:id="3"/>
    </w:p>
    <w:p w:rsidR="00A65686" w:rsidRPr="00A65686" w:rsidRDefault="00363931" w:rsidP="00A65686">
      <w:pPr>
        <w:numPr>
          <w:ilvl w:val="0"/>
          <w:numId w:val="2"/>
        </w:numPr>
        <w:tabs>
          <w:tab w:val="left" w:pos="261"/>
        </w:tabs>
        <w:ind w:right="60"/>
        <w:rPr>
          <w:rFonts w:ascii="Arial" w:eastAsia="Arial" w:hAnsi="Arial" w:cs="Arial"/>
        </w:rPr>
      </w:pPr>
      <w:r w:rsidRPr="00325E15">
        <w:rPr>
          <w:rFonts w:ascii="Arial" w:eastAsia="Arial" w:hAnsi="Arial" w:cs="Arial"/>
        </w:rPr>
        <w:t xml:space="preserve">Il presente </w:t>
      </w:r>
      <w:r w:rsidR="00325E15" w:rsidRPr="00325E15">
        <w:rPr>
          <w:rFonts w:ascii="Arial" w:eastAsia="Arial" w:hAnsi="Arial" w:cs="Arial"/>
        </w:rPr>
        <w:t>documento</w:t>
      </w:r>
      <w:r w:rsidRPr="00325E15">
        <w:rPr>
          <w:rFonts w:ascii="Arial" w:eastAsia="Arial" w:hAnsi="Arial" w:cs="Arial"/>
        </w:rPr>
        <w:t xml:space="preserve"> è emanato ai sensi dell'art. 26 del d.lgs. 81/2008 al fine di porre le basi più idonee ad assicurare la cooperazione e il coordinamento per la sicurezza e la salute dei lavoratori in occasione dell’affidamento di lavori ad imprese o a lavoratori autonomi (contratto di appalto, contratto d'opera, contratto di somministrazione) all'interno degli Uffici della </w:t>
      </w:r>
      <w:r w:rsidR="00A65686" w:rsidRPr="00A65686">
        <w:rPr>
          <w:rFonts w:ascii="Arial" w:eastAsia="Arial" w:hAnsi="Arial" w:cs="Arial"/>
        </w:rPr>
        <w:t>Direzione territoriale II - Liguria, Piemonte e Valle d’Aosta</w:t>
      </w:r>
    </w:p>
    <w:p w:rsidR="00F37414" w:rsidRPr="00325E15" w:rsidRDefault="00363931" w:rsidP="00325E15">
      <w:pPr>
        <w:numPr>
          <w:ilvl w:val="0"/>
          <w:numId w:val="2"/>
        </w:numPr>
        <w:tabs>
          <w:tab w:val="left" w:pos="271"/>
        </w:tabs>
        <w:ind w:left="7" w:right="80" w:hanging="7"/>
        <w:rPr>
          <w:rFonts w:ascii="Arial" w:eastAsia="Arial" w:hAnsi="Arial" w:cs="Arial"/>
        </w:rPr>
      </w:pPr>
      <w:r w:rsidRPr="00325E15">
        <w:rPr>
          <w:rFonts w:ascii="Arial" w:eastAsia="Arial" w:hAnsi="Arial" w:cs="Arial"/>
        </w:rPr>
        <w:t xml:space="preserve">In considerazione del fatto che i lavori di cui al comma 1 possono essere di tipologia ed entità variabile, le schede allegate al presente </w:t>
      </w:r>
      <w:r w:rsidR="00325E15" w:rsidRPr="00325E15">
        <w:rPr>
          <w:rFonts w:ascii="Arial" w:eastAsia="Arial" w:hAnsi="Arial" w:cs="Arial"/>
        </w:rPr>
        <w:t>Documento</w:t>
      </w:r>
      <w:r w:rsidRPr="00325E15">
        <w:rPr>
          <w:rFonts w:ascii="Arial" w:eastAsia="Arial" w:hAnsi="Arial" w:cs="Arial"/>
        </w:rPr>
        <w:t xml:space="preserve"> possono subire adattamenti in ragione della specificità delle attività oggetto di contratto.</w:t>
      </w:r>
    </w:p>
    <w:p w:rsidR="00F37414" w:rsidRPr="00325E15" w:rsidRDefault="00363931" w:rsidP="00325E15">
      <w:pPr>
        <w:numPr>
          <w:ilvl w:val="0"/>
          <w:numId w:val="2"/>
        </w:numPr>
        <w:tabs>
          <w:tab w:val="left" w:pos="290"/>
        </w:tabs>
        <w:ind w:left="7" w:right="60" w:hanging="7"/>
        <w:rPr>
          <w:rFonts w:ascii="Arial" w:eastAsia="Arial" w:hAnsi="Arial" w:cs="Arial"/>
        </w:rPr>
      </w:pPr>
      <w:r w:rsidRPr="00325E15">
        <w:rPr>
          <w:rFonts w:ascii="Arial" w:eastAsia="Arial" w:hAnsi="Arial" w:cs="Arial"/>
        </w:rPr>
        <w:t xml:space="preserve">Sono escluse dal presente </w:t>
      </w:r>
      <w:r w:rsidR="00325E15" w:rsidRPr="00325E15">
        <w:rPr>
          <w:rFonts w:ascii="Arial" w:eastAsia="Arial" w:hAnsi="Arial" w:cs="Arial"/>
        </w:rPr>
        <w:t>documento</w:t>
      </w:r>
      <w:r w:rsidRPr="00325E15">
        <w:rPr>
          <w:rFonts w:ascii="Arial" w:eastAsia="Arial" w:hAnsi="Arial" w:cs="Arial"/>
        </w:rPr>
        <w:t xml:space="preserve"> le attività di cui al Titolo IV - Cantieri temporanei o mobili - d.lgs. 81/2008.</w:t>
      </w:r>
    </w:p>
    <w:p w:rsidR="00F37414" w:rsidRPr="00325E15" w:rsidRDefault="00363931" w:rsidP="00325E15">
      <w:pPr>
        <w:numPr>
          <w:ilvl w:val="0"/>
          <w:numId w:val="2"/>
        </w:numPr>
        <w:tabs>
          <w:tab w:val="left" w:pos="312"/>
        </w:tabs>
        <w:ind w:left="7" w:right="80" w:hanging="7"/>
        <w:rPr>
          <w:rFonts w:ascii="Arial" w:eastAsia="Arial" w:hAnsi="Arial" w:cs="Arial"/>
        </w:rPr>
      </w:pPr>
      <w:r w:rsidRPr="00325E15">
        <w:rPr>
          <w:rFonts w:ascii="Arial" w:eastAsia="Arial" w:hAnsi="Arial" w:cs="Arial"/>
        </w:rPr>
        <w:t xml:space="preserve">Gli allegati al presente </w:t>
      </w:r>
      <w:r w:rsidR="00325E15" w:rsidRPr="00325E15">
        <w:rPr>
          <w:rFonts w:ascii="Arial" w:eastAsia="Arial" w:hAnsi="Arial" w:cs="Arial"/>
        </w:rPr>
        <w:t>documento</w:t>
      </w:r>
      <w:r w:rsidRPr="00325E15">
        <w:rPr>
          <w:rFonts w:ascii="Arial" w:eastAsia="Arial" w:hAnsi="Arial" w:cs="Arial"/>
        </w:rPr>
        <w:t xml:space="preserve"> sono parte integrante dello stesso e possono essere aggiornati anche indipendentemente da modifiche del </w:t>
      </w:r>
      <w:r w:rsidR="00325E15" w:rsidRPr="00325E15">
        <w:rPr>
          <w:rFonts w:ascii="Arial" w:eastAsia="Arial" w:hAnsi="Arial" w:cs="Arial"/>
        </w:rPr>
        <w:t>documento</w:t>
      </w:r>
      <w:r w:rsidRPr="00325E15">
        <w:rPr>
          <w:rFonts w:ascii="Arial" w:eastAsia="Arial" w:hAnsi="Arial" w:cs="Arial"/>
        </w:rPr>
        <w:t xml:space="preserve"> medesimo, a cura del Servizio Autonomo di Prevenzione e Protezione.</w:t>
      </w:r>
    </w:p>
    <w:p w:rsidR="00F37414" w:rsidRPr="00325E15" w:rsidRDefault="00363931" w:rsidP="00325E15">
      <w:pPr>
        <w:numPr>
          <w:ilvl w:val="0"/>
          <w:numId w:val="2"/>
        </w:numPr>
        <w:tabs>
          <w:tab w:val="left" w:pos="283"/>
        </w:tabs>
        <w:ind w:left="7" w:right="60" w:hanging="7"/>
        <w:rPr>
          <w:rFonts w:ascii="Arial" w:eastAsia="Arial" w:hAnsi="Arial" w:cs="Arial"/>
        </w:rPr>
      </w:pPr>
      <w:r w:rsidRPr="00325E15">
        <w:rPr>
          <w:rFonts w:ascii="Arial" w:eastAsia="Arial" w:hAnsi="Arial" w:cs="Arial"/>
        </w:rPr>
        <w:t xml:space="preserve">II presente </w:t>
      </w:r>
      <w:r w:rsidR="00325E15" w:rsidRPr="00325E15">
        <w:rPr>
          <w:rFonts w:ascii="Arial" w:eastAsia="Arial" w:hAnsi="Arial" w:cs="Arial"/>
        </w:rPr>
        <w:t>documento</w:t>
      </w:r>
      <w:r w:rsidRPr="00325E15">
        <w:rPr>
          <w:rFonts w:ascii="Arial" w:eastAsia="Arial" w:hAnsi="Arial" w:cs="Arial"/>
        </w:rPr>
        <w:t xml:space="preserve"> non si applica agli Uffici dell’Agenzia ospitati stabilmente presso enti esterni, i quali dovranno attenersi alle disposizioni regolamentari vigenti presso l'ente ospitante, fatte salve diverse indicazioni contenute in specifici accordi tra le parti.</w:t>
      </w:r>
    </w:p>
    <w:p w:rsidR="00BE4FD0" w:rsidRPr="00325E15" w:rsidRDefault="00363931" w:rsidP="00325E15">
      <w:pPr>
        <w:numPr>
          <w:ilvl w:val="0"/>
          <w:numId w:val="2"/>
        </w:numPr>
        <w:tabs>
          <w:tab w:val="left" w:pos="259"/>
        </w:tabs>
        <w:ind w:left="7" w:right="60" w:hanging="7"/>
        <w:rPr>
          <w:rFonts w:ascii="Arial" w:eastAsia="Arial" w:hAnsi="Arial" w:cs="Arial"/>
        </w:rPr>
      </w:pPr>
      <w:r w:rsidRPr="00325E15">
        <w:rPr>
          <w:rFonts w:ascii="Arial" w:eastAsia="Arial" w:hAnsi="Arial" w:cs="Arial"/>
        </w:rPr>
        <w:t>Per quanto riguarda le attività condotte all'esterno da personale a vario titolo afferente agli Uffici dell’Agenzia nell'ambito di contratti d’appalto, d'opera o di somministrazione, si rimanda alle normative di riferimento.</w:t>
      </w:r>
    </w:p>
    <w:p w:rsidR="00223667" w:rsidRPr="00325E15" w:rsidRDefault="00363931" w:rsidP="00325E15">
      <w:pPr>
        <w:pStyle w:val="Titolo2"/>
      </w:pPr>
      <w:bookmarkStart w:id="4" w:name="_Toc45191265"/>
      <w:r w:rsidRPr="00325E15">
        <w:t>Definizioni</w:t>
      </w:r>
      <w:bookmarkEnd w:id="4"/>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Impresa:</w:t>
      </w:r>
      <w:r w:rsidRPr="00325E15">
        <w:rPr>
          <w:rFonts w:ascii="Arial" w:eastAsia="Arial" w:hAnsi="Arial" w:cs="Arial"/>
        </w:rPr>
        <w:t xml:space="preserve"> impresa appaltatrice e subappaltatrice, lavoratore autonomo, libero professionista, ente, cui sono affidati, all'interno degli Uffici della </w:t>
      </w:r>
      <w:r w:rsidR="00CB31AC" w:rsidRPr="00325E15">
        <w:rPr>
          <w:rFonts w:ascii="Arial" w:eastAsia="Arial" w:hAnsi="Arial" w:cs="Arial"/>
        </w:rPr>
        <w:t>Direzione Interregionale per la Liguria, il Piemonte e la Valle d’Aosta - Regione Liguria</w:t>
      </w:r>
      <w:r w:rsidRPr="00325E15">
        <w:rPr>
          <w:rFonts w:ascii="Arial" w:eastAsia="Arial" w:hAnsi="Arial" w:cs="Arial"/>
        </w:rPr>
        <w:t>, lavori in appalto, contratto d'opera o di somministrazione.</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Committente:</w:t>
      </w:r>
      <w:r w:rsidRPr="00325E15">
        <w:rPr>
          <w:rFonts w:ascii="Arial" w:eastAsia="Arial" w:hAnsi="Arial" w:cs="Arial"/>
        </w:rPr>
        <w:t xml:space="preserve"> soggetto che, avendone l'autorità, sottoscrive con l'Impresa il contratto per un intervento che prevede la presenza di personale dell'Impresa stessa presso gli Uffici della </w:t>
      </w:r>
      <w:r w:rsidR="00D13F61" w:rsidRPr="00325E15">
        <w:rPr>
          <w:rFonts w:ascii="Arial" w:eastAsia="Arial" w:hAnsi="Arial" w:cs="Arial"/>
        </w:rPr>
        <w:t xml:space="preserve">Direzione Interregionale per la Liguria, </w:t>
      </w:r>
      <w:r w:rsidR="00E904CA" w:rsidRPr="00325E15">
        <w:rPr>
          <w:rFonts w:ascii="Arial" w:eastAsia="Arial" w:hAnsi="Arial" w:cs="Arial"/>
        </w:rPr>
        <w:t>il Piemonte e la Valle d’Aosta - Regione Liguria</w:t>
      </w:r>
      <w:r w:rsidR="00F64F99" w:rsidRPr="00325E15">
        <w:rPr>
          <w:rFonts w:ascii="Arial" w:eastAsia="Arial" w:hAnsi="Arial" w:cs="Arial"/>
        </w:rPr>
        <w:t xml:space="preserve"> ed Uffici dipendenti</w:t>
      </w:r>
      <w:r w:rsidRPr="00325E15">
        <w:rPr>
          <w:rFonts w:ascii="Arial" w:eastAsia="Arial" w:hAnsi="Arial" w:cs="Arial"/>
        </w:rPr>
        <w:t xml:space="preserve">. Secondo il regolamento di Agenzia può essere identificato nel Direttore </w:t>
      </w:r>
      <w:r w:rsidR="00D13F61" w:rsidRPr="00325E15">
        <w:rPr>
          <w:rFonts w:ascii="Arial" w:eastAsia="Arial" w:hAnsi="Arial" w:cs="Arial"/>
        </w:rPr>
        <w:t>Interregionale ovvero nel</w:t>
      </w:r>
      <w:r w:rsidRPr="00325E15">
        <w:rPr>
          <w:rFonts w:ascii="Arial" w:eastAsia="Arial" w:hAnsi="Arial" w:cs="Arial"/>
        </w:rPr>
        <w:t xml:space="preserve"> Direttore del Distretto.</w:t>
      </w:r>
    </w:p>
    <w:p w:rsidR="00F64F99" w:rsidRPr="00325E15" w:rsidRDefault="00F64F99"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 xml:space="preserve">Datore di Lavoro: </w:t>
      </w:r>
      <w:r w:rsidRPr="00325E15">
        <w:rPr>
          <w:rFonts w:ascii="Arial" w:eastAsia="Arial" w:hAnsi="Arial" w:cs="Arial"/>
        </w:rPr>
        <w:t xml:space="preserve">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w:t>
      </w:r>
    </w:p>
    <w:p w:rsidR="00223667"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Servizio Acquisti e Contratti:</w:t>
      </w:r>
      <w:r w:rsidRPr="00325E15">
        <w:rPr>
          <w:rFonts w:ascii="Arial" w:eastAsia="Arial" w:hAnsi="Arial" w:cs="Arial"/>
        </w:rPr>
        <w:t xml:space="preserve"> struttura che provvede alla stipula dei contratti: di manutenzione ordinaria e straordinaria degli immobili; degli impianti tecnologici e relativi all’attuazione della normativa antincendio.</w:t>
      </w:r>
    </w:p>
    <w:p w:rsidR="00F37414" w:rsidRPr="00325E15" w:rsidRDefault="00363931" w:rsidP="00325E15">
      <w:pPr>
        <w:numPr>
          <w:ilvl w:val="0"/>
          <w:numId w:val="49"/>
        </w:numPr>
        <w:tabs>
          <w:tab w:val="left" w:pos="426"/>
        </w:tabs>
        <w:ind w:left="7" w:right="60" w:hanging="7"/>
        <w:rPr>
          <w:rFonts w:ascii="Arial" w:eastAsia="Arial" w:hAnsi="Arial" w:cs="Arial"/>
        </w:rPr>
      </w:pPr>
      <w:bookmarkStart w:id="5" w:name="page5"/>
      <w:bookmarkEnd w:id="5"/>
      <w:r w:rsidRPr="00325E15">
        <w:rPr>
          <w:rFonts w:ascii="Arial" w:eastAsia="Arial" w:hAnsi="Arial" w:cs="Arial"/>
          <w:b/>
        </w:rPr>
        <w:t>Servizio Sicurezza sul Lavoro e Logistica:</w:t>
      </w:r>
      <w:r w:rsidRPr="00325E15">
        <w:rPr>
          <w:rFonts w:ascii="Arial" w:eastAsia="Arial" w:hAnsi="Arial" w:cs="Arial"/>
        </w:rPr>
        <w:t xml:space="preserve"> si occupa di sicurezza e salute sul luogo di lavoro, nell’ambito del d.lgs. 81/2008. Su richiesta, il Servizio collabora con il Committente, per la parte esclusivamente di sua competenza (rischi interni) nella stesura del documento unico di valutazione dei rischi da interferenze, da allegare al contratto d’appalto, d'opera o di somministrazione. Per il corretto espletamento di tale funzione, il Committente e l'Impresa sono tenuti a fornire al Servizio le necessarie informazioni. È responsabile dell'applicazione delle "prescrizioni minime di sicurezza e salute da attuare nei cantieri temporanei e mobili" (Titolo IV - Cantieri temporanei o mobili. </w:t>
      </w:r>
      <w:proofErr w:type="spellStart"/>
      <w:r w:rsidRPr="00325E15">
        <w:rPr>
          <w:rFonts w:ascii="Arial" w:eastAsia="Arial" w:hAnsi="Arial" w:cs="Arial"/>
        </w:rPr>
        <w:t>D.Lgs.</w:t>
      </w:r>
      <w:proofErr w:type="spellEnd"/>
      <w:r w:rsidRPr="00325E15">
        <w:rPr>
          <w:rFonts w:ascii="Arial" w:eastAsia="Arial" w:hAnsi="Arial" w:cs="Arial"/>
        </w:rPr>
        <w:t xml:space="preserve"> 81/2008) sulle attività da essa commissionate.</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lastRenderedPageBreak/>
        <w:t>Contratto d’appalto:</w:t>
      </w:r>
      <w:r w:rsidRPr="00325E15">
        <w:rPr>
          <w:rFonts w:ascii="Arial" w:eastAsia="Arial" w:hAnsi="Arial" w:cs="Arial"/>
        </w:rPr>
        <w:t xml:space="preserve"> contratto con il quale una parte assume, con organizzazione dei mezzi necessari e con gestione a proprio rischio, il compimento di un'opera o di un servizio verso un corrispettivo in denaro (art. 1655 Codice Civile). II contratto deve prevedere, tra l'altro, specifiche clausole in materia di sicurezza.</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Contratto d'opera:</w:t>
      </w:r>
      <w:r w:rsidRPr="00325E15">
        <w:rPr>
          <w:rFonts w:ascii="Arial" w:eastAsia="Arial" w:hAnsi="Arial" w:cs="Arial"/>
        </w:rPr>
        <w:t xml:space="preserve"> si configura, quando una persona si obbliga verso un'altra persona, fisica o giuridica, a fornire un'opera o un servizio pervenendo al risultato concordato senza vincolo di subordinazione nei confronti del Committente (art. 2222 Codice Civile). Il contratto deve prevedere, tra l'altro, specifiche clausole in materia di sicurezza.</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Contratto di somministrazione:</w:t>
      </w:r>
      <w:r w:rsidRPr="00325E15">
        <w:rPr>
          <w:rFonts w:ascii="Arial" w:eastAsia="Arial" w:hAnsi="Arial" w:cs="Arial"/>
        </w:rPr>
        <w:t xml:space="preserve"> contratto con il quale una parte si obbliga, verso corrispettivo di un prezzo, ad eseguire, a favore dell'altra, prestazioni periodiche o continuative di cose (art. 1559 Codice Civile). II contratto deve prevedere, tra l'altro, specifiche clausole in materia di sicurezza.</w:t>
      </w:r>
    </w:p>
    <w:p w:rsidR="00E374D9"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Documento unico di valutazione dei rischi da interferenza (DUVRI):</w:t>
      </w:r>
      <w:r w:rsidRPr="00325E15">
        <w:rPr>
          <w:rFonts w:ascii="Arial" w:eastAsia="Arial" w:hAnsi="Arial" w:cs="Arial"/>
        </w:rPr>
        <w:t xml:space="preserve"> piano di coordinamento delle attività indicante le misure adottate per eliminare o, ove ciò non sia possibile, ridurre al minimo i rischi da interferenze dovuti alle attività dell'Impresa ovvero delle Imprese coinvolte nell'esecuzione dei lavori. Tale documento attesta inoltre l'avvenuta informazione nei confronti dell'Impresa circa i rischi specifici esistenti nell'ambiente in cui la stessa opera e le necessarie misure di prevenzione e d’emergenza. </w:t>
      </w:r>
    </w:p>
    <w:p w:rsidR="0080173C"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Costi relativi alla sicurezza del lavoro</w:t>
      </w:r>
      <w:r w:rsidRPr="00325E15">
        <w:rPr>
          <w:rFonts w:ascii="Arial" w:eastAsia="Arial" w:hAnsi="Arial" w:cs="Arial"/>
        </w:rPr>
        <w:t>: sono da intendersi le maggiori spese derivanti dall'adozione di particolari misure di prevenzione e protezione connesse alla presenza di rischi da interferenza; sono fatti salvi i costi per la sicurezza connessi alle attività proprie dell'Impresa e del Committente.</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Tessera di riconoscimento</w:t>
      </w:r>
      <w:r w:rsidRPr="00325E15">
        <w:rPr>
          <w:rFonts w:ascii="Arial" w:eastAsia="Arial" w:hAnsi="Arial" w:cs="Arial"/>
        </w:rPr>
        <w:t>: cartellino identificativo del lavoratore corredato di fotografia e contenente le generalità del lavoratore stesso e l'indicazione del datore di lavoro. Le imprese con meno di dieci dipendenti possono assolvere all'obbligo della tessera mediante</w:t>
      </w:r>
      <w:r w:rsidR="003B72A6" w:rsidRPr="00325E15">
        <w:rPr>
          <w:rFonts w:ascii="Arial" w:eastAsia="Arial" w:hAnsi="Arial" w:cs="Arial"/>
        </w:rPr>
        <w:t xml:space="preserve"> </w:t>
      </w:r>
      <w:bookmarkStart w:id="6" w:name="page6"/>
      <w:bookmarkEnd w:id="6"/>
      <w:r w:rsidRPr="00325E15">
        <w:rPr>
          <w:rFonts w:ascii="Arial" w:eastAsia="Arial" w:hAnsi="Arial" w:cs="Arial"/>
        </w:rPr>
        <w:t>annotazione, su apposito registro vidimato dalla Direzione Provinciale del Lavoro territorialmente competente e da tenersi sul luogo di lavoro, degli estremi del personale giornalmente impiegato nei lavori.</w:t>
      </w:r>
    </w:p>
    <w:p w:rsidR="00F37414" w:rsidRPr="00325E15" w:rsidRDefault="00363931" w:rsidP="00325E15">
      <w:pPr>
        <w:numPr>
          <w:ilvl w:val="0"/>
          <w:numId w:val="49"/>
        </w:numPr>
        <w:tabs>
          <w:tab w:val="left" w:pos="426"/>
        </w:tabs>
        <w:ind w:left="7" w:right="60" w:hanging="7"/>
        <w:rPr>
          <w:rFonts w:ascii="Arial" w:eastAsia="Arial" w:hAnsi="Arial" w:cs="Arial"/>
        </w:rPr>
      </w:pPr>
      <w:r w:rsidRPr="00325E15">
        <w:rPr>
          <w:rFonts w:ascii="Arial" w:eastAsia="Arial" w:hAnsi="Arial" w:cs="Arial"/>
          <w:b/>
        </w:rPr>
        <w:t>Rischio derivante da interferenze</w:t>
      </w:r>
      <w:r w:rsidRPr="00325E15">
        <w:rPr>
          <w:rFonts w:ascii="Arial" w:eastAsia="Arial" w:hAnsi="Arial" w:cs="Arial"/>
        </w:rPr>
        <w:t>: si definisce rischio derivante da interferenze il pericolo causato da un “contatto rischioso” tra il personale del committente e quello dell’appaltatore o tra il personale di imprese diverse che operano nella stessa sede aziendale con contratti differenti. Il maggiore pericolo deriva dalla commistione tra i rischi presenti nei luoghi in cui saranno eseguiti i lavori e sarà eseguito il servizio o la fornitura con i rischi derivanti dall’esecuzione del contratto.</w:t>
      </w:r>
    </w:p>
    <w:p w:rsidR="00F37414" w:rsidRPr="00325E15" w:rsidRDefault="00363931" w:rsidP="00325E15">
      <w:pPr>
        <w:tabs>
          <w:tab w:val="left" w:pos="426"/>
        </w:tabs>
        <w:ind w:left="7" w:right="60"/>
        <w:rPr>
          <w:rFonts w:ascii="Arial" w:eastAsia="Arial" w:hAnsi="Arial" w:cs="Arial"/>
        </w:rPr>
      </w:pPr>
      <w:r w:rsidRPr="00325E15">
        <w:rPr>
          <w:rFonts w:ascii="Arial" w:eastAsia="Arial" w:hAnsi="Arial" w:cs="Arial"/>
        </w:rPr>
        <w:t>A mero titolo esemplificativo si possono considerare interferenti i seguenti rischi:</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derivanti da sovrapposizioni di più attività svolte da operatori di appaltatori diversi;</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immessi nel luogo di lavoro del committente dalle lavorazioni dell’appaltatore;</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esistenti nel luogo di lavoro del committente, ove è previsto che debba operare l’appaltatore, ulteriori rispetto a quelli specifici dell’attività propria dell’appaltatore;</w:t>
      </w:r>
    </w:p>
    <w:p w:rsidR="00F37414" w:rsidRPr="00325E15" w:rsidRDefault="00363931" w:rsidP="00325E15">
      <w:pPr>
        <w:numPr>
          <w:ilvl w:val="0"/>
          <w:numId w:val="40"/>
        </w:numPr>
        <w:ind w:left="567" w:right="60" w:hanging="283"/>
        <w:rPr>
          <w:rFonts w:ascii="Arial" w:eastAsia="Arial" w:hAnsi="Arial" w:cs="Arial"/>
        </w:rPr>
      </w:pPr>
      <w:r w:rsidRPr="00325E15">
        <w:rPr>
          <w:rFonts w:ascii="Arial" w:eastAsia="Arial" w:hAnsi="Arial" w:cs="Arial"/>
        </w:rPr>
        <w:t>derivanti da modalità di esecuzione particolari, richieste esplicitamente dal committente (che comportino pericoli aggiuntivi rispetto a quelli specifici dell’attività appaltata).</w:t>
      </w:r>
    </w:p>
    <w:p w:rsidR="00F37414" w:rsidRPr="00325E15" w:rsidRDefault="00363931" w:rsidP="00325E15">
      <w:pPr>
        <w:pStyle w:val="Titolo2"/>
      </w:pPr>
      <w:bookmarkStart w:id="7" w:name="_Toc45191266"/>
      <w:r w:rsidRPr="00325E15">
        <w:t>Compiti del Committente</w:t>
      </w:r>
      <w:bookmarkEnd w:id="7"/>
    </w:p>
    <w:p w:rsidR="00F37414" w:rsidRPr="00325E15" w:rsidRDefault="00363931" w:rsidP="00325E15">
      <w:pPr>
        <w:numPr>
          <w:ilvl w:val="0"/>
          <w:numId w:val="6"/>
        </w:numPr>
        <w:tabs>
          <w:tab w:val="left" w:pos="266"/>
        </w:tabs>
        <w:ind w:left="7" w:right="60" w:hanging="7"/>
        <w:rPr>
          <w:rFonts w:ascii="Arial" w:eastAsia="Arial" w:hAnsi="Arial" w:cs="Arial"/>
        </w:rPr>
      </w:pPr>
      <w:r w:rsidRPr="00325E15">
        <w:rPr>
          <w:rFonts w:ascii="Arial" w:eastAsia="Arial" w:hAnsi="Arial" w:cs="Arial"/>
        </w:rPr>
        <w:t xml:space="preserve">Il Committente, ai sensi e per gli effetti dell’art. 26 del </w:t>
      </w:r>
      <w:proofErr w:type="spellStart"/>
      <w:r w:rsidRPr="00325E15">
        <w:rPr>
          <w:rFonts w:ascii="Arial" w:eastAsia="Arial" w:hAnsi="Arial" w:cs="Arial"/>
        </w:rPr>
        <w:t>D.Lgs.</w:t>
      </w:r>
      <w:proofErr w:type="spellEnd"/>
      <w:r w:rsidRPr="00325E15">
        <w:rPr>
          <w:rFonts w:ascii="Arial" w:eastAsia="Arial" w:hAnsi="Arial" w:cs="Arial"/>
        </w:rPr>
        <w:t xml:space="preserve"> 81/2008, tramite il supporto degli uffici competenti dell'Agenzia, provvede a valutare preliminarmente l'esistenza di rischi derivanti dalle interferenze connesse all'esecuzione delle attività affidate all'Impresa. Nel caso di affidamento di attività a più imprese, gli adempimenti indicati nel seguito del presente </w:t>
      </w:r>
      <w:r w:rsidR="00325E15" w:rsidRPr="00325E15">
        <w:rPr>
          <w:rFonts w:ascii="Arial" w:eastAsia="Arial" w:hAnsi="Arial" w:cs="Arial"/>
        </w:rPr>
        <w:t>documento</w:t>
      </w:r>
      <w:r w:rsidRPr="00325E15">
        <w:rPr>
          <w:rFonts w:ascii="Arial" w:eastAsia="Arial" w:hAnsi="Arial" w:cs="Arial"/>
        </w:rPr>
        <w:t xml:space="preserve"> s’intendono riferiti a ciascun’impresa.</w:t>
      </w:r>
    </w:p>
    <w:p w:rsidR="00F37414" w:rsidRPr="00325E15" w:rsidRDefault="00363931" w:rsidP="00325E15">
      <w:pPr>
        <w:numPr>
          <w:ilvl w:val="0"/>
          <w:numId w:val="6"/>
        </w:numPr>
        <w:tabs>
          <w:tab w:val="left" w:pos="266"/>
        </w:tabs>
        <w:ind w:left="7" w:right="60" w:hanging="7"/>
        <w:rPr>
          <w:rFonts w:ascii="Arial" w:eastAsia="Arial" w:hAnsi="Arial" w:cs="Arial"/>
        </w:rPr>
      </w:pPr>
      <w:r w:rsidRPr="00325E15">
        <w:rPr>
          <w:rFonts w:ascii="Arial" w:eastAsia="Arial" w:hAnsi="Arial" w:cs="Arial"/>
        </w:rPr>
        <w:t xml:space="preserve">Nel caso in cui non siano rilevabili rischi derivanti da interferenze, per i quali sia indispensabile adottare le opportune misure di sicurezza, non si rende necessario redigere il DUVRI e non </w:t>
      </w:r>
      <w:r w:rsidRPr="00325E15">
        <w:rPr>
          <w:rFonts w:ascii="Arial" w:eastAsia="Arial" w:hAnsi="Arial" w:cs="Arial"/>
        </w:rPr>
        <w:lastRenderedPageBreak/>
        <w:t>sussistono di conseguenza costi relativi alla sicurezza del lavoro. Si considerano non soggette a rischi derivanti da interferenze le seguenti attività:</w:t>
      </w:r>
    </w:p>
    <w:p w:rsidR="00F37414" w:rsidRPr="00325E15" w:rsidRDefault="00363931" w:rsidP="00325E15">
      <w:pPr>
        <w:numPr>
          <w:ilvl w:val="1"/>
          <w:numId w:val="6"/>
        </w:numPr>
        <w:tabs>
          <w:tab w:val="left" w:pos="567"/>
        </w:tabs>
        <w:ind w:left="567" w:right="60" w:hanging="283"/>
        <w:rPr>
          <w:rFonts w:ascii="Arial" w:eastAsia="Arial" w:hAnsi="Arial" w:cs="Arial"/>
        </w:rPr>
      </w:pPr>
      <w:r w:rsidRPr="00325E15">
        <w:rPr>
          <w:rFonts w:ascii="Arial" w:eastAsia="Arial" w:hAnsi="Arial" w:cs="Arial"/>
        </w:rPr>
        <w:t>mere forniture, senza posa in opera, installazione o montaggio, salvo i casi in cui siano necessarie attività o procedure suscettibili di generare interferenza con la fornitura stessa come per esempio la consegna di materiali e prodotti nei luoghi di lavoro o nei cantieri (con l’esclusione di quelli ove i rischi interferenti siano stati valutati nel piano di sicurezza e coordinamento);</w:t>
      </w:r>
    </w:p>
    <w:p w:rsidR="00F37414" w:rsidRPr="00325E15" w:rsidRDefault="00363931" w:rsidP="00325E15">
      <w:pPr>
        <w:numPr>
          <w:ilvl w:val="1"/>
          <w:numId w:val="6"/>
        </w:numPr>
        <w:tabs>
          <w:tab w:val="left" w:pos="567"/>
        </w:tabs>
        <w:ind w:left="567" w:right="60" w:hanging="283"/>
        <w:rPr>
          <w:rFonts w:ascii="Arial" w:eastAsia="Arial" w:hAnsi="Arial" w:cs="Arial"/>
        </w:rPr>
      </w:pPr>
      <w:r w:rsidRPr="00325E15">
        <w:rPr>
          <w:rFonts w:ascii="Arial" w:eastAsia="Arial" w:hAnsi="Arial" w:cs="Arial"/>
        </w:rPr>
        <w:t>servizi per i quali non è prevista l'esecuzione in luoghi del Committente, intendendo come tali tutti i locali/luoghi messi a disposizione dallo stesso per l’espletamento del servizio;</w:t>
      </w:r>
    </w:p>
    <w:p w:rsidR="00F37414" w:rsidRPr="00325E15" w:rsidRDefault="00363931" w:rsidP="00325E15">
      <w:pPr>
        <w:numPr>
          <w:ilvl w:val="1"/>
          <w:numId w:val="6"/>
        </w:numPr>
        <w:tabs>
          <w:tab w:val="left" w:pos="567"/>
        </w:tabs>
        <w:ind w:left="567" w:right="60" w:hanging="283"/>
        <w:rPr>
          <w:rFonts w:ascii="Arial" w:eastAsia="Arial" w:hAnsi="Arial" w:cs="Arial"/>
        </w:rPr>
      </w:pPr>
      <w:bookmarkStart w:id="8" w:name="page7"/>
      <w:bookmarkEnd w:id="8"/>
      <w:r w:rsidRPr="00325E15">
        <w:rPr>
          <w:rFonts w:ascii="Arial" w:eastAsia="Arial" w:hAnsi="Arial" w:cs="Arial"/>
        </w:rPr>
        <w:t>servizi di natura intellettuale anche se effettuati nei luoghi di lavoro del Committente.</w:t>
      </w:r>
    </w:p>
    <w:p w:rsidR="00F37414" w:rsidRPr="00325E15" w:rsidRDefault="00363931" w:rsidP="00325E15">
      <w:pPr>
        <w:ind w:left="7" w:right="60"/>
        <w:rPr>
          <w:rFonts w:ascii="Arial" w:hAnsi="Arial" w:cs="Arial"/>
          <w:sz w:val="20"/>
          <w:szCs w:val="20"/>
        </w:rPr>
      </w:pPr>
      <w:r w:rsidRPr="00325E15">
        <w:rPr>
          <w:rFonts w:ascii="Arial" w:eastAsia="Arial" w:hAnsi="Arial" w:cs="Arial"/>
        </w:rPr>
        <w:t xml:space="preserve">Con riguardo alle attività suddette, è obbligatorio indicare nel contratto l'assenza di rischi da interferenze e di costi relativi alla sicurezza del lavoro. È tuttavia fatto obbligo di comunicare all'Impresa le regole interne per la sicurezza sul lavoro (procedure d’emergenza, divieto di fumo, ecc.), di cui al presente </w:t>
      </w:r>
      <w:r w:rsidR="00325E15" w:rsidRPr="00325E15">
        <w:rPr>
          <w:rFonts w:ascii="Arial" w:eastAsia="Arial" w:hAnsi="Arial" w:cs="Arial"/>
        </w:rPr>
        <w:t>documento</w:t>
      </w:r>
      <w:r w:rsidRPr="00325E15">
        <w:rPr>
          <w:rFonts w:ascii="Arial" w:eastAsia="Arial" w:hAnsi="Arial" w:cs="Arial"/>
        </w:rPr>
        <w:t xml:space="preserve"> e all’</w:t>
      </w:r>
      <w:r w:rsidRPr="00325E15">
        <w:rPr>
          <w:rFonts w:ascii="Arial" w:eastAsia="Arial" w:hAnsi="Arial" w:cs="Arial"/>
          <w:i/>
          <w:iCs/>
        </w:rPr>
        <w:t>appendice.</w:t>
      </w:r>
      <w:r w:rsidRPr="00325E15">
        <w:rPr>
          <w:rFonts w:ascii="Arial" w:eastAsia="Arial" w:hAnsi="Arial" w:cs="Arial"/>
        </w:rPr>
        <w:t xml:space="preserve"> Di tale comunicazione, l'Impresa è tenuta a dare formale riscontro per presa visione e accettazione.</w:t>
      </w:r>
    </w:p>
    <w:p w:rsidR="00F37414" w:rsidRPr="00325E15" w:rsidRDefault="00363931" w:rsidP="00325E15">
      <w:pPr>
        <w:numPr>
          <w:ilvl w:val="0"/>
          <w:numId w:val="7"/>
        </w:numPr>
        <w:tabs>
          <w:tab w:val="left" w:pos="256"/>
        </w:tabs>
        <w:ind w:left="7" w:right="60" w:hanging="7"/>
        <w:rPr>
          <w:rFonts w:ascii="Arial" w:eastAsia="Arial" w:hAnsi="Arial" w:cs="Arial"/>
        </w:rPr>
      </w:pPr>
      <w:r w:rsidRPr="00325E15">
        <w:rPr>
          <w:rFonts w:ascii="Arial" w:eastAsia="Arial" w:hAnsi="Arial" w:cs="Arial"/>
        </w:rPr>
        <w:t>Nel caso in cui siano rilevabili rischi da interferenze non altrimenti eliminabili, il Committente, per la gestione dei rapporti contrattuali e per il coordinamento alla sicurezza, prima della sottoscrizione del contratto, provvede a:</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fornire all'Impresa copia del presente documento e del relativo allegato, avendo cura di aver debitamente compilato la parte prima del DUVRI qui di seguito, in attesa di ricevere la presa visione sulle informazioni relative ai rischi specifici esistenti nell'ambiente in cui l'Impresa è destinata ad operare e sulle misure di prevenzione e protezione adottate;</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richiedere all'Impresa aggiudicataria la documentazione di cui alla precedente lettera, debitamente sottoscritta, per presa visione e accettazione, e compilata nella parte seconda del DUVRI che sarà relativa al</w:t>
      </w:r>
      <w:r w:rsidR="00325E15" w:rsidRPr="00325E15">
        <w:rPr>
          <w:rFonts w:ascii="Arial" w:eastAsia="Arial" w:hAnsi="Arial" w:cs="Arial"/>
        </w:rPr>
        <w:t>l’attività svolta dall'Impresa.</w:t>
      </w:r>
    </w:p>
    <w:p w:rsidR="00F37414" w:rsidRPr="00325E15" w:rsidRDefault="00363931" w:rsidP="00325E15">
      <w:pPr>
        <w:numPr>
          <w:ilvl w:val="1"/>
          <w:numId w:val="7"/>
        </w:numPr>
        <w:tabs>
          <w:tab w:val="left" w:pos="567"/>
        </w:tabs>
        <w:ind w:left="567" w:right="80" w:hanging="283"/>
        <w:rPr>
          <w:rFonts w:ascii="Arial" w:eastAsia="Arial" w:hAnsi="Arial" w:cs="Arial"/>
        </w:rPr>
      </w:pPr>
      <w:r w:rsidRPr="00325E15">
        <w:rPr>
          <w:rFonts w:ascii="Arial" w:eastAsia="Arial" w:hAnsi="Arial" w:cs="Arial"/>
        </w:rPr>
        <w:t>verificare che nel contratto siano specificamente indicati i costi relativi alla sicurezza del lavoro, ove necessari;</w:t>
      </w:r>
    </w:p>
    <w:p w:rsidR="00F37414" w:rsidRPr="00325E15" w:rsidRDefault="00363931" w:rsidP="00325E15">
      <w:pPr>
        <w:numPr>
          <w:ilvl w:val="1"/>
          <w:numId w:val="7"/>
        </w:numPr>
        <w:tabs>
          <w:tab w:val="left" w:pos="567"/>
        </w:tabs>
        <w:ind w:left="567" w:right="80" w:hanging="283"/>
        <w:rPr>
          <w:rFonts w:ascii="Arial" w:eastAsia="Arial" w:hAnsi="Arial" w:cs="Arial"/>
        </w:rPr>
      </w:pPr>
      <w:r w:rsidRPr="00325E15">
        <w:rPr>
          <w:rFonts w:ascii="Arial" w:eastAsia="Arial" w:hAnsi="Arial" w:cs="Arial"/>
        </w:rPr>
        <w:t>effettuare con l'Impresa aggiudicataria un approfondito sopralluogo nelle aree ove si svolgeranno i lavori, fornendo dettagliate informazioni sui rischi specifici presenti, sulle vie di esodo, sul Piano di emergenza e di evacuazione predisposto e sulle necessarie misure di prevenzione e di emergenza;</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informare i Servizi acquisti e Contratti e Sicurezza sul Lavoro e Logistica dei casi in cui i lavori modifichino, anche temporaneamente o parzialmente, elementi strutturali o impiantistici ovvero la destinazione d'uso dei locali;</w:t>
      </w:r>
    </w:p>
    <w:p w:rsidR="00F37414" w:rsidRPr="00325E15" w:rsidRDefault="00363931" w:rsidP="00325E15">
      <w:pPr>
        <w:numPr>
          <w:ilvl w:val="1"/>
          <w:numId w:val="7"/>
        </w:numPr>
        <w:tabs>
          <w:tab w:val="left" w:pos="567"/>
        </w:tabs>
        <w:ind w:left="567" w:right="60" w:hanging="283"/>
        <w:rPr>
          <w:rFonts w:ascii="Arial" w:eastAsia="Arial" w:hAnsi="Arial" w:cs="Arial"/>
        </w:rPr>
      </w:pPr>
      <w:r w:rsidRPr="00325E15">
        <w:rPr>
          <w:rFonts w:ascii="Arial" w:eastAsia="Arial" w:hAnsi="Arial" w:cs="Arial"/>
        </w:rPr>
        <w:t xml:space="preserve">informare il </w:t>
      </w:r>
      <w:r w:rsidR="00E374D9" w:rsidRPr="00325E15">
        <w:rPr>
          <w:rFonts w:ascii="Arial" w:eastAsia="Arial" w:hAnsi="Arial" w:cs="Arial"/>
        </w:rPr>
        <w:t>R</w:t>
      </w:r>
      <w:r w:rsidR="00392476" w:rsidRPr="00325E15">
        <w:rPr>
          <w:rFonts w:ascii="Arial" w:eastAsia="Arial" w:hAnsi="Arial" w:cs="Arial"/>
        </w:rPr>
        <w:t>SPP della sede ove si presta il servizio</w:t>
      </w:r>
      <w:r w:rsidRPr="00325E15">
        <w:rPr>
          <w:rFonts w:ascii="Arial" w:eastAsia="Arial" w:hAnsi="Arial" w:cs="Arial"/>
        </w:rPr>
        <w:t xml:space="preserve"> anche al fine di definire ulteriori e particolari misure di prevenzione e protezione, nel caso in cui le attività:</w:t>
      </w:r>
    </w:p>
    <w:p w:rsidR="00F37414" w:rsidRPr="00325E15" w:rsidRDefault="00363931" w:rsidP="00325E15">
      <w:pPr>
        <w:numPr>
          <w:ilvl w:val="0"/>
          <w:numId w:val="40"/>
        </w:numPr>
        <w:ind w:left="851" w:right="60" w:hanging="284"/>
        <w:rPr>
          <w:rFonts w:ascii="Arial" w:eastAsia="Arial" w:hAnsi="Arial" w:cs="Arial"/>
        </w:rPr>
      </w:pPr>
      <w:r w:rsidRPr="00325E15">
        <w:rPr>
          <w:rFonts w:ascii="Arial" w:eastAsia="Arial" w:hAnsi="Arial" w:cs="Arial"/>
        </w:rPr>
        <w:t>modifichino, anche parzialmente, il Piano di emergenza e di evacuazione ovvero la destinazione d'uso dei locali;</w:t>
      </w:r>
    </w:p>
    <w:p w:rsidR="00F37414" w:rsidRPr="00325E15" w:rsidRDefault="00363931" w:rsidP="00325E15">
      <w:pPr>
        <w:numPr>
          <w:ilvl w:val="0"/>
          <w:numId w:val="40"/>
        </w:numPr>
        <w:ind w:left="851" w:right="60" w:hanging="284"/>
        <w:rPr>
          <w:rFonts w:ascii="Arial" w:eastAsia="Arial" w:hAnsi="Arial" w:cs="Arial"/>
        </w:rPr>
      </w:pPr>
      <w:r w:rsidRPr="00325E15">
        <w:rPr>
          <w:rFonts w:ascii="Arial" w:eastAsia="Arial" w:hAnsi="Arial" w:cs="Arial"/>
        </w:rPr>
        <w:t>interessino ambienti a rischio specifico (laboratori, officine, stabulari, ecc.);</w:t>
      </w:r>
    </w:p>
    <w:p w:rsidR="00F37414" w:rsidRPr="00325E15" w:rsidRDefault="00363931" w:rsidP="00325E15">
      <w:pPr>
        <w:numPr>
          <w:ilvl w:val="0"/>
          <w:numId w:val="40"/>
        </w:numPr>
        <w:ind w:left="851" w:right="60" w:hanging="284"/>
        <w:rPr>
          <w:rFonts w:ascii="Arial" w:eastAsia="Arial" w:hAnsi="Arial" w:cs="Arial"/>
        </w:rPr>
      </w:pPr>
      <w:r w:rsidRPr="00325E15">
        <w:rPr>
          <w:rFonts w:ascii="Arial" w:eastAsia="Arial" w:hAnsi="Arial" w:cs="Arial"/>
        </w:rPr>
        <w:t>possano determinare nell'ambiente di lavoro rischi di particolare intensità (ad. es., utilizzo di fiamme libere, agenti chimici pericolosi).</w:t>
      </w:r>
    </w:p>
    <w:p w:rsidR="00F37414" w:rsidRPr="00325E15" w:rsidRDefault="00363931" w:rsidP="00325E15">
      <w:pPr>
        <w:numPr>
          <w:ilvl w:val="1"/>
          <w:numId w:val="7"/>
        </w:numPr>
        <w:tabs>
          <w:tab w:val="left" w:pos="567"/>
        </w:tabs>
        <w:ind w:left="567" w:right="80" w:hanging="283"/>
        <w:rPr>
          <w:rFonts w:ascii="Arial" w:hAnsi="Arial" w:cs="Arial"/>
          <w:sz w:val="20"/>
          <w:szCs w:val="20"/>
        </w:rPr>
      </w:pPr>
      <w:r w:rsidRPr="00325E15">
        <w:rPr>
          <w:rFonts w:ascii="Arial" w:eastAsia="Arial" w:hAnsi="Arial" w:cs="Arial"/>
        </w:rPr>
        <w:t>promuovere una riunione di coordinamento con</w:t>
      </w:r>
      <w:r w:rsidR="00E904CA" w:rsidRPr="00325E15">
        <w:rPr>
          <w:rFonts w:ascii="Arial" w:eastAsia="Arial" w:hAnsi="Arial" w:cs="Arial"/>
        </w:rPr>
        <w:t xml:space="preserve"> i singoli Datori di Lavoro e con</w:t>
      </w:r>
      <w:r w:rsidRPr="00325E15">
        <w:rPr>
          <w:rFonts w:ascii="Arial" w:eastAsia="Arial" w:hAnsi="Arial" w:cs="Arial"/>
        </w:rPr>
        <w:t xml:space="preserve"> l'Impresa</w:t>
      </w:r>
      <w:r w:rsidR="00E904CA" w:rsidRPr="00325E15">
        <w:rPr>
          <w:rFonts w:ascii="Arial" w:eastAsia="Arial" w:hAnsi="Arial" w:cs="Arial"/>
        </w:rPr>
        <w:t>,</w:t>
      </w:r>
      <w:r w:rsidRPr="00325E15">
        <w:rPr>
          <w:rFonts w:ascii="Arial" w:eastAsia="Arial" w:hAnsi="Arial" w:cs="Arial"/>
        </w:rPr>
        <w:t xml:space="preserve"> ovvero con le Imprese affidatarie dei lavori,</w:t>
      </w:r>
      <w:r w:rsidR="0080173C" w:rsidRPr="00325E15">
        <w:rPr>
          <w:rFonts w:ascii="Arial" w:eastAsia="Arial" w:hAnsi="Arial" w:cs="Arial"/>
        </w:rPr>
        <w:t xml:space="preserve"> </w:t>
      </w:r>
      <w:r w:rsidRPr="00325E15">
        <w:rPr>
          <w:rFonts w:ascii="Arial" w:eastAsia="Arial" w:hAnsi="Arial" w:cs="Arial"/>
        </w:rPr>
        <w:t>al fine di stabilire</w:t>
      </w:r>
      <w:r w:rsidR="0080173C" w:rsidRPr="00325E15">
        <w:rPr>
          <w:rFonts w:ascii="Arial" w:eastAsia="Arial" w:hAnsi="Arial" w:cs="Arial"/>
        </w:rPr>
        <w:t xml:space="preserve"> </w:t>
      </w:r>
      <w:r w:rsidRPr="00325E15">
        <w:rPr>
          <w:rFonts w:ascii="Arial" w:eastAsia="Arial" w:hAnsi="Arial" w:cs="Arial"/>
        </w:rPr>
        <w:t>se</w:t>
      </w:r>
      <w:r w:rsidR="0080173C" w:rsidRPr="00325E15">
        <w:rPr>
          <w:rFonts w:ascii="Arial" w:eastAsia="Arial" w:hAnsi="Arial" w:cs="Arial"/>
        </w:rPr>
        <w:t xml:space="preserve"> </w:t>
      </w:r>
      <w:r w:rsidRPr="00325E15">
        <w:rPr>
          <w:rFonts w:ascii="Arial" w:eastAsia="Arial" w:hAnsi="Arial" w:cs="Arial"/>
        </w:rPr>
        <w:t>sia</w:t>
      </w:r>
      <w:r w:rsidR="0080173C" w:rsidRPr="00325E15">
        <w:rPr>
          <w:rFonts w:ascii="Arial" w:eastAsia="Arial" w:hAnsi="Arial" w:cs="Arial"/>
        </w:rPr>
        <w:t xml:space="preserve"> </w:t>
      </w:r>
      <w:r w:rsidRPr="00325E15">
        <w:rPr>
          <w:rFonts w:ascii="Arial" w:eastAsia="Arial" w:hAnsi="Arial" w:cs="Arial"/>
        </w:rPr>
        <w:t>opportuno</w:t>
      </w:r>
      <w:r w:rsidR="0080173C" w:rsidRPr="00325E15">
        <w:rPr>
          <w:rFonts w:ascii="Arial" w:eastAsia="Arial" w:hAnsi="Arial" w:cs="Arial"/>
        </w:rPr>
        <w:t xml:space="preserve"> </w:t>
      </w:r>
      <w:r w:rsidRPr="00325E15">
        <w:rPr>
          <w:rFonts w:ascii="Arial" w:eastAsia="Arial" w:hAnsi="Arial" w:cs="Arial"/>
        </w:rPr>
        <w:t>modificare</w:t>
      </w:r>
      <w:r w:rsidR="0080173C" w:rsidRPr="00325E15">
        <w:rPr>
          <w:rFonts w:ascii="Arial" w:eastAsia="Arial" w:hAnsi="Arial" w:cs="Arial"/>
        </w:rPr>
        <w:t xml:space="preserve"> </w:t>
      </w:r>
      <w:r w:rsidRPr="00325E15">
        <w:rPr>
          <w:rFonts w:ascii="Arial" w:eastAsia="Arial" w:hAnsi="Arial" w:cs="Arial"/>
        </w:rPr>
        <w:t>o</w:t>
      </w:r>
      <w:r w:rsidR="0080173C" w:rsidRPr="00325E15">
        <w:rPr>
          <w:rFonts w:ascii="Arial" w:eastAsia="Arial" w:hAnsi="Arial" w:cs="Arial"/>
        </w:rPr>
        <w:t xml:space="preserve"> </w:t>
      </w:r>
      <w:r w:rsidRPr="00325E15">
        <w:rPr>
          <w:rFonts w:ascii="Arial" w:eastAsia="Arial" w:hAnsi="Arial" w:cs="Arial"/>
        </w:rPr>
        <w:t>integrare</w:t>
      </w:r>
      <w:r w:rsidR="0080173C" w:rsidRPr="00325E15">
        <w:rPr>
          <w:rFonts w:ascii="Arial" w:eastAsia="Arial" w:hAnsi="Arial" w:cs="Arial"/>
        </w:rPr>
        <w:t xml:space="preserve"> </w:t>
      </w:r>
      <w:r w:rsidRPr="00325E15">
        <w:rPr>
          <w:rFonts w:ascii="Arial" w:eastAsia="Arial" w:hAnsi="Arial" w:cs="Arial"/>
        </w:rPr>
        <w:t>il documento</w:t>
      </w:r>
      <w:r w:rsidR="0080173C" w:rsidRPr="00325E15">
        <w:rPr>
          <w:rFonts w:ascii="Arial" w:eastAsia="Arial" w:hAnsi="Arial" w:cs="Arial"/>
        </w:rPr>
        <w:t xml:space="preserve"> </w:t>
      </w:r>
      <w:r w:rsidRPr="00325E15">
        <w:rPr>
          <w:rFonts w:ascii="Arial" w:eastAsia="Arial" w:hAnsi="Arial" w:cs="Arial"/>
        </w:rPr>
        <w:t>di</w:t>
      </w:r>
      <w:r w:rsidR="0080173C" w:rsidRPr="00325E15">
        <w:rPr>
          <w:rFonts w:ascii="Arial" w:eastAsia="Arial" w:hAnsi="Arial" w:cs="Arial"/>
        </w:rPr>
        <w:t xml:space="preserve"> </w:t>
      </w:r>
      <w:bookmarkStart w:id="9" w:name="page8"/>
      <w:bookmarkEnd w:id="9"/>
      <w:r w:rsidRPr="00325E15">
        <w:rPr>
          <w:rFonts w:ascii="Arial" w:eastAsia="Arial" w:hAnsi="Arial" w:cs="Arial"/>
        </w:rPr>
        <w:t>valutazione dei rischi da interferenze, redigendo al termine della riunione suddetta apposito verbale</w:t>
      </w:r>
      <w:r w:rsidR="00E904CA" w:rsidRPr="00325E15">
        <w:rPr>
          <w:rFonts w:ascii="Arial" w:eastAsia="Arial" w:hAnsi="Arial" w:cs="Arial"/>
        </w:rPr>
        <w:t>.</w:t>
      </w:r>
    </w:p>
    <w:p w:rsidR="00F37414" w:rsidRPr="00325E15" w:rsidRDefault="00363931" w:rsidP="00325E15">
      <w:pPr>
        <w:numPr>
          <w:ilvl w:val="0"/>
          <w:numId w:val="8"/>
        </w:numPr>
        <w:tabs>
          <w:tab w:val="left" w:pos="273"/>
        </w:tabs>
        <w:ind w:left="7" w:right="60" w:hanging="7"/>
        <w:rPr>
          <w:rFonts w:ascii="Arial" w:eastAsia="Arial" w:hAnsi="Arial" w:cs="Arial"/>
        </w:rPr>
      </w:pPr>
      <w:r w:rsidRPr="00325E15">
        <w:rPr>
          <w:rFonts w:ascii="Arial" w:eastAsia="Arial" w:hAnsi="Arial" w:cs="Arial"/>
        </w:rPr>
        <w:t xml:space="preserve">In ogni caso, prima della sottoscrizione del contratto, il Committente accerta l’idoneità tecnico-professionale dell'Impresa aggiudicataria, anche attraverso l’acquisizione a cura dell’impresa </w:t>
      </w:r>
      <w:r w:rsidRPr="00325E15">
        <w:rPr>
          <w:rFonts w:ascii="Arial" w:eastAsia="Arial" w:hAnsi="Arial" w:cs="Arial"/>
        </w:rPr>
        <w:lastRenderedPageBreak/>
        <w:t>stessa del certificato d’iscrizione alla camera dì commercio, industria e artigianato ovvero di autocertificazione.</w:t>
      </w:r>
    </w:p>
    <w:p w:rsidR="00F37414" w:rsidRPr="00325E15" w:rsidRDefault="00363931" w:rsidP="00325E15">
      <w:pPr>
        <w:numPr>
          <w:ilvl w:val="0"/>
          <w:numId w:val="8"/>
        </w:numPr>
        <w:tabs>
          <w:tab w:val="left" w:pos="283"/>
        </w:tabs>
        <w:ind w:left="7" w:right="80" w:hanging="7"/>
        <w:rPr>
          <w:rFonts w:ascii="Arial" w:eastAsia="Arial" w:hAnsi="Arial" w:cs="Arial"/>
        </w:rPr>
      </w:pPr>
      <w:r w:rsidRPr="00325E15">
        <w:rPr>
          <w:rFonts w:ascii="Arial" w:eastAsia="Arial" w:hAnsi="Arial" w:cs="Arial"/>
        </w:rPr>
        <w:t>Il Committente si riserva il diritto di prendere le opportune iniziative</w:t>
      </w:r>
      <w:r w:rsidR="00E904CA" w:rsidRPr="00325E15">
        <w:rPr>
          <w:rFonts w:ascii="Arial" w:eastAsia="Arial" w:hAnsi="Arial" w:cs="Arial"/>
        </w:rPr>
        <w:t xml:space="preserve">, anche su segnalazione </w:t>
      </w:r>
      <w:r w:rsidR="00F64F99" w:rsidRPr="00325E15">
        <w:rPr>
          <w:rFonts w:ascii="Arial" w:eastAsia="Arial" w:hAnsi="Arial" w:cs="Arial"/>
        </w:rPr>
        <w:t xml:space="preserve">dei singoli </w:t>
      </w:r>
      <w:r w:rsidR="00E904CA" w:rsidRPr="00325E15">
        <w:rPr>
          <w:rFonts w:ascii="Arial" w:eastAsia="Arial" w:hAnsi="Arial" w:cs="Arial"/>
        </w:rPr>
        <w:t>Datori di Lavoro</w:t>
      </w:r>
      <w:r w:rsidR="00F64F99" w:rsidRPr="00325E15">
        <w:rPr>
          <w:rFonts w:ascii="Arial" w:eastAsia="Arial" w:hAnsi="Arial" w:cs="Arial"/>
        </w:rPr>
        <w:t xml:space="preserve"> ed R</w:t>
      </w:r>
      <w:r w:rsidR="00E904CA" w:rsidRPr="00325E15">
        <w:rPr>
          <w:rFonts w:ascii="Arial" w:eastAsia="Arial" w:hAnsi="Arial" w:cs="Arial"/>
        </w:rPr>
        <w:t>SPP</w:t>
      </w:r>
      <w:r w:rsidR="00F64F99" w:rsidRPr="00325E15">
        <w:rPr>
          <w:rFonts w:ascii="Arial" w:eastAsia="Arial" w:hAnsi="Arial" w:cs="Arial"/>
        </w:rPr>
        <w:t xml:space="preserve"> degli Uffici dipendenti,</w:t>
      </w:r>
      <w:r w:rsidRPr="00325E15">
        <w:rPr>
          <w:rFonts w:ascii="Arial" w:eastAsia="Arial" w:hAnsi="Arial" w:cs="Arial"/>
        </w:rPr>
        <w:t xml:space="preserve"> nei confronti dell'Impresa aggiudicataria o di quei lavoratori che non operino nel rispetto delle disposizioni normative e regolamentari vigenti in materia di sicurezza e di salute nei luoghi di lavoro e di quanto indicato nel</w:t>
      </w:r>
      <w:r w:rsidR="00D10A29" w:rsidRPr="00325E15">
        <w:rPr>
          <w:rFonts w:ascii="Arial" w:eastAsia="Arial" w:hAnsi="Arial" w:cs="Arial"/>
        </w:rPr>
        <w:t xml:space="preserve"> </w:t>
      </w:r>
      <w:r w:rsidRPr="00325E15">
        <w:rPr>
          <w:rFonts w:ascii="Arial" w:eastAsia="Arial" w:hAnsi="Arial" w:cs="Arial"/>
        </w:rPr>
        <w:t>DUVRI</w:t>
      </w:r>
      <w:r w:rsidR="00F64F99" w:rsidRPr="00325E15">
        <w:rPr>
          <w:rFonts w:ascii="Arial" w:eastAsia="Arial" w:hAnsi="Arial" w:cs="Arial"/>
        </w:rPr>
        <w:t>.</w:t>
      </w:r>
    </w:p>
    <w:p w:rsidR="00F37414" w:rsidRPr="00325E15" w:rsidRDefault="00114583" w:rsidP="00325E15">
      <w:pPr>
        <w:numPr>
          <w:ilvl w:val="0"/>
          <w:numId w:val="8"/>
        </w:numPr>
        <w:tabs>
          <w:tab w:val="left" w:pos="317"/>
        </w:tabs>
        <w:ind w:left="7" w:right="60" w:hanging="7"/>
        <w:rPr>
          <w:rFonts w:ascii="Arial" w:eastAsia="Arial" w:hAnsi="Arial" w:cs="Arial"/>
        </w:rPr>
      </w:pPr>
      <w:r w:rsidRPr="00325E15">
        <w:rPr>
          <w:rFonts w:ascii="Arial" w:eastAsia="Arial" w:hAnsi="Arial" w:cs="Arial"/>
        </w:rPr>
        <w:t>I</w:t>
      </w:r>
      <w:r w:rsidR="00F64F99" w:rsidRPr="00325E15">
        <w:rPr>
          <w:rFonts w:ascii="Arial" w:eastAsia="Arial" w:hAnsi="Arial" w:cs="Arial"/>
        </w:rPr>
        <w:t xml:space="preserve"> singoli Datori di Lavoro ed RSPP degli Uffici dipendenti, </w:t>
      </w:r>
      <w:r w:rsidRPr="00325E15">
        <w:rPr>
          <w:rFonts w:ascii="Arial" w:eastAsia="Arial" w:hAnsi="Arial" w:cs="Arial"/>
        </w:rPr>
        <w:t xml:space="preserve">oltre al Committente, </w:t>
      </w:r>
      <w:r w:rsidR="00363931" w:rsidRPr="00325E15">
        <w:rPr>
          <w:rFonts w:ascii="Arial" w:eastAsia="Arial" w:hAnsi="Arial" w:cs="Arial"/>
        </w:rPr>
        <w:t>vigila</w:t>
      </w:r>
      <w:r w:rsidRPr="00325E15">
        <w:rPr>
          <w:rFonts w:ascii="Arial" w:eastAsia="Arial" w:hAnsi="Arial" w:cs="Arial"/>
        </w:rPr>
        <w:t>no</w:t>
      </w:r>
      <w:r w:rsidR="00363931" w:rsidRPr="00325E15">
        <w:rPr>
          <w:rFonts w:ascii="Arial" w:eastAsia="Arial" w:hAnsi="Arial" w:cs="Arial"/>
        </w:rPr>
        <w:t xml:space="preserve"> sul rispetto di quanto previsto nel DUVRI e ha</w:t>
      </w:r>
      <w:r w:rsidRPr="00325E15">
        <w:rPr>
          <w:rFonts w:ascii="Arial" w:eastAsia="Arial" w:hAnsi="Arial" w:cs="Arial"/>
        </w:rPr>
        <w:t>nno</w:t>
      </w:r>
      <w:r w:rsidR="00363931" w:rsidRPr="00325E15">
        <w:rPr>
          <w:rFonts w:ascii="Arial" w:eastAsia="Arial" w:hAnsi="Arial" w:cs="Arial"/>
        </w:rPr>
        <w:t xml:space="preserve"> l'autorità dì fermare immediatamente qualsiasi attività inerente il contratto, qualora </w:t>
      </w:r>
      <w:r w:rsidRPr="00325E15">
        <w:rPr>
          <w:rFonts w:ascii="Arial" w:eastAsia="Arial" w:hAnsi="Arial" w:cs="Arial"/>
        </w:rPr>
        <w:t xml:space="preserve">si </w:t>
      </w:r>
      <w:r w:rsidR="00363931" w:rsidRPr="00325E15">
        <w:rPr>
          <w:rFonts w:ascii="Arial" w:eastAsia="Arial" w:hAnsi="Arial" w:cs="Arial"/>
        </w:rPr>
        <w:t>rilevi</w:t>
      </w:r>
      <w:r w:rsidRPr="00325E15">
        <w:rPr>
          <w:rFonts w:ascii="Arial" w:eastAsia="Arial" w:hAnsi="Arial" w:cs="Arial"/>
        </w:rPr>
        <w:t>no</w:t>
      </w:r>
      <w:r w:rsidR="00363931" w:rsidRPr="00325E15">
        <w:rPr>
          <w:rFonts w:ascii="Arial" w:eastAsia="Arial" w:hAnsi="Arial" w:cs="Arial"/>
        </w:rPr>
        <w:t xml:space="preserve"> inadempienze da parte dell'Impresa aggiudicataria ovvero in caso di pericolo grave ed immediato, da</w:t>
      </w:r>
      <w:r w:rsidRPr="00325E15">
        <w:rPr>
          <w:rFonts w:ascii="Arial" w:eastAsia="Arial" w:hAnsi="Arial" w:cs="Arial"/>
        </w:rPr>
        <w:t>ndone tempestiva informazione ai Servizi Acquisti e Contratti e Sicurezza sul Lavoro e Logistica del Distretto.</w:t>
      </w:r>
    </w:p>
    <w:p w:rsidR="00F37414" w:rsidRPr="00325E15" w:rsidRDefault="00363931" w:rsidP="00325E15">
      <w:pPr>
        <w:pStyle w:val="Titolo2"/>
      </w:pPr>
      <w:bookmarkStart w:id="10" w:name="_Toc45191267"/>
      <w:r w:rsidRPr="00325E15">
        <w:t>Compiti dell’Impresa aggiudicataria</w:t>
      </w:r>
      <w:bookmarkEnd w:id="10"/>
    </w:p>
    <w:p w:rsidR="00F37414" w:rsidRPr="00325E15" w:rsidRDefault="00363931" w:rsidP="00325E15">
      <w:pPr>
        <w:numPr>
          <w:ilvl w:val="0"/>
          <w:numId w:val="9"/>
        </w:numPr>
        <w:tabs>
          <w:tab w:val="left" w:pos="293"/>
        </w:tabs>
        <w:ind w:left="7" w:right="60" w:hanging="7"/>
        <w:rPr>
          <w:rFonts w:ascii="Arial" w:eastAsia="Arial" w:hAnsi="Arial" w:cs="Arial"/>
        </w:rPr>
      </w:pPr>
      <w:r w:rsidRPr="00325E15">
        <w:rPr>
          <w:rFonts w:ascii="Arial" w:eastAsia="Arial" w:hAnsi="Arial" w:cs="Arial"/>
        </w:rPr>
        <w:t>L'Impresa aggiudicataria, fatto salvo il caso di assenza di rischi da interferenze, prima della sottoscrizione del contratto, nella documenta</w:t>
      </w:r>
      <w:r w:rsidR="00F66CFC" w:rsidRPr="00325E15">
        <w:rPr>
          <w:rFonts w:ascii="Arial" w:eastAsia="Arial" w:hAnsi="Arial" w:cs="Arial"/>
        </w:rPr>
        <w:t>zione rilasciata al Committente</w:t>
      </w:r>
      <w:r w:rsidRPr="00325E15">
        <w:rPr>
          <w:rFonts w:ascii="Arial" w:eastAsia="Arial" w:hAnsi="Arial" w:cs="Arial"/>
        </w:rPr>
        <w:t xml:space="preserve"> di cui al comma 3 dell’art. 3, è tenuta a fornire ogni informazione relativa ai propri dati identificativi, nonché all'attività svolta, ai rischi ad essa relativi ed alle misure di prevenzione e protezione adottate.</w:t>
      </w:r>
    </w:p>
    <w:p w:rsidR="00F37414" w:rsidRPr="00325E15" w:rsidRDefault="00363931" w:rsidP="00325E15">
      <w:pPr>
        <w:numPr>
          <w:ilvl w:val="0"/>
          <w:numId w:val="9"/>
        </w:numPr>
        <w:tabs>
          <w:tab w:val="left" w:pos="307"/>
        </w:tabs>
        <w:ind w:left="7" w:right="80" w:hanging="7"/>
        <w:rPr>
          <w:rFonts w:ascii="Arial" w:eastAsia="Arial" w:hAnsi="Arial" w:cs="Arial"/>
        </w:rPr>
      </w:pPr>
      <w:r w:rsidRPr="00325E15">
        <w:rPr>
          <w:rFonts w:ascii="Arial" w:eastAsia="Arial" w:hAnsi="Arial" w:cs="Arial"/>
        </w:rPr>
        <w:t>L'Impresa coopera con il Committente alla stesura del DUVRI, anche attraverso incontri e sopralluoghi congiunti presso le aree di lavoro, e definisce d’intesa col Committente stesso tempi e modalità di esecuzione dei lavori.</w:t>
      </w:r>
    </w:p>
    <w:p w:rsidR="00F37414" w:rsidRPr="00325E15" w:rsidRDefault="00363931" w:rsidP="00325E15">
      <w:pPr>
        <w:numPr>
          <w:ilvl w:val="0"/>
          <w:numId w:val="9"/>
        </w:numPr>
        <w:tabs>
          <w:tab w:val="left" w:pos="314"/>
        </w:tabs>
        <w:ind w:left="7" w:right="80" w:hanging="7"/>
        <w:rPr>
          <w:rFonts w:ascii="Arial" w:eastAsia="Arial" w:hAnsi="Arial" w:cs="Arial"/>
        </w:rPr>
      </w:pPr>
      <w:r w:rsidRPr="00325E15">
        <w:rPr>
          <w:rFonts w:ascii="Arial" w:eastAsia="Arial" w:hAnsi="Arial" w:cs="Arial"/>
        </w:rPr>
        <w:t>L'Impresa provvede autonomamente in riferimento ai rischi specifici derivanti dalla propria attività, ai sensi della normativa vigente in materia di sicurezza e salute nei luoghi di lavoro.</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L'Impresa, in sede di esecuzione delle attività, provvede a:</w:t>
      </w:r>
    </w:p>
    <w:p w:rsidR="00F37414" w:rsidRPr="00325E15" w:rsidRDefault="00363931" w:rsidP="00325E15">
      <w:pPr>
        <w:numPr>
          <w:ilvl w:val="1"/>
          <w:numId w:val="9"/>
        </w:numPr>
        <w:ind w:left="727" w:hanging="443"/>
        <w:rPr>
          <w:rFonts w:ascii="Arial" w:eastAsia="Arial" w:hAnsi="Arial" w:cs="Arial"/>
        </w:rPr>
      </w:pPr>
      <w:r w:rsidRPr="00325E15">
        <w:rPr>
          <w:rFonts w:ascii="Arial" w:eastAsia="Arial" w:hAnsi="Arial" w:cs="Arial"/>
        </w:rPr>
        <w:t>rispettare quanto indicato nel DUVRI;</w:t>
      </w:r>
    </w:p>
    <w:p w:rsidR="00F37414" w:rsidRPr="00325E15" w:rsidRDefault="00363931" w:rsidP="00325E15">
      <w:pPr>
        <w:numPr>
          <w:ilvl w:val="1"/>
          <w:numId w:val="9"/>
        </w:numPr>
        <w:ind w:left="727" w:right="60" w:hanging="443"/>
        <w:rPr>
          <w:rFonts w:ascii="Arial" w:eastAsia="Arial" w:hAnsi="Arial" w:cs="Arial"/>
        </w:rPr>
      </w:pPr>
      <w:r w:rsidRPr="00325E15">
        <w:rPr>
          <w:rFonts w:ascii="Arial" w:eastAsia="Arial" w:hAnsi="Arial" w:cs="Arial"/>
        </w:rPr>
        <w:t>adottare le misure preventive e protettive atte a garantire la sicurezza e la salute oltre che del proprio personale sito nei vari Uffici dell’Agenzia siti nel territorio regionale, anche di eventuale pubblico/terzi, che possano rimanere coinvolti dall'attività dell'Impresa;</w:t>
      </w:r>
    </w:p>
    <w:p w:rsidR="00F37414" w:rsidRPr="00325E15" w:rsidRDefault="00363931" w:rsidP="00325E15">
      <w:pPr>
        <w:numPr>
          <w:ilvl w:val="1"/>
          <w:numId w:val="9"/>
        </w:numPr>
        <w:ind w:left="727" w:right="60" w:hanging="443"/>
        <w:rPr>
          <w:rFonts w:ascii="Arial" w:eastAsia="Arial" w:hAnsi="Arial" w:cs="Arial"/>
        </w:rPr>
      </w:pPr>
      <w:r w:rsidRPr="00325E15">
        <w:rPr>
          <w:rFonts w:ascii="Arial" w:eastAsia="Arial" w:hAnsi="Arial" w:cs="Arial"/>
        </w:rPr>
        <w:t>non iniziare un'attività prima di avere predisposto le necessarie misure di prevenzione e protezione;</w:t>
      </w:r>
    </w:p>
    <w:p w:rsidR="00223667" w:rsidRPr="00325E15" w:rsidRDefault="00363931" w:rsidP="00325E15">
      <w:pPr>
        <w:numPr>
          <w:ilvl w:val="1"/>
          <w:numId w:val="9"/>
        </w:numPr>
        <w:ind w:left="727" w:right="80" w:hanging="443"/>
        <w:rPr>
          <w:rFonts w:ascii="Arial" w:eastAsia="Arial" w:hAnsi="Arial" w:cs="Arial"/>
        </w:rPr>
      </w:pPr>
      <w:r w:rsidRPr="00325E15">
        <w:rPr>
          <w:rFonts w:ascii="Arial" w:eastAsia="Arial" w:hAnsi="Arial" w:cs="Arial"/>
        </w:rPr>
        <w:t>attenersi ai regolamenti e alle procedure dì sicurezza vigenti presso i vari Uffici dell’Agenzia siti nel territorio regionale, in relazione ai rischi specifici presenti;</w:t>
      </w:r>
    </w:p>
    <w:p w:rsidR="00F37414" w:rsidRPr="00325E15" w:rsidRDefault="00363931" w:rsidP="00325E15">
      <w:pPr>
        <w:numPr>
          <w:ilvl w:val="1"/>
          <w:numId w:val="10"/>
        </w:numPr>
        <w:ind w:left="720" w:right="60" w:hanging="443"/>
        <w:rPr>
          <w:rFonts w:ascii="Arial" w:eastAsia="Arial" w:hAnsi="Arial" w:cs="Arial"/>
        </w:rPr>
      </w:pPr>
      <w:bookmarkStart w:id="11" w:name="page9"/>
      <w:bookmarkEnd w:id="11"/>
      <w:r w:rsidRPr="00325E15">
        <w:rPr>
          <w:rFonts w:ascii="Arial" w:eastAsia="Arial" w:hAnsi="Arial" w:cs="Arial"/>
        </w:rPr>
        <w:t>informare il proprio personale anche sui rischi derivanti dalle attività svolte nei vari Uffici dell’Agenzia siti nel territorio regionale, se concomitanti all'esecuzione del lavoro, fornendo al personale stesso le misure di prevenzione e vigilare sulla loro corretta applicazione;</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coordinare il lavoro di eventuali Imprese subappaltatrici informandole di quanto programmato e sui sistemi di protezione previsti;</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mettere a disposizione dei propri lavoratori i dispositivi di protezione individuale (DPI), attrezzature, utensili e sostanze adeguati alla tipologia dei lavori da eseguire ed ai rischi presenti sul luogo di intervento, conformemente alle normative vigenti;</w:t>
      </w:r>
    </w:p>
    <w:p w:rsidR="00F37414" w:rsidRPr="00325E15" w:rsidRDefault="00363931" w:rsidP="00325E15">
      <w:pPr>
        <w:numPr>
          <w:ilvl w:val="1"/>
          <w:numId w:val="10"/>
        </w:numPr>
        <w:ind w:left="720" w:hanging="443"/>
        <w:rPr>
          <w:rFonts w:ascii="Arial" w:eastAsia="Arial" w:hAnsi="Arial" w:cs="Arial"/>
        </w:rPr>
      </w:pPr>
      <w:r w:rsidRPr="00325E15">
        <w:rPr>
          <w:rFonts w:ascii="Arial" w:eastAsia="Arial" w:hAnsi="Arial" w:cs="Arial"/>
        </w:rPr>
        <w:t>fornire ai propri lavoratori apposite tessere di riconoscimento;</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verificare preventivamente la conformità dei punti di alimentazione (elettrica, di gas, ecc.), che si intendono utilizzare, onde evitare incidenti o interruzioni del servizio;</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t>segnalare ogni malfunzionamento di impianti o attrezzature al Committente</w:t>
      </w:r>
      <w:r w:rsidR="005237DE" w:rsidRPr="00325E15">
        <w:rPr>
          <w:rFonts w:ascii="Arial" w:eastAsia="Arial" w:hAnsi="Arial" w:cs="Arial"/>
        </w:rPr>
        <w:t>/Datore di Lavoro</w:t>
      </w:r>
      <w:r w:rsidRPr="00325E15">
        <w:rPr>
          <w:rFonts w:ascii="Arial" w:eastAsia="Arial" w:hAnsi="Arial" w:cs="Arial"/>
        </w:rPr>
        <w:t xml:space="preserve"> e, in caso di pericolo grave ed immediato, sospendere immediatamente i lavori ed adottare le indispensabili misure correttive e protettive;</w:t>
      </w:r>
    </w:p>
    <w:p w:rsidR="00F37414" w:rsidRPr="00325E15" w:rsidRDefault="00363931" w:rsidP="00325E15">
      <w:pPr>
        <w:numPr>
          <w:ilvl w:val="1"/>
          <w:numId w:val="10"/>
        </w:numPr>
        <w:ind w:left="720" w:right="80" w:hanging="443"/>
        <w:rPr>
          <w:rFonts w:ascii="Arial" w:eastAsia="Arial" w:hAnsi="Arial" w:cs="Arial"/>
        </w:rPr>
      </w:pPr>
      <w:r w:rsidRPr="00325E15">
        <w:rPr>
          <w:rFonts w:ascii="Arial" w:eastAsia="Arial" w:hAnsi="Arial" w:cs="Arial"/>
        </w:rPr>
        <w:t>utilizzare solo proprie attrezzature ovvero soltanto le attrezzature per le quali ha ricevuto espressa autorizzazione da parte del Committente;</w:t>
      </w:r>
    </w:p>
    <w:p w:rsidR="00F37414" w:rsidRPr="00325E15" w:rsidRDefault="00363931" w:rsidP="00325E15">
      <w:pPr>
        <w:numPr>
          <w:ilvl w:val="1"/>
          <w:numId w:val="10"/>
        </w:numPr>
        <w:ind w:left="720" w:right="60" w:hanging="443"/>
        <w:rPr>
          <w:rFonts w:ascii="Arial" w:eastAsia="Arial" w:hAnsi="Arial" w:cs="Arial"/>
        </w:rPr>
      </w:pPr>
      <w:r w:rsidRPr="00325E15">
        <w:rPr>
          <w:rFonts w:ascii="Arial" w:eastAsia="Arial" w:hAnsi="Arial" w:cs="Arial"/>
        </w:rPr>
        <w:lastRenderedPageBreak/>
        <w:t>custodire in sicurezza le attrezzature ed i materiali necessari per l'esecuzione dei lavori all'interno del plesso doganale.</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Salvo diverso specifico e formale accordo indicato in sede contrattuale, l'Impresa provvede autonomamente alla gestione dei rifiuti prodotti per effetto dell’esercizio delle attività oggetto dell'incarico ed alla salvaguardia dell'ambiente, secondo quanto disposto dalla normativa vigente in materia.</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L'Impresa provvede direttamente alla sorveglianza sanitaria del proprio personale.</w:t>
      </w:r>
    </w:p>
    <w:p w:rsidR="00F37414" w:rsidRPr="00325E15" w:rsidRDefault="00363931" w:rsidP="00325E15">
      <w:pPr>
        <w:numPr>
          <w:ilvl w:val="0"/>
          <w:numId w:val="9"/>
        </w:numPr>
        <w:tabs>
          <w:tab w:val="left" w:pos="247"/>
        </w:tabs>
        <w:ind w:left="247" w:hanging="247"/>
        <w:rPr>
          <w:rFonts w:ascii="Arial" w:eastAsia="Arial" w:hAnsi="Arial" w:cs="Arial"/>
        </w:rPr>
      </w:pPr>
      <w:r w:rsidRPr="00325E15">
        <w:rPr>
          <w:rFonts w:ascii="Arial" w:eastAsia="Arial" w:hAnsi="Arial" w:cs="Arial"/>
        </w:rPr>
        <w:t>In caso di subappalto, l'Impresa provvede a trasmettere il presente documento e a far compilare le parti di competenza del DUVRI all'Impresa subappaltatrice.</w:t>
      </w:r>
    </w:p>
    <w:p w:rsidR="00F37414" w:rsidRPr="00325E15" w:rsidRDefault="00363931" w:rsidP="00325E15">
      <w:pPr>
        <w:pStyle w:val="Titolo1"/>
      </w:pPr>
      <w:bookmarkStart w:id="12" w:name="page10"/>
      <w:bookmarkStart w:id="13" w:name="_Toc45191268"/>
      <w:bookmarkEnd w:id="12"/>
      <w:r w:rsidRPr="00325E15">
        <w:t>ORGANIZZAZIONE: IDENTIFICAZIONE DELLA STRUTTURA E REFERENTI</w:t>
      </w:r>
      <w:bookmarkEnd w:id="13"/>
    </w:p>
    <w:p w:rsidR="00F37414" w:rsidRPr="00325E15" w:rsidRDefault="00363931" w:rsidP="00325E15">
      <w:pPr>
        <w:pStyle w:val="Titolo2"/>
      </w:pPr>
      <w:bookmarkStart w:id="14" w:name="_Toc45191269"/>
      <w:r w:rsidRPr="00325E15">
        <w:t>Generalità</w:t>
      </w:r>
      <w:bookmarkEnd w:id="14"/>
    </w:p>
    <w:p w:rsidR="00F37414" w:rsidRPr="00325E15" w:rsidRDefault="00363931" w:rsidP="00325E15">
      <w:pPr>
        <w:ind w:left="7"/>
        <w:rPr>
          <w:rFonts w:ascii="Arial" w:hAnsi="Arial" w:cs="Arial"/>
          <w:sz w:val="20"/>
          <w:szCs w:val="20"/>
        </w:rPr>
      </w:pPr>
      <w:r w:rsidRPr="00325E15">
        <w:rPr>
          <w:rFonts w:ascii="Arial" w:eastAsia="Arial" w:hAnsi="Arial" w:cs="Arial"/>
        </w:rPr>
        <w:t>Ragione sociale: AGENZIA DELLE DOGANE E DEI MONOPOLI</w:t>
      </w:r>
    </w:p>
    <w:p w:rsidR="00F37414" w:rsidRPr="00325E15" w:rsidRDefault="00363931" w:rsidP="00325E15">
      <w:pPr>
        <w:ind w:left="7"/>
        <w:rPr>
          <w:rFonts w:ascii="Arial" w:hAnsi="Arial" w:cs="Arial"/>
          <w:sz w:val="20"/>
          <w:szCs w:val="20"/>
        </w:rPr>
      </w:pPr>
      <w:r w:rsidRPr="00325E15">
        <w:rPr>
          <w:rFonts w:ascii="Arial" w:eastAsia="Arial" w:hAnsi="Arial" w:cs="Arial"/>
        </w:rPr>
        <w:t>Sede Legale: Via Mario Carucci, 71 – 00143 - Roma – Codice ATECO (Attività Economica):</w:t>
      </w:r>
      <w:r w:rsidR="0080173C" w:rsidRPr="00325E15">
        <w:rPr>
          <w:rFonts w:ascii="Arial" w:eastAsia="Arial" w:hAnsi="Arial" w:cs="Arial"/>
        </w:rPr>
        <w:t xml:space="preserve"> </w:t>
      </w:r>
      <w:r w:rsidRPr="00325E15">
        <w:rPr>
          <w:rFonts w:ascii="Arial" w:eastAsia="Arial" w:hAnsi="Arial" w:cs="Arial"/>
        </w:rPr>
        <w:t>84.11.10</w:t>
      </w:r>
    </w:p>
    <w:p w:rsidR="00F37414" w:rsidRPr="00325E15" w:rsidRDefault="00363931" w:rsidP="00325E15">
      <w:pPr>
        <w:ind w:left="7"/>
        <w:rPr>
          <w:rFonts w:ascii="Arial" w:hAnsi="Arial" w:cs="Arial"/>
          <w:sz w:val="20"/>
          <w:szCs w:val="20"/>
        </w:rPr>
      </w:pPr>
      <w:r w:rsidRPr="00325E15">
        <w:rPr>
          <w:rFonts w:ascii="Arial" w:eastAsia="Arial" w:hAnsi="Arial" w:cs="Arial"/>
        </w:rPr>
        <w:t>Partita IVA: 06409601009</w:t>
      </w:r>
      <w:r w:rsidR="0080173C" w:rsidRPr="00325E15">
        <w:rPr>
          <w:rFonts w:ascii="Arial" w:eastAsia="Arial" w:hAnsi="Arial" w:cs="Arial"/>
        </w:rPr>
        <w:t xml:space="preserve"> </w:t>
      </w:r>
      <w:r w:rsidRPr="00325E15">
        <w:rPr>
          <w:rFonts w:ascii="Arial" w:eastAsia="Arial" w:hAnsi="Arial" w:cs="Arial"/>
        </w:rPr>
        <w:t>Codice Fiscale: _97210890584_</w:t>
      </w:r>
    </w:p>
    <w:p w:rsidR="00F37414" w:rsidRPr="00325E15" w:rsidRDefault="00363931" w:rsidP="00325E15">
      <w:pPr>
        <w:ind w:left="7"/>
        <w:rPr>
          <w:rFonts w:ascii="Arial" w:hAnsi="Arial" w:cs="Arial"/>
          <w:sz w:val="20"/>
          <w:szCs w:val="20"/>
        </w:rPr>
      </w:pPr>
      <w:r w:rsidRPr="00325E15">
        <w:rPr>
          <w:rFonts w:ascii="Arial" w:eastAsia="Arial" w:hAnsi="Arial" w:cs="Arial"/>
        </w:rPr>
        <w:t xml:space="preserve">Unità Produttive di riferimento: </w:t>
      </w:r>
      <w:r w:rsidR="00CB31AC" w:rsidRPr="00325E15">
        <w:rPr>
          <w:rFonts w:ascii="Arial" w:eastAsia="Arial" w:hAnsi="Arial" w:cs="Arial"/>
        </w:rPr>
        <w:t>Direzione Interregionale per la Liguria, il Piemonte e la Valle d’Aosta - Regione Liguria</w:t>
      </w:r>
      <w:r w:rsidRPr="00325E15">
        <w:rPr>
          <w:rFonts w:ascii="Arial" w:eastAsia="Arial" w:hAnsi="Arial" w:cs="Arial"/>
        </w:rPr>
        <w:t xml:space="preserve"> ed Uffici Dipendenti</w:t>
      </w:r>
    </w:p>
    <w:p w:rsidR="0080173C" w:rsidRPr="00325E15" w:rsidRDefault="00363931" w:rsidP="00325E15">
      <w:pPr>
        <w:ind w:left="7" w:right="60"/>
        <w:rPr>
          <w:rFonts w:ascii="Arial" w:eastAsia="Arial" w:hAnsi="Arial" w:cs="Arial"/>
        </w:rPr>
      </w:pPr>
      <w:r w:rsidRPr="00325E15">
        <w:rPr>
          <w:rFonts w:ascii="Arial" w:eastAsia="Arial" w:hAnsi="Arial" w:cs="Arial"/>
        </w:rPr>
        <w:t xml:space="preserve">Numero di telefono: </w:t>
      </w:r>
      <w:r w:rsidR="0080173C" w:rsidRPr="00325E15">
        <w:rPr>
          <w:rFonts w:ascii="Arial" w:eastAsia="Arial" w:hAnsi="Arial" w:cs="Arial"/>
        </w:rPr>
        <w:t>0039 0108541153</w:t>
      </w:r>
      <w:r w:rsidRPr="00325E15">
        <w:rPr>
          <w:rFonts w:ascii="Arial" w:eastAsia="Arial" w:hAnsi="Arial" w:cs="Arial"/>
        </w:rPr>
        <w:t xml:space="preserve"> Numero di fax: </w:t>
      </w:r>
      <w:r w:rsidR="0080173C" w:rsidRPr="00325E15">
        <w:rPr>
          <w:rFonts w:ascii="Arial" w:eastAsia="Arial" w:hAnsi="Arial" w:cs="Arial"/>
        </w:rPr>
        <w:t>0039 010261329</w:t>
      </w:r>
    </w:p>
    <w:p w:rsidR="00F37414" w:rsidRPr="00325E15" w:rsidRDefault="00363931" w:rsidP="00325E15">
      <w:pPr>
        <w:ind w:left="7" w:right="60"/>
        <w:rPr>
          <w:rFonts w:ascii="Arial" w:hAnsi="Arial" w:cs="Arial"/>
          <w:sz w:val="20"/>
          <w:szCs w:val="20"/>
          <w:lang w:val="en-US"/>
        </w:rPr>
      </w:pPr>
      <w:r w:rsidRPr="00325E15">
        <w:rPr>
          <w:rFonts w:ascii="Arial" w:eastAsia="Arial" w:hAnsi="Arial" w:cs="Arial"/>
          <w:lang w:val="en-US"/>
        </w:rPr>
        <w:t>URL: www.agenziadoganemonopoli.gov.it</w:t>
      </w:r>
    </w:p>
    <w:p w:rsidR="0080173C" w:rsidRPr="00325E15" w:rsidRDefault="0080173C" w:rsidP="00325E15">
      <w:pPr>
        <w:ind w:left="7"/>
        <w:rPr>
          <w:rFonts w:ascii="Arial" w:eastAsia="Arial" w:hAnsi="Arial" w:cs="Arial"/>
        </w:rPr>
      </w:pPr>
      <w:r w:rsidRPr="00325E15">
        <w:rPr>
          <w:rFonts w:ascii="Arial" w:eastAsia="Arial" w:hAnsi="Arial" w:cs="Arial"/>
        </w:rPr>
        <w:t>E-mail: did.liguriapiemonte_vda@adm.gov.it</w:t>
      </w:r>
    </w:p>
    <w:p w:rsidR="0080173C" w:rsidRPr="00325E15" w:rsidRDefault="0080173C" w:rsidP="00325E15">
      <w:pPr>
        <w:ind w:left="7"/>
        <w:rPr>
          <w:rFonts w:ascii="Arial" w:eastAsia="Arial" w:hAnsi="Arial" w:cs="Arial"/>
          <w:lang w:val="en-US"/>
        </w:rPr>
      </w:pPr>
      <w:r w:rsidRPr="00325E15">
        <w:rPr>
          <w:rFonts w:ascii="Arial" w:eastAsia="Arial" w:hAnsi="Arial" w:cs="Arial"/>
          <w:lang w:val="en-US"/>
        </w:rPr>
        <w:t>PEC: did.liguriapiemonte_vda@pce.agenziadogane.it</w:t>
      </w:r>
    </w:p>
    <w:p w:rsidR="00F37414" w:rsidRPr="00325E15" w:rsidRDefault="00363931" w:rsidP="00325E15">
      <w:pPr>
        <w:pStyle w:val="Titolo2"/>
      </w:pPr>
      <w:bookmarkStart w:id="15" w:name="_Toc45191270"/>
      <w:r w:rsidRPr="00325E15">
        <w:t xml:space="preserve">Attività svolte nelle </w:t>
      </w:r>
      <w:r w:rsidR="0080173C" w:rsidRPr="00325E15">
        <w:t>Unità Produttive di riferimento</w:t>
      </w:r>
      <w:bookmarkEnd w:id="15"/>
    </w:p>
    <w:p w:rsidR="00F37414" w:rsidRPr="00325E15" w:rsidRDefault="00363931" w:rsidP="00325E15">
      <w:pPr>
        <w:numPr>
          <w:ilvl w:val="0"/>
          <w:numId w:val="12"/>
        </w:numPr>
        <w:ind w:left="284" w:right="60" w:hanging="284"/>
        <w:rPr>
          <w:rFonts w:ascii="Arial" w:eastAsia="Arial" w:hAnsi="Arial" w:cs="Arial"/>
        </w:rPr>
      </w:pPr>
      <w:r w:rsidRPr="00325E15">
        <w:rPr>
          <w:rFonts w:ascii="Arial" w:eastAsia="Arial" w:hAnsi="Arial" w:cs="Arial"/>
          <w:b/>
          <w:bCs/>
        </w:rPr>
        <w:t>amministrazione dei tributi doganali</w:t>
      </w:r>
      <w:r w:rsidRPr="00325E15">
        <w:rPr>
          <w:rFonts w:ascii="Arial" w:eastAsia="Arial" w:hAnsi="Arial" w:cs="Arial"/>
        </w:rPr>
        <w:t>, della fiscalità interna degli scambi internazionali e delle</w:t>
      </w:r>
      <w:r w:rsidRPr="00325E15">
        <w:rPr>
          <w:rFonts w:ascii="Arial" w:eastAsia="Arial" w:hAnsi="Arial" w:cs="Arial"/>
          <w:b/>
          <w:bCs/>
        </w:rPr>
        <w:t xml:space="preserve"> </w:t>
      </w:r>
      <w:r w:rsidRPr="00325E15">
        <w:rPr>
          <w:rFonts w:ascii="Arial" w:eastAsia="Arial" w:hAnsi="Arial" w:cs="Arial"/>
        </w:rPr>
        <w:t>accise, assicurando</w:t>
      </w:r>
      <w:r w:rsidR="0080173C" w:rsidRPr="00325E15">
        <w:rPr>
          <w:rFonts w:ascii="Arial" w:eastAsia="Arial" w:hAnsi="Arial" w:cs="Arial"/>
        </w:rPr>
        <w:t>ne</w:t>
      </w:r>
      <w:r w:rsidRPr="00325E15">
        <w:rPr>
          <w:rFonts w:ascii="Arial" w:eastAsia="Arial" w:hAnsi="Arial" w:cs="Arial"/>
        </w:rPr>
        <w:t xml:space="preserve"> l’accertamento, la riscossione e il contenzioso;</w:t>
      </w:r>
    </w:p>
    <w:p w:rsidR="00F37414" w:rsidRPr="00325E15" w:rsidRDefault="00363931" w:rsidP="00325E15">
      <w:pPr>
        <w:numPr>
          <w:ilvl w:val="0"/>
          <w:numId w:val="12"/>
        </w:numPr>
        <w:ind w:left="284" w:right="80" w:hanging="284"/>
        <w:rPr>
          <w:rFonts w:ascii="Arial" w:eastAsia="Arial" w:hAnsi="Arial" w:cs="Arial"/>
        </w:rPr>
      </w:pPr>
      <w:r w:rsidRPr="00325E15">
        <w:rPr>
          <w:rFonts w:ascii="Arial" w:eastAsia="Arial" w:hAnsi="Arial" w:cs="Arial"/>
          <w:b/>
          <w:bCs/>
        </w:rPr>
        <w:t>gestione</w:t>
      </w:r>
      <w:r w:rsidR="0080173C" w:rsidRPr="00325E15">
        <w:rPr>
          <w:rFonts w:ascii="Arial" w:eastAsia="Arial" w:hAnsi="Arial" w:cs="Arial"/>
          <w:b/>
          <w:bCs/>
        </w:rPr>
        <w:t xml:space="preserve"> </w:t>
      </w:r>
      <w:r w:rsidRPr="00325E15">
        <w:rPr>
          <w:rFonts w:ascii="Arial" w:eastAsia="Arial" w:hAnsi="Arial" w:cs="Arial"/>
          <w:b/>
          <w:bCs/>
        </w:rPr>
        <w:t>dei</w:t>
      </w:r>
      <w:r w:rsidR="0080173C" w:rsidRPr="00325E15">
        <w:rPr>
          <w:rFonts w:ascii="Arial" w:eastAsia="Arial" w:hAnsi="Arial" w:cs="Arial"/>
          <w:b/>
          <w:bCs/>
        </w:rPr>
        <w:t xml:space="preserve"> </w:t>
      </w:r>
      <w:r w:rsidRPr="00325E15">
        <w:rPr>
          <w:rFonts w:ascii="Arial" w:eastAsia="Arial" w:hAnsi="Arial" w:cs="Arial"/>
          <w:b/>
          <w:bCs/>
        </w:rPr>
        <w:t>servizi</w:t>
      </w:r>
      <w:r w:rsidR="0080173C" w:rsidRPr="00325E15">
        <w:rPr>
          <w:rFonts w:ascii="Arial" w:eastAsia="Arial" w:hAnsi="Arial" w:cs="Arial"/>
          <w:b/>
          <w:bCs/>
        </w:rPr>
        <w:t xml:space="preserve"> </w:t>
      </w:r>
      <w:r w:rsidRPr="00325E15">
        <w:rPr>
          <w:rFonts w:ascii="Arial" w:eastAsia="Arial" w:hAnsi="Arial" w:cs="Arial"/>
          <w:b/>
          <w:bCs/>
        </w:rPr>
        <w:t>doganali</w:t>
      </w:r>
      <w:r w:rsidRPr="00325E15">
        <w:rPr>
          <w:rFonts w:ascii="Arial" w:eastAsia="Arial" w:hAnsi="Arial" w:cs="Arial"/>
        </w:rPr>
        <w:t>,</w:t>
      </w:r>
      <w:r w:rsidR="0080173C" w:rsidRPr="00325E15">
        <w:rPr>
          <w:rFonts w:ascii="Arial" w:eastAsia="Arial" w:hAnsi="Arial" w:cs="Arial"/>
        </w:rPr>
        <w:t xml:space="preserve"> </w:t>
      </w:r>
      <w:r w:rsidRPr="00325E15">
        <w:rPr>
          <w:rFonts w:ascii="Arial" w:eastAsia="Arial" w:hAnsi="Arial" w:cs="Arial"/>
        </w:rPr>
        <w:t>garantendo</w:t>
      </w:r>
      <w:r w:rsidR="0080173C" w:rsidRPr="00325E15">
        <w:rPr>
          <w:rFonts w:ascii="Arial" w:eastAsia="Arial" w:hAnsi="Arial" w:cs="Arial"/>
        </w:rPr>
        <w:t xml:space="preserve"> </w:t>
      </w:r>
      <w:r w:rsidRPr="00325E15">
        <w:rPr>
          <w:rFonts w:ascii="Arial" w:eastAsia="Arial" w:hAnsi="Arial" w:cs="Arial"/>
        </w:rPr>
        <w:t>l’applicazione</w:t>
      </w:r>
      <w:r w:rsidR="0080173C" w:rsidRPr="00325E15">
        <w:rPr>
          <w:rFonts w:ascii="Arial" w:eastAsia="Arial" w:hAnsi="Arial" w:cs="Arial"/>
        </w:rPr>
        <w:t xml:space="preserve"> </w:t>
      </w:r>
      <w:r w:rsidRPr="00325E15">
        <w:rPr>
          <w:rFonts w:ascii="Arial" w:eastAsia="Arial" w:hAnsi="Arial" w:cs="Arial"/>
        </w:rPr>
        <w:t>del</w:t>
      </w:r>
      <w:r w:rsidR="0080173C" w:rsidRPr="00325E15">
        <w:rPr>
          <w:rFonts w:ascii="Arial" w:eastAsia="Arial" w:hAnsi="Arial" w:cs="Arial"/>
        </w:rPr>
        <w:t xml:space="preserve"> </w:t>
      </w:r>
      <w:r w:rsidRPr="00325E15">
        <w:rPr>
          <w:rFonts w:ascii="Arial" w:eastAsia="Arial" w:hAnsi="Arial" w:cs="Arial"/>
        </w:rPr>
        <w:t>codice</w:t>
      </w:r>
      <w:r w:rsidR="0080173C" w:rsidRPr="00325E15">
        <w:rPr>
          <w:rFonts w:ascii="Arial" w:eastAsia="Arial" w:hAnsi="Arial" w:cs="Arial"/>
        </w:rPr>
        <w:t xml:space="preserve"> </w:t>
      </w:r>
      <w:r w:rsidRPr="00325E15">
        <w:rPr>
          <w:rFonts w:ascii="Arial" w:eastAsia="Arial" w:hAnsi="Arial" w:cs="Arial"/>
        </w:rPr>
        <w:t>doganale</w:t>
      </w:r>
      <w:r w:rsidR="0080173C" w:rsidRPr="00325E15">
        <w:rPr>
          <w:rFonts w:ascii="Arial" w:eastAsia="Arial" w:hAnsi="Arial" w:cs="Arial"/>
        </w:rPr>
        <w:t xml:space="preserve"> </w:t>
      </w:r>
      <w:r w:rsidRPr="00325E15">
        <w:rPr>
          <w:rFonts w:ascii="Arial" w:eastAsia="Arial" w:hAnsi="Arial" w:cs="Arial"/>
        </w:rPr>
        <w:t>dell’Unione</w:t>
      </w:r>
      <w:r w:rsidR="0054717D" w:rsidRPr="00325E15">
        <w:rPr>
          <w:rFonts w:ascii="Arial" w:eastAsia="Arial" w:hAnsi="Arial" w:cs="Arial"/>
        </w:rPr>
        <w:t xml:space="preserve"> </w:t>
      </w:r>
      <w:r w:rsidRPr="00325E15">
        <w:rPr>
          <w:rFonts w:ascii="Arial" w:eastAsia="Arial" w:hAnsi="Arial" w:cs="Arial"/>
        </w:rPr>
        <w:t>Europea e di tutte le misure, incluse quelle relative alla politica agricola e alla politica commerciale comune, connesse agli scambi internazionali;</w:t>
      </w:r>
    </w:p>
    <w:p w:rsidR="00F37414" w:rsidRPr="00325E15" w:rsidRDefault="00363931" w:rsidP="00325E15">
      <w:pPr>
        <w:numPr>
          <w:ilvl w:val="0"/>
          <w:numId w:val="12"/>
        </w:numPr>
        <w:ind w:left="284" w:right="60" w:hanging="284"/>
        <w:rPr>
          <w:rFonts w:ascii="Arial" w:eastAsia="Arial" w:hAnsi="Arial" w:cs="Arial"/>
        </w:rPr>
      </w:pPr>
      <w:r w:rsidRPr="00325E15">
        <w:rPr>
          <w:rFonts w:ascii="Arial" w:eastAsia="Arial" w:hAnsi="Arial" w:cs="Arial"/>
          <w:b/>
          <w:bCs/>
        </w:rPr>
        <w:t>regolazione e controllo del comparto del gioco in Italia</w:t>
      </w:r>
      <w:r w:rsidRPr="00325E15">
        <w:rPr>
          <w:rFonts w:ascii="Arial" w:eastAsia="Arial" w:hAnsi="Arial" w:cs="Arial"/>
        </w:rPr>
        <w:t>, verificando costantemente gli</w:t>
      </w:r>
      <w:r w:rsidRPr="00325E15">
        <w:rPr>
          <w:rFonts w:ascii="Arial" w:eastAsia="Arial" w:hAnsi="Arial" w:cs="Arial"/>
          <w:b/>
          <w:bCs/>
        </w:rPr>
        <w:t xml:space="preserve"> </w:t>
      </w:r>
      <w:r w:rsidRPr="00325E15">
        <w:rPr>
          <w:rFonts w:ascii="Arial" w:eastAsia="Arial" w:hAnsi="Arial" w:cs="Arial"/>
        </w:rPr>
        <w:t>adempimenti cui sono tenuti i concessionari e gli operatori del settore ed esercitando una azione di contrasto al gioco illegale;</w:t>
      </w:r>
    </w:p>
    <w:p w:rsidR="00F37414" w:rsidRPr="00325E15" w:rsidRDefault="00363931" w:rsidP="00325E15">
      <w:pPr>
        <w:numPr>
          <w:ilvl w:val="0"/>
          <w:numId w:val="12"/>
        </w:numPr>
        <w:ind w:left="284" w:right="80" w:hanging="284"/>
        <w:rPr>
          <w:rFonts w:ascii="Arial" w:eastAsia="Arial" w:hAnsi="Arial" w:cs="Arial"/>
        </w:rPr>
      </w:pPr>
      <w:r w:rsidRPr="00325E15">
        <w:rPr>
          <w:rFonts w:ascii="Arial" w:eastAsia="Arial" w:hAnsi="Arial" w:cs="Arial"/>
          <w:b/>
          <w:bCs/>
        </w:rPr>
        <w:t>gestione, in materia di tabacchi lavorati, delle procedure connesse alla riscossione delle accise</w:t>
      </w:r>
      <w:r w:rsidRPr="00325E15">
        <w:rPr>
          <w:rFonts w:ascii="Arial" w:eastAsia="Arial" w:hAnsi="Arial" w:cs="Arial"/>
        </w:rPr>
        <w:t>, nonché della tariffa di vendita al pubblico e dell’articolazione delle rivendite dei prodotti da</w:t>
      </w:r>
      <w:r w:rsidRPr="00325E15">
        <w:rPr>
          <w:rFonts w:ascii="Arial" w:eastAsia="Arial" w:hAnsi="Arial" w:cs="Arial"/>
          <w:b/>
          <w:bCs/>
        </w:rPr>
        <w:t xml:space="preserve"> </w:t>
      </w:r>
      <w:r w:rsidRPr="00325E15">
        <w:rPr>
          <w:rFonts w:ascii="Arial" w:eastAsia="Arial" w:hAnsi="Arial" w:cs="Arial"/>
        </w:rPr>
        <w:t>fumo. Vigila sulla conformità dei tabacchi lavorati alla normativa nazionale e comunitaria;</w:t>
      </w:r>
    </w:p>
    <w:p w:rsidR="00F37414" w:rsidRPr="00325E15" w:rsidRDefault="00363931" w:rsidP="00325E15">
      <w:pPr>
        <w:numPr>
          <w:ilvl w:val="0"/>
          <w:numId w:val="12"/>
        </w:numPr>
        <w:ind w:left="284" w:right="60" w:hanging="284"/>
        <w:rPr>
          <w:rFonts w:ascii="Arial" w:eastAsia="Arial" w:hAnsi="Arial" w:cs="Arial"/>
        </w:rPr>
      </w:pPr>
      <w:r w:rsidRPr="00325E15">
        <w:rPr>
          <w:rFonts w:ascii="Arial" w:eastAsia="Arial" w:hAnsi="Arial" w:cs="Arial"/>
          <w:b/>
          <w:bCs/>
        </w:rPr>
        <w:t xml:space="preserve">prevenzione e contrasto dell’evasione tributaria e degli illeciti </w:t>
      </w:r>
      <w:proofErr w:type="spellStart"/>
      <w:r w:rsidRPr="00325E15">
        <w:rPr>
          <w:rFonts w:ascii="Arial" w:eastAsia="Arial" w:hAnsi="Arial" w:cs="Arial"/>
          <w:b/>
          <w:bCs/>
        </w:rPr>
        <w:t>extratributari</w:t>
      </w:r>
      <w:proofErr w:type="spellEnd"/>
      <w:r w:rsidRPr="00325E15">
        <w:rPr>
          <w:rFonts w:ascii="Arial" w:eastAsia="Arial" w:hAnsi="Arial" w:cs="Arial"/>
          <w:b/>
          <w:bCs/>
        </w:rPr>
        <w:t xml:space="preserve"> nelle materie di competenza</w:t>
      </w:r>
      <w:r w:rsidRPr="00325E15">
        <w:rPr>
          <w:rFonts w:ascii="Arial" w:eastAsia="Arial" w:hAnsi="Arial" w:cs="Arial"/>
        </w:rPr>
        <w:t>. A tal fine, in applicazione delle direttive impartite dal Ministro dell’economia e</w:t>
      </w:r>
      <w:r w:rsidRPr="00325E15">
        <w:rPr>
          <w:rFonts w:ascii="Arial" w:eastAsia="Arial" w:hAnsi="Arial" w:cs="Arial"/>
          <w:b/>
          <w:bCs/>
        </w:rPr>
        <w:t xml:space="preserve"> </w:t>
      </w:r>
      <w:r w:rsidRPr="00325E15">
        <w:rPr>
          <w:rFonts w:ascii="Arial" w:eastAsia="Arial" w:hAnsi="Arial" w:cs="Arial"/>
        </w:rPr>
        <w:t>delle finanze, cura in particolare l’analisi dei rischi e la gestione delle banche dati e svolge controlli, verifiche ed indagini con i poteri di polizia tributaria e giudiziaria attribuiti dalla legge al personale dell’Agenzia, anche attraverso la collaborazione con le altre autorità ed organismi nazionali, locali, dell’Unione Europea ed internazionali istituzionalmente preposti agli specifici ambiti operativi, tramite la sottoscrizione di appositi protocolli di intesa;</w:t>
      </w:r>
    </w:p>
    <w:p w:rsidR="00F37414" w:rsidRPr="00325E15" w:rsidRDefault="00363931" w:rsidP="00325E15">
      <w:pPr>
        <w:numPr>
          <w:ilvl w:val="0"/>
          <w:numId w:val="12"/>
        </w:numPr>
        <w:ind w:left="284" w:right="60" w:hanging="284"/>
        <w:rPr>
          <w:rFonts w:ascii="Arial" w:eastAsia="Arial" w:hAnsi="Arial" w:cs="Arial"/>
          <w:b/>
          <w:bCs/>
        </w:rPr>
      </w:pPr>
      <w:r w:rsidRPr="00325E15">
        <w:rPr>
          <w:rFonts w:ascii="Arial" w:eastAsia="Arial" w:hAnsi="Arial" w:cs="Arial"/>
          <w:b/>
          <w:bCs/>
        </w:rPr>
        <w:t>gestione dei laboratori chimici, assicurando l'equilibrio fra costi e benefici, anche attraverso l'offerta di servizi specialistici ad altri enti, imprese e privati;</w:t>
      </w:r>
    </w:p>
    <w:p w:rsidR="00F37414" w:rsidRPr="00325E15" w:rsidRDefault="00363931" w:rsidP="00325E15">
      <w:pPr>
        <w:numPr>
          <w:ilvl w:val="0"/>
          <w:numId w:val="12"/>
        </w:numPr>
        <w:ind w:left="284" w:right="60" w:hanging="284"/>
        <w:rPr>
          <w:rFonts w:ascii="Arial" w:eastAsia="Arial" w:hAnsi="Arial" w:cs="Arial"/>
          <w:b/>
          <w:bCs/>
        </w:rPr>
      </w:pPr>
      <w:r w:rsidRPr="00325E15">
        <w:rPr>
          <w:rFonts w:ascii="Arial" w:eastAsia="Arial" w:hAnsi="Arial" w:cs="Arial"/>
          <w:b/>
          <w:bCs/>
        </w:rPr>
        <w:lastRenderedPageBreak/>
        <w:t>fornitura di servizi, nella materia di competenza, a privati, imprese e altri enti, sulla base di disposizioni di legge o di rapporti convenzionali e contrattuali;</w:t>
      </w:r>
      <w:bookmarkStart w:id="16" w:name="page11"/>
      <w:bookmarkEnd w:id="16"/>
    </w:p>
    <w:p w:rsidR="00223667" w:rsidRPr="00325E15" w:rsidRDefault="00363931" w:rsidP="00325E15">
      <w:pPr>
        <w:numPr>
          <w:ilvl w:val="0"/>
          <w:numId w:val="12"/>
        </w:numPr>
        <w:ind w:left="284" w:right="60" w:hanging="284"/>
        <w:rPr>
          <w:rFonts w:ascii="Arial" w:eastAsia="Arial" w:hAnsi="Arial" w:cs="Arial"/>
          <w:b/>
          <w:bCs/>
        </w:rPr>
      </w:pPr>
      <w:r w:rsidRPr="00325E15">
        <w:rPr>
          <w:rFonts w:ascii="Arial" w:eastAsia="Arial" w:hAnsi="Arial" w:cs="Arial"/>
          <w:b/>
          <w:bCs/>
        </w:rPr>
        <w:t>promozione e partecipazione ai consorzi e alle società previsti dall’articolo 59, comma 5, del decreto istitutivo.</w:t>
      </w:r>
    </w:p>
    <w:p w:rsidR="00F37414" w:rsidRPr="00325E15" w:rsidRDefault="00363931" w:rsidP="00325E15">
      <w:pPr>
        <w:pStyle w:val="Titolo2"/>
      </w:pPr>
      <w:bookmarkStart w:id="17" w:name="page12"/>
      <w:bookmarkStart w:id="18" w:name="_Toc45191271"/>
      <w:bookmarkEnd w:id="17"/>
      <w:r w:rsidRPr="00325E15">
        <w:t>Funzioni aziendali in materia di prevenzione dei rischi sui luoghi di lavoro</w:t>
      </w:r>
      <w:bookmarkEnd w:id="18"/>
    </w:p>
    <w:p w:rsidR="00F37414" w:rsidRPr="00325E15" w:rsidRDefault="00363931" w:rsidP="00325E15">
      <w:pPr>
        <w:ind w:right="73"/>
        <w:rPr>
          <w:rFonts w:ascii="Arial" w:hAnsi="Arial" w:cs="Arial"/>
          <w:sz w:val="20"/>
          <w:szCs w:val="20"/>
        </w:rPr>
      </w:pPr>
      <w:r w:rsidRPr="00325E15">
        <w:rPr>
          <w:rFonts w:ascii="Arial" w:eastAsia="Arial" w:hAnsi="Arial" w:cs="Arial"/>
        </w:rPr>
        <w:t xml:space="preserve">In tutti gli Uffici della Direzione Regionale per le attività previste dal </w:t>
      </w:r>
      <w:proofErr w:type="spellStart"/>
      <w:r w:rsidR="003B72A6" w:rsidRPr="00325E15">
        <w:rPr>
          <w:rFonts w:ascii="Arial" w:eastAsia="Arial" w:hAnsi="Arial" w:cs="Arial"/>
        </w:rPr>
        <w:t>D.Lgs.</w:t>
      </w:r>
      <w:proofErr w:type="spellEnd"/>
      <w:r w:rsidRPr="00325E15">
        <w:rPr>
          <w:rFonts w:ascii="Arial" w:eastAsia="Arial" w:hAnsi="Arial" w:cs="Arial"/>
        </w:rPr>
        <w:t xml:space="preserve"> 81/2008 e dal D.M. 10/03/1998, secondo le indicazioni normative ad essi connesse, sono state incaricate le figure previste e formate dall’AGENZIA secondo le indicazioni previste dalle citate norme e </w:t>
      </w:r>
      <w:proofErr w:type="spellStart"/>
      <w:r w:rsidRPr="00325E15">
        <w:rPr>
          <w:rFonts w:ascii="Arial" w:eastAsia="Arial" w:hAnsi="Arial" w:cs="Arial"/>
        </w:rPr>
        <w:t>s.m.i.</w:t>
      </w:r>
      <w:proofErr w:type="spellEnd"/>
    </w:p>
    <w:p w:rsidR="00BE4FD0" w:rsidRPr="00325E15" w:rsidRDefault="00363931" w:rsidP="00325E15">
      <w:pPr>
        <w:pStyle w:val="Titolo3"/>
      </w:pPr>
      <w:bookmarkStart w:id="19" w:name="_Toc45191272"/>
      <w:r w:rsidRPr="00325E15">
        <w:t>Datore di Lavoro:</w:t>
      </w:r>
      <w:bookmarkEnd w:id="19"/>
    </w:p>
    <w:p w:rsidR="00F37414" w:rsidRPr="002D7AFE" w:rsidRDefault="00363931" w:rsidP="007E2587">
      <w:pPr>
        <w:jc w:val="left"/>
        <w:rPr>
          <w:rFonts w:ascii="Arial" w:hAnsi="Arial" w:cs="Arial"/>
          <w:sz w:val="20"/>
          <w:szCs w:val="20"/>
        </w:rPr>
      </w:pPr>
      <w:r w:rsidRPr="002D7AFE">
        <w:rPr>
          <w:rFonts w:ascii="Arial" w:eastAsia="Arial" w:hAnsi="Arial" w:cs="Arial"/>
        </w:rPr>
        <w:t xml:space="preserve">Direzione </w:t>
      </w:r>
      <w:r w:rsidR="00C25059" w:rsidRPr="002D7AFE">
        <w:rPr>
          <w:rFonts w:ascii="Arial" w:eastAsia="Arial" w:hAnsi="Arial" w:cs="Arial"/>
        </w:rPr>
        <w:t>Interregionale</w:t>
      </w:r>
      <w:r w:rsidR="007E2587" w:rsidRPr="002D7AFE">
        <w:rPr>
          <w:rFonts w:ascii="Arial" w:eastAsia="Arial" w:hAnsi="Arial" w:cs="Arial"/>
        </w:rPr>
        <w:t>, comprensiva di</w:t>
      </w:r>
      <w:r w:rsidR="007E2587" w:rsidRPr="002D7AFE">
        <w:rPr>
          <w:rFonts w:ascii="Arial" w:eastAsia="Arial" w:hAnsi="Arial" w:cs="Arial"/>
        </w:rPr>
        <w:br/>
        <w:t xml:space="preserve">Laboratorio Chimico di Genova e Savona </w:t>
      </w:r>
      <w:r w:rsidRPr="002D7AFE">
        <w:rPr>
          <w:rFonts w:ascii="Arial" w:eastAsia="Arial" w:hAnsi="Arial" w:cs="Arial"/>
        </w:rPr>
        <w:t xml:space="preserve">: </w:t>
      </w:r>
      <w:r w:rsidR="00C25059" w:rsidRPr="002D7AFE">
        <w:rPr>
          <w:rFonts w:ascii="Arial" w:eastAsia="Arial" w:hAnsi="Arial" w:cs="Arial"/>
        </w:rPr>
        <w:tab/>
      </w:r>
      <w:r w:rsidRPr="002D7AFE">
        <w:rPr>
          <w:rFonts w:ascii="Arial" w:eastAsia="Arial" w:hAnsi="Arial" w:cs="Arial"/>
        </w:rPr>
        <w:t xml:space="preserve">Direttore, </w:t>
      </w:r>
      <w:r w:rsidR="007E2587" w:rsidRPr="002D7AFE">
        <w:rPr>
          <w:rFonts w:ascii="Arial" w:eastAsia="Arial" w:hAnsi="Arial" w:cs="Arial"/>
        </w:rPr>
        <w:t>Andrea Maria ZUCCHINI</w:t>
      </w:r>
    </w:p>
    <w:p w:rsidR="00E84993" w:rsidRPr="00DF20DB" w:rsidRDefault="00E84993" w:rsidP="00325E15">
      <w:pPr>
        <w:ind w:left="425" w:right="73" w:hanging="425"/>
        <w:rPr>
          <w:rFonts w:ascii="Arial" w:eastAsia="Arial" w:hAnsi="Arial" w:cs="Arial"/>
        </w:rPr>
      </w:pPr>
      <w:r w:rsidRPr="00DF20DB">
        <w:rPr>
          <w:rFonts w:ascii="Arial" w:eastAsia="Arial" w:hAnsi="Arial" w:cs="Arial"/>
        </w:rPr>
        <w:t xml:space="preserve">UD di Genova 1: </w:t>
      </w:r>
      <w:r w:rsidRPr="00DF20DB">
        <w:rPr>
          <w:rFonts w:ascii="Arial" w:eastAsia="Arial" w:hAnsi="Arial" w:cs="Arial"/>
        </w:rPr>
        <w:tab/>
      </w:r>
      <w:r w:rsidRPr="00DF20DB">
        <w:rPr>
          <w:rFonts w:ascii="Arial" w:eastAsia="Arial" w:hAnsi="Arial" w:cs="Arial"/>
        </w:rPr>
        <w:tab/>
      </w:r>
      <w:r w:rsidR="007E2587" w:rsidRPr="00DF20DB">
        <w:rPr>
          <w:rFonts w:ascii="Arial" w:eastAsia="Arial" w:hAnsi="Arial" w:cs="Arial"/>
        </w:rPr>
        <w:tab/>
      </w:r>
      <w:r w:rsidR="007E2587" w:rsidRPr="00DF20DB">
        <w:rPr>
          <w:rFonts w:ascii="Arial" w:eastAsia="Arial" w:hAnsi="Arial" w:cs="Arial"/>
        </w:rPr>
        <w:tab/>
      </w:r>
      <w:r w:rsidRPr="00DF20DB">
        <w:rPr>
          <w:rFonts w:ascii="Arial" w:eastAsia="Arial" w:hAnsi="Arial" w:cs="Arial"/>
        </w:rPr>
        <w:t xml:space="preserve">Direttore, </w:t>
      </w:r>
      <w:r w:rsidR="00294788" w:rsidRPr="00DF20DB">
        <w:rPr>
          <w:rFonts w:ascii="Arial" w:eastAsia="Arial" w:hAnsi="Arial" w:cs="Arial"/>
        </w:rPr>
        <w:t xml:space="preserve">Dr. </w:t>
      </w:r>
      <w:r w:rsidR="00294788" w:rsidRPr="00DF20DB">
        <w:rPr>
          <w:rFonts w:ascii="Arial" w:hAnsi="Arial" w:cs="Arial"/>
        </w:rPr>
        <w:t>Maurizio GALLUCCI</w:t>
      </w:r>
    </w:p>
    <w:p w:rsidR="00294788" w:rsidRPr="00DF20DB" w:rsidRDefault="00E84993" w:rsidP="00325E15">
      <w:pPr>
        <w:ind w:left="425" w:right="73" w:hanging="425"/>
        <w:rPr>
          <w:rFonts w:ascii="Arial" w:hAnsi="Arial" w:cs="Arial"/>
        </w:rPr>
      </w:pPr>
      <w:r w:rsidRPr="00DF20DB">
        <w:rPr>
          <w:rFonts w:ascii="Arial" w:eastAsia="Arial" w:hAnsi="Arial" w:cs="Arial"/>
        </w:rPr>
        <w:t xml:space="preserve">UD di Genova 2: </w:t>
      </w:r>
      <w:r w:rsidRPr="00DF20DB">
        <w:rPr>
          <w:rFonts w:ascii="Arial" w:eastAsia="Arial" w:hAnsi="Arial" w:cs="Arial"/>
        </w:rPr>
        <w:tab/>
      </w:r>
      <w:r w:rsidRPr="00DF20DB">
        <w:rPr>
          <w:rFonts w:ascii="Arial" w:eastAsia="Arial" w:hAnsi="Arial" w:cs="Arial"/>
        </w:rPr>
        <w:tab/>
      </w:r>
      <w:r w:rsidR="007E2587" w:rsidRPr="00DF20DB">
        <w:rPr>
          <w:rFonts w:ascii="Arial" w:eastAsia="Arial" w:hAnsi="Arial" w:cs="Arial"/>
        </w:rPr>
        <w:tab/>
      </w:r>
      <w:r w:rsidR="007E2587" w:rsidRPr="00DF20DB">
        <w:rPr>
          <w:rFonts w:ascii="Arial" w:eastAsia="Arial" w:hAnsi="Arial" w:cs="Arial"/>
        </w:rPr>
        <w:tab/>
      </w:r>
      <w:r w:rsidRPr="00DF20DB">
        <w:rPr>
          <w:rFonts w:ascii="Arial" w:eastAsia="Arial" w:hAnsi="Arial" w:cs="Arial"/>
        </w:rPr>
        <w:t xml:space="preserve">Direttore </w:t>
      </w:r>
      <w:r w:rsidRPr="00DF20DB">
        <w:rPr>
          <w:rFonts w:ascii="Arial" w:eastAsia="Arial" w:hAnsi="Arial" w:cs="Arial"/>
          <w:i/>
          <w:iCs/>
        </w:rPr>
        <w:t>ad interim</w:t>
      </w:r>
      <w:r w:rsidRPr="00DF20DB">
        <w:rPr>
          <w:rFonts w:ascii="Arial" w:eastAsia="Arial" w:hAnsi="Arial" w:cs="Arial"/>
        </w:rPr>
        <w:t>,</w:t>
      </w:r>
      <w:r w:rsidRPr="00DF20DB">
        <w:rPr>
          <w:rFonts w:ascii="Arial" w:hAnsi="Arial" w:cs="Arial"/>
          <w:sz w:val="20"/>
          <w:szCs w:val="20"/>
        </w:rPr>
        <w:t xml:space="preserve"> </w:t>
      </w:r>
      <w:r w:rsidR="00294788" w:rsidRPr="00DF20DB">
        <w:rPr>
          <w:rFonts w:ascii="Arial" w:hAnsi="Arial" w:cs="Arial"/>
        </w:rPr>
        <w:t xml:space="preserve">Teresa Rosaria DE LUCA </w:t>
      </w:r>
    </w:p>
    <w:p w:rsidR="007E2587" w:rsidRPr="00DF20DB" w:rsidRDefault="00E84993" w:rsidP="00325E15">
      <w:pPr>
        <w:ind w:left="425" w:right="73" w:hanging="425"/>
        <w:rPr>
          <w:rFonts w:ascii="Arial" w:eastAsia="Arial" w:hAnsi="Arial" w:cs="Arial"/>
        </w:rPr>
      </w:pPr>
      <w:r w:rsidRPr="00DF20DB">
        <w:rPr>
          <w:rFonts w:ascii="Arial" w:eastAsia="Arial" w:hAnsi="Arial" w:cs="Arial"/>
        </w:rPr>
        <w:t>UD di La Spezia:</w:t>
      </w:r>
      <w:r w:rsidRPr="00DF20DB">
        <w:rPr>
          <w:rFonts w:ascii="Arial" w:eastAsia="Arial" w:hAnsi="Arial" w:cs="Arial"/>
        </w:rPr>
        <w:tab/>
      </w:r>
      <w:r w:rsidRPr="00DF20DB">
        <w:rPr>
          <w:rFonts w:ascii="Arial" w:eastAsia="Arial" w:hAnsi="Arial" w:cs="Arial"/>
        </w:rPr>
        <w:tab/>
      </w:r>
      <w:r w:rsidR="002D7AFE" w:rsidRPr="00DF20DB">
        <w:rPr>
          <w:rFonts w:ascii="Arial" w:eastAsia="Arial" w:hAnsi="Arial" w:cs="Arial"/>
        </w:rPr>
        <w:tab/>
      </w:r>
      <w:r w:rsidR="002D7AFE" w:rsidRPr="00DF20DB">
        <w:rPr>
          <w:rFonts w:ascii="Arial" w:eastAsia="Arial" w:hAnsi="Arial" w:cs="Arial"/>
        </w:rPr>
        <w:tab/>
      </w:r>
      <w:r w:rsidRPr="00DF20DB">
        <w:rPr>
          <w:rFonts w:ascii="Arial" w:eastAsia="Arial" w:hAnsi="Arial" w:cs="Arial"/>
        </w:rPr>
        <w:t>Direttore,</w:t>
      </w:r>
      <w:r w:rsidRPr="00DF20DB">
        <w:rPr>
          <w:rFonts w:ascii="Arial" w:hAnsi="Arial" w:cs="Arial"/>
          <w:sz w:val="20"/>
          <w:szCs w:val="20"/>
        </w:rPr>
        <w:t xml:space="preserve"> </w:t>
      </w:r>
      <w:r w:rsidR="00294788" w:rsidRPr="00DF20DB">
        <w:rPr>
          <w:rFonts w:ascii="Arial" w:hAnsi="Arial" w:cs="Arial"/>
        </w:rPr>
        <w:t>Giovanni CASSONE</w:t>
      </w:r>
    </w:p>
    <w:p w:rsidR="00294788" w:rsidRPr="00DF20DB" w:rsidRDefault="00E84993" w:rsidP="00325E15">
      <w:pPr>
        <w:ind w:left="425" w:right="73" w:hanging="425"/>
        <w:rPr>
          <w:rFonts w:ascii="Arial" w:hAnsi="Arial" w:cs="Arial"/>
        </w:rPr>
      </w:pPr>
      <w:r w:rsidRPr="00DF20DB">
        <w:rPr>
          <w:rFonts w:ascii="Arial" w:eastAsia="Arial" w:hAnsi="Arial" w:cs="Arial"/>
        </w:rPr>
        <w:t>UD di Savona:</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002D7AFE" w:rsidRPr="00DF20DB">
        <w:rPr>
          <w:rFonts w:ascii="Arial" w:eastAsia="Arial" w:hAnsi="Arial" w:cs="Arial"/>
        </w:rPr>
        <w:tab/>
      </w:r>
      <w:r w:rsidR="002D7AFE" w:rsidRPr="00DF20DB">
        <w:rPr>
          <w:rFonts w:ascii="Arial" w:eastAsia="Arial" w:hAnsi="Arial" w:cs="Arial"/>
        </w:rPr>
        <w:tab/>
      </w:r>
      <w:r w:rsidRPr="00DF20DB">
        <w:rPr>
          <w:rFonts w:ascii="Arial" w:eastAsia="Arial" w:hAnsi="Arial" w:cs="Arial"/>
        </w:rPr>
        <w:t xml:space="preserve">Direttore </w:t>
      </w:r>
      <w:r w:rsidRPr="00DF20DB">
        <w:rPr>
          <w:rFonts w:ascii="Arial" w:eastAsia="Arial" w:hAnsi="Arial" w:cs="Arial"/>
          <w:i/>
          <w:iCs/>
        </w:rPr>
        <w:t>ad interim</w:t>
      </w:r>
      <w:r w:rsidRPr="00DF20DB">
        <w:rPr>
          <w:rFonts w:ascii="Arial" w:eastAsia="Arial" w:hAnsi="Arial" w:cs="Arial"/>
        </w:rPr>
        <w:t>,</w:t>
      </w:r>
      <w:r w:rsidRPr="00DF20DB">
        <w:rPr>
          <w:rFonts w:ascii="Arial" w:hAnsi="Arial" w:cs="Arial"/>
          <w:sz w:val="20"/>
          <w:szCs w:val="20"/>
        </w:rPr>
        <w:t xml:space="preserve"> </w:t>
      </w:r>
      <w:r w:rsidR="00294788" w:rsidRPr="00DF20DB">
        <w:rPr>
          <w:rFonts w:ascii="Arial" w:hAnsi="Arial" w:cs="Arial"/>
        </w:rPr>
        <w:t xml:space="preserve">Maurizio GALLUCCI </w:t>
      </w:r>
    </w:p>
    <w:p w:rsidR="00E84993" w:rsidRPr="00DF20DB" w:rsidRDefault="00E84993" w:rsidP="00325E15">
      <w:pPr>
        <w:ind w:left="425" w:right="73" w:hanging="425"/>
        <w:rPr>
          <w:rFonts w:ascii="Arial" w:eastAsia="Arial" w:hAnsi="Arial" w:cs="Arial"/>
        </w:rPr>
      </w:pPr>
      <w:r w:rsidRPr="00DF20DB">
        <w:rPr>
          <w:rFonts w:ascii="Arial" w:eastAsia="Arial" w:hAnsi="Arial" w:cs="Arial"/>
        </w:rPr>
        <w:t>UD di Imperia:</w:t>
      </w:r>
      <w:r w:rsidRPr="00DF20DB">
        <w:rPr>
          <w:rFonts w:ascii="Arial" w:eastAsia="Arial" w:hAnsi="Arial" w:cs="Arial"/>
        </w:rPr>
        <w:tab/>
      </w:r>
      <w:r w:rsidRPr="00DF20DB">
        <w:rPr>
          <w:rFonts w:ascii="Arial" w:eastAsia="Arial" w:hAnsi="Arial" w:cs="Arial"/>
        </w:rPr>
        <w:tab/>
      </w:r>
      <w:r w:rsidRPr="00DF20DB">
        <w:rPr>
          <w:rFonts w:ascii="Arial" w:eastAsia="Arial" w:hAnsi="Arial" w:cs="Arial"/>
        </w:rPr>
        <w:tab/>
      </w:r>
      <w:r w:rsidR="002D7AFE" w:rsidRPr="00DF20DB">
        <w:rPr>
          <w:rFonts w:ascii="Arial" w:eastAsia="Arial" w:hAnsi="Arial" w:cs="Arial"/>
        </w:rPr>
        <w:tab/>
      </w:r>
      <w:r w:rsidR="002D7AFE" w:rsidRPr="00DF20DB">
        <w:rPr>
          <w:rFonts w:ascii="Arial" w:eastAsia="Arial" w:hAnsi="Arial" w:cs="Arial"/>
        </w:rPr>
        <w:tab/>
      </w:r>
      <w:r w:rsidRPr="00DF20DB">
        <w:rPr>
          <w:rFonts w:ascii="Arial" w:eastAsia="Arial" w:hAnsi="Arial" w:cs="Arial"/>
        </w:rPr>
        <w:t xml:space="preserve">Direttore </w:t>
      </w:r>
      <w:r w:rsidRPr="00DF20DB">
        <w:rPr>
          <w:rFonts w:ascii="Arial" w:eastAsia="Arial" w:hAnsi="Arial" w:cs="Arial"/>
          <w:i/>
          <w:iCs/>
        </w:rPr>
        <w:t>ad interim</w:t>
      </w:r>
      <w:r w:rsidR="00294788" w:rsidRPr="00DF20DB">
        <w:rPr>
          <w:rFonts w:ascii="Arial" w:eastAsia="Arial" w:hAnsi="Arial" w:cs="Arial"/>
        </w:rPr>
        <w:t xml:space="preserve">, </w:t>
      </w:r>
      <w:r w:rsidR="00294788" w:rsidRPr="00DF20DB">
        <w:rPr>
          <w:rFonts w:ascii="Arial" w:hAnsi="Arial" w:cs="Arial"/>
        </w:rPr>
        <w:t>Andrea Maria ZUCCHINI</w:t>
      </w:r>
    </w:p>
    <w:p w:rsidR="002D7AFE" w:rsidRDefault="002D7AFE" w:rsidP="002D7AFE">
      <w:pPr>
        <w:ind w:left="425" w:hanging="425"/>
        <w:rPr>
          <w:rFonts w:ascii="Arial" w:hAnsi="Arial" w:cs="Arial"/>
        </w:rPr>
      </w:pPr>
      <w:r w:rsidRPr="00DF20DB">
        <w:rPr>
          <w:rFonts w:ascii="Arial" w:eastAsia="Arial" w:hAnsi="Arial" w:cs="Arial"/>
          <w:iCs/>
        </w:rPr>
        <w:t>Ufficio dei Monopoli Liguria</w:t>
      </w:r>
      <w:r w:rsidRPr="00DF20DB">
        <w:rPr>
          <w:rFonts w:ascii="Arial" w:eastAsia="Arial" w:hAnsi="Arial" w:cs="Arial"/>
        </w:rPr>
        <w:t>:</w:t>
      </w:r>
      <w:r w:rsidRPr="00DF20DB">
        <w:rPr>
          <w:rFonts w:ascii="Arial" w:eastAsia="Arial" w:hAnsi="Arial" w:cs="Arial"/>
        </w:rPr>
        <w:tab/>
      </w:r>
      <w:r w:rsidR="00E84993" w:rsidRPr="00DF20DB">
        <w:rPr>
          <w:rFonts w:ascii="Arial" w:eastAsia="Arial" w:hAnsi="Arial" w:cs="Arial"/>
        </w:rPr>
        <w:tab/>
      </w:r>
      <w:r w:rsidRPr="00DF20DB">
        <w:rPr>
          <w:rFonts w:ascii="Arial" w:eastAsia="Arial" w:hAnsi="Arial" w:cs="Arial"/>
        </w:rPr>
        <w:tab/>
        <w:t xml:space="preserve">Direttore </w:t>
      </w:r>
      <w:r w:rsidRPr="00DF20DB">
        <w:rPr>
          <w:rFonts w:ascii="Arial" w:eastAsia="Arial" w:hAnsi="Arial" w:cs="Arial"/>
          <w:i/>
          <w:iCs/>
        </w:rPr>
        <w:t>ad interim</w:t>
      </w:r>
      <w:r w:rsidRPr="00DF20DB">
        <w:rPr>
          <w:rFonts w:ascii="Arial" w:eastAsia="Arial" w:hAnsi="Arial" w:cs="Arial"/>
        </w:rPr>
        <w:t xml:space="preserve">, </w:t>
      </w:r>
      <w:r w:rsidRPr="00DF20DB">
        <w:rPr>
          <w:rFonts w:ascii="Arial" w:hAnsi="Arial" w:cs="Arial"/>
        </w:rPr>
        <w:t>Andrea Maria ZUCCHINI</w:t>
      </w:r>
      <w:r w:rsidRPr="002D7AFE">
        <w:rPr>
          <w:rFonts w:ascii="Arial" w:hAnsi="Arial" w:cs="Arial"/>
        </w:rPr>
        <w:t xml:space="preserve"> </w:t>
      </w:r>
    </w:p>
    <w:p w:rsidR="0082486C" w:rsidRPr="0082486C" w:rsidRDefault="0082486C" w:rsidP="0082486C">
      <w:pPr>
        <w:ind w:left="425" w:hanging="425"/>
        <w:rPr>
          <w:rFonts w:ascii="Arial" w:hAnsi="Arial" w:cs="Arial"/>
        </w:rPr>
      </w:pPr>
      <w:r w:rsidRPr="0082486C">
        <w:rPr>
          <w:rFonts w:ascii="Arial" w:hAnsi="Arial" w:cs="Arial"/>
        </w:rPr>
        <w:t xml:space="preserve">UD Alessandria               </w:t>
      </w:r>
      <w:r>
        <w:rPr>
          <w:rFonts w:ascii="Arial" w:hAnsi="Arial" w:cs="Arial"/>
        </w:rPr>
        <w:tab/>
      </w:r>
      <w:r>
        <w:rPr>
          <w:rFonts w:ascii="Arial" w:hAnsi="Arial" w:cs="Arial"/>
        </w:rPr>
        <w:tab/>
      </w:r>
      <w:r>
        <w:rPr>
          <w:rFonts w:ascii="Arial" w:hAnsi="Arial" w:cs="Arial"/>
        </w:rPr>
        <w:tab/>
      </w:r>
      <w:r w:rsidRPr="0082486C">
        <w:rPr>
          <w:rFonts w:ascii="Arial" w:hAnsi="Arial" w:cs="Arial"/>
        </w:rPr>
        <w:t xml:space="preserve">Direttore ad interim, </w:t>
      </w:r>
      <w:r w:rsidR="00081A47" w:rsidRPr="0082486C">
        <w:rPr>
          <w:rFonts w:ascii="Arial" w:hAnsi="Arial" w:cs="Arial"/>
        </w:rPr>
        <w:t>Giovanni VIVALDA</w:t>
      </w:r>
    </w:p>
    <w:p w:rsidR="00081A47" w:rsidRPr="0082486C" w:rsidRDefault="0082486C" w:rsidP="00081A47">
      <w:pPr>
        <w:ind w:left="425" w:hanging="425"/>
        <w:rPr>
          <w:rFonts w:ascii="Arial" w:hAnsi="Arial" w:cs="Arial"/>
        </w:rPr>
      </w:pPr>
      <w:r w:rsidRPr="0082486C">
        <w:rPr>
          <w:rFonts w:ascii="Arial" w:hAnsi="Arial" w:cs="Arial"/>
        </w:rPr>
        <w:t xml:space="preserve">UD Torino                       </w:t>
      </w:r>
      <w:r>
        <w:rPr>
          <w:rFonts w:ascii="Arial" w:hAnsi="Arial" w:cs="Arial"/>
        </w:rPr>
        <w:tab/>
      </w:r>
      <w:r>
        <w:rPr>
          <w:rFonts w:ascii="Arial" w:hAnsi="Arial" w:cs="Arial"/>
        </w:rPr>
        <w:tab/>
      </w:r>
      <w:r>
        <w:rPr>
          <w:rFonts w:ascii="Arial" w:hAnsi="Arial" w:cs="Arial"/>
        </w:rPr>
        <w:tab/>
      </w:r>
      <w:r w:rsidRPr="0082486C">
        <w:rPr>
          <w:rFonts w:ascii="Arial" w:hAnsi="Arial" w:cs="Arial"/>
        </w:rPr>
        <w:t xml:space="preserve">Direttore, </w:t>
      </w:r>
      <w:r w:rsidR="00081A47" w:rsidRPr="0082486C">
        <w:rPr>
          <w:rFonts w:ascii="Arial" w:hAnsi="Arial" w:cs="Arial"/>
        </w:rPr>
        <w:t>Teresa Rosaria DE LUCA</w:t>
      </w:r>
    </w:p>
    <w:p w:rsidR="0082486C" w:rsidRPr="0082486C" w:rsidRDefault="0082486C" w:rsidP="0082486C">
      <w:pPr>
        <w:ind w:left="425" w:hanging="425"/>
        <w:rPr>
          <w:rFonts w:ascii="Arial" w:hAnsi="Arial" w:cs="Arial"/>
        </w:rPr>
      </w:pPr>
      <w:r w:rsidRPr="0082486C">
        <w:rPr>
          <w:rFonts w:ascii="Arial" w:hAnsi="Arial" w:cs="Arial"/>
        </w:rPr>
        <w:t xml:space="preserve">Direzione Torino              </w:t>
      </w:r>
      <w:r>
        <w:rPr>
          <w:rFonts w:ascii="Arial" w:hAnsi="Arial" w:cs="Arial"/>
        </w:rPr>
        <w:tab/>
      </w:r>
      <w:r>
        <w:rPr>
          <w:rFonts w:ascii="Arial" w:hAnsi="Arial" w:cs="Arial"/>
        </w:rPr>
        <w:tab/>
      </w:r>
      <w:r>
        <w:rPr>
          <w:rFonts w:ascii="Arial" w:hAnsi="Arial" w:cs="Arial"/>
        </w:rPr>
        <w:tab/>
      </w:r>
      <w:r w:rsidRPr="0082486C">
        <w:rPr>
          <w:rFonts w:ascii="Arial" w:hAnsi="Arial" w:cs="Arial"/>
        </w:rPr>
        <w:t>Direttore, Andrea Maria ZUCCHINI</w:t>
      </w:r>
    </w:p>
    <w:p w:rsidR="00D95D85" w:rsidRPr="0082486C" w:rsidRDefault="00D95D85" w:rsidP="00D95D85">
      <w:pPr>
        <w:ind w:left="425" w:hanging="425"/>
        <w:rPr>
          <w:rFonts w:ascii="Arial" w:hAnsi="Arial" w:cs="Arial"/>
        </w:rPr>
      </w:pPr>
      <w:r w:rsidRPr="0082486C">
        <w:rPr>
          <w:rFonts w:ascii="Arial" w:hAnsi="Arial" w:cs="Arial"/>
        </w:rPr>
        <w:t xml:space="preserve">UD Aosta                         </w:t>
      </w:r>
      <w:r>
        <w:rPr>
          <w:rFonts w:ascii="Arial" w:hAnsi="Arial" w:cs="Arial"/>
        </w:rPr>
        <w:tab/>
      </w:r>
      <w:r>
        <w:rPr>
          <w:rFonts w:ascii="Arial" w:hAnsi="Arial" w:cs="Arial"/>
        </w:rPr>
        <w:tab/>
      </w:r>
      <w:r>
        <w:rPr>
          <w:rFonts w:ascii="Arial" w:hAnsi="Arial" w:cs="Arial"/>
        </w:rPr>
        <w:tab/>
      </w:r>
      <w:r w:rsidRPr="0082486C">
        <w:rPr>
          <w:rFonts w:ascii="Arial" w:hAnsi="Arial" w:cs="Arial"/>
        </w:rPr>
        <w:t>Direttore</w:t>
      </w:r>
      <w:r>
        <w:rPr>
          <w:rFonts w:ascii="Arial" w:hAnsi="Arial" w:cs="Arial"/>
        </w:rPr>
        <w:t>, Vincenzo LOMBARDI</w:t>
      </w:r>
    </w:p>
    <w:p w:rsidR="00D95D85" w:rsidRPr="0082486C" w:rsidRDefault="00D95D85" w:rsidP="00D95D85">
      <w:pPr>
        <w:ind w:left="425" w:hanging="425"/>
        <w:rPr>
          <w:rFonts w:ascii="Arial" w:hAnsi="Arial" w:cs="Arial"/>
        </w:rPr>
      </w:pPr>
      <w:r w:rsidRPr="0082486C">
        <w:rPr>
          <w:rFonts w:ascii="Arial" w:hAnsi="Arial" w:cs="Arial"/>
        </w:rPr>
        <w:t xml:space="preserve">UD Vercelli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Davide AIMAR</w:t>
      </w:r>
    </w:p>
    <w:p w:rsidR="00D95D85" w:rsidRPr="0082486C" w:rsidRDefault="00D95D85" w:rsidP="00D95D85">
      <w:pPr>
        <w:ind w:left="425" w:hanging="425"/>
        <w:rPr>
          <w:rFonts w:ascii="Arial" w:hAnsi="Arial" w:cs="Arial"/>
        </w:rPr>
      </w:pPr>
      <w:r w:rsidRPr="0082486C">
        <w:rPr>
          <w:rFonts w:ascii="Arial" w:hAnsi="Arial" w:cs="Arial"/>
        </w:rPr>
        <w:t xml:space="preserve">UD Novara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Maurizio GALLUCCI</w:t>
      </w:r>
    </w:p>
    <w:p w:rsidR="00D95D85" w:rsidRPr="0082486C" w:rsidRDefault="00D95D85" w:rsidP="00D95D85">
      <w:pPr>
        <w:ind w:left="425" w:hanging="425"/>
        <w:rPr>
          <w:rFonts w:ascii="Arial" w:hAnsi="Arial" w:cs="Arial"/>
        </w:rPr>
      </w:pPr>
      <w:r w:rsidRPr="0082486C">
        <w:rPr>
          <w:rFonts w:ascii="Arial" w:hAnsi="Arial" w:cs="Arial"/>
        </w:rPr>
        <w:t xml:space="preserve">UD Cuneo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Anna Maria CAMPANELLA</w:t>
      </w:r>
    </w:p>
    <w:p w:rsidR="0082486C" w:rsidRPr="0082486C" w:rsidRDefault="00D95D85" w:rsidP="00D95D85">
      <w:pPr>
        <w:ind w:left="425" w:hanging="425"/>
        <w:rPr>
          <w:rFonts w:ascii="Arial" w:hAnsi="Arial" w:cs="Arial"/>
        </w:rPr>
      </w:pPr>
      <w:r w:rsidRPr="0082486C">
        <w:rPr>
          <w:rFonts w:ascii="Arial" w:hAnsi="Arial" w:cs="Arial"/>
        </w:rPr>
        <w:t xml:space="preserve">UD Biella                          </w:t>
      </w:r>
      <w:r>
        <w:rPr>
          <w:rFonts w:ascii="Arial" w:hAnsi="Arial" w:cs="Arial"/>
        </w:rPr>
        <w:tab/>
      </w:r>
      <w:r>
        <w:rPr>
          <w:rFonts w:ascii="Arial" w:hAnsi="Arial" w:cs="Arial"/>
        </w:rPr>
        <w:tab/>
      </w:r>
      <w:r>
        <w:rPr>
          <w:rFonts w:ascii="Arial" w:hAnsi="Arial" w:cs="Arial"/>
        </w:rPr>
        <w:tab/>
        <w:t>Direttore, Marco LOREFICE</w:t>
      </w:r>
    </w:p>
    <w:p w:rsidR="0082486C" w:rsidRPr="0082486C" w:rsidRDefault="0082486C" w:rsidP="0082486C">
      <w:pPr>
        <w:ind w:left="425" w:hanging="425"/>
        <w:rPr>
          <w:rFonts w:ascii="Arial" w:hAnsi="Arial" w:cs="Arial"/>
        </w:rPr>
      </w:pPr>
      <w:r w:rsidRPr="0082486C">
        <w:rPr>
          <w:rFonts w:ascii="Arial" w:hAnsi="Arial" w:cs="Arial"/>
        </w:rPr>
        <w:t xml:space="preserve">UD VCO                           </w:t>
      </w:r>
      <w:r>
        <w:rPr>
          <w:rFonts w:ascii="Arial" w:hAnsi="Arial" w:cs="Arial"/>
        </w:rPr>
        <w:tab/>
      </w:r>
      <w:r>
        <w:rPr>
          <w:rFonts w:ascii="Arial" w:hAnsi="Arial" w:cs="Arial"/>
        </w:rPr>
        <w:tab/>
      </w:r>
      <w:r>
        <w:rPr>
          <w:rFonts w:ascii="Arial" w:hAnsi="Arial" w:cs="Arial"/>
        </w:rPr>
        <w:tab/>
      </w:r>
      <w:r w:rsidRPr="0082486C">
        <w:rPr>
          <w:rFonts w:ascii="Arial" w:hAnsi="Arial" w:cs="Arial"/>
        </w:rPr>
        <w:t>Direttore, Giuseppe ANGELINI</w:t>
      </w:r>
    </w:p>
    <w:p w:rsidR="0082486C" w:rsidRDefault="0082486C" w:rsidP="0082486C">
      <w:pPr>
        <w:ind w:left="425" w:hanging="425"/>
        <w:rPr>
          <w:rFonts w:ascii="Arial" w:hAnsi="Arial" w:cs="Arial"/>
        </w:rPr>
      </w:pPr>
      <w:r w:rsidRPr="0082486C">
        <w:rPr>
          <w:rFonts w:ascii="Arial" w:hAnsi="Arial" w:cs="Arial"/>
        </w:rPr>
        <w:t xml:space="preserve">UD Rivalta Scrivia            </w:t>
      </w:r>
      <w:r>
        <w:rPr>
          <w:rFonts w:ascii="Arial" w:hAnsi="Arial" w:cs="Arial"/>
        </w:rPr>
        <w:tab/>
      </w:r>
      <w:r>
        <w:rPr>
          <w:rFonts w:ascii="Arial" w:hAnsi="Arial" w:cs="Arial"/>
        </w:rPr>
        <w:tab/>
      </w:r>
      <w:r>
        <w:rPr>
          <w:rFonts w:ascii="Arial" w:hAnsi="Arial" w:cs="Arial"/>
        </w:rPr>
        <w:tab/>
      </w:r>
      <w:r w:rsidRPr="0082486C">
        <w:rPr>
          <w:rFonts w:ascii="Arial" w:hAnsi="Arial" w:cs="Arial"/>
        </w:rPr>
        <w:t>Direttore ad interim, Giovanni VIVALDA</w:t>
      </w:r>
    </w:p>
    <w:p w:rsidR="0082486C" w:rsidRDefault="00206E83" w:rsidP="0082486C">
      <w:pPr>
        <w:ind w:left="425" w:hanging="425"/>
        <w:rPr>
          <w:rFonts w:ascii="Arial" w:hAnsi="Arial" w:cs="Arial"/>
        </w:rPr>
      </w:pPr>
      <w:r w:rsidRPr="00DF20DB">
        <w:rPr>
          <w:rFonts w:ascii="Arial" w:eastAsia="Arial" w:hAnsi="Arial" w:cs="Arial"/>
          <w:iCs/>
        </w:rPr>
        <w:t xml:space="preserve">Ufficio dei Monopoli </w:t>
      </w:r>
      <w:r>
        <w:rPr>
          <w:rFonts w:ascii="Arial" w:eastAsia="Arial" w:hAnsi="Arial" w:cs="Arial"/>
          <w:iCs/>
        </w:rPr>
        <w:t xml:space="preserve">Piemonte e Valle d’Aosta </w:t>
      </w:r>
      <w:r w:rsidRPr="0082486C">
        <w:rPr>
          <w:rFonts w:ascii="Arial" w:hAnsi="Arial" w:cs="Arial"/>
        </w:rPr>
        <w:t>Direttore</w:t>
      </w:r>
      <w:r>
        <w:rPr>
          <w:rFonts w:ascii="Arial" w:hAnsi="Arial" w:cs="Arial"/>
        </w:rPr>
        <w:t>, ad interim Fabio PACELLA</w:t>
      </w:r>
    </w:p>
    <w:p w:rsidR="00206E83" w:rsidRDefault="00206E83" w:rsidP="0082486C">
      <w:pPr>
        <w:ind w:left="425" w:hanging="425"/>
        <w:rPr>
          <w:rFonts w:ascii="Arial" w:hAnsi="Arial" w:cs="Arial"/>
        </w:rPr>
      </w:pPr>
    </w:p>
    <w:p w:rsidR="00F37414" w:rsidRPr="00325E15" w:rsidRDefault="00363931" w:rsidP="002D7AFE">
      <w:pPr>
        <w:pStyle w:val="Titolo3"/>
      </w:pPr>
      <w:bookmarkStart w:id="20" w:name="_Toc45191273"/>
      <w:r w:rsidRPr="00325E15">
        <w:t>Servizio di Prevenzione e Protezione:</w:t>
      </w:r>
      <w:bookmarkEnd w:id="20"/>
    </w:p>
    <w:p w:rsidR="00F37414" w:rsidRPr="00325E15" w:rsidRDefault="00363931" w:rsidP="00325E15">
      <w:pPr>
        <w:ind w:left="425" w:hanging="425"/>
        <w:rPr>
          <w:rFonts w:ascii="Arial" w:hAnsi="Arial" w:cs="Arial"/>
          <w:sz w:val="20"/>
          <w:szCs w:val="20"/>
        </w:rPr>
      </w:pPr>
      <w:r w:rsidRPr="00325E15">
        <w:rPr>
          <w:rFonts w:ascii="Arial" w:eastAsia="Arial" w:hAnsi="Arial" w:cs="Arial"/>
          <w:bCs/>
        </w:rPr>
        <w:t>Servizi ubicati presso le sedi</w:t>
      </w:r>
    </w:p>
    <w:p w:rsidR="00F37414" w:rsidRPr="00325E15" w:rsidRDefault="00363931" w:rsidP="00325E15">
      <w:pPr>
        <w:pStyle w:val="Titolo3"/>
      </w:pPr>
      <w:bookmarkStart w:id="21" w:name="_Toc45191274"/>
      <w:r w:rsidRPr="00325E15">
        <w:t>Responsabili dei Servizi Prevenzione e Protezione</w:t>
      </w:r>
      <w:bookmarkEnd w:id="21"/>
    </w:p>
    <w:p w:rsidR="00F37414" w:rsidRPr="00DF20DB" w:rsidRDefault="00363931" w:rsidP="00325E15">
      <w:pPr>
        <w:ind w:left="425" w:hanging="425"/>
        <w:rPr>
          <w:rFonts w:ascii="Arial" w:eastAsia="Arial" w:hAnsi="Arial" w:cs="Arial"/>
          <w:bCs/>
        </w:rPr>
      </w:pPr>
      <w:r w:rsidRPr="00DF20DB">
        <w:rPr>
          <w:rFonts w:ascii="Arial" w:eastAsia="Arial" w:hAnsi="Arial" w:cs="Arial"/>
          <w:bCs/>
        </w:rPr>
        <w:t>I Responsabili dei Servizi Prevenzione e Protezione</w:t>
      </w:r>
      <w:r w:rsidR="005916BA" w:rsidRPr="00DF20DB">
        <w:rPr>
          <w:rFonts w:ascii="Arial" w:eastAsia="Arial" w:hAnsi="Arial" w:cs="Arial"/>
          <w:bCs/>
        </w:rPr>
        <w:t xml:space="preserve"> (RSPP)</w:t>
      </w:r>
      <w:r w:rsidRPr="00DF20DB">
        <w:rPr>
          <w:rFonts w:ascii="Arial" w:eastAsia="Arial" w:hAnsi="Arial" w:cs="Arial"/>
          <w:bCs/>
        </w:rPr>
        <w:t xml:space="preserve"> nominati per ciascuna delle sedi:</w:t>
      </w:r>
    </w:p>
    <w:tbl>
      <w:tblPr>
        <w:tblW w:w="6914" w:type="dxa"/>
        <w:tblInd w:w="55" w:type="dxa"/>
        <w:tblCellMar>
          <w:left w:w="70" w:type="dxa"/>
          <w:right w:w="70" w:type="dxa"/>
        </w:tblCellMar>
        <w:tblLook w:val="04A0" w:firstRow="1" w:lastRow="0" w:firstColumn="1" w:lastColumn="0" w:noHBand="0" w:noVBand="1"/>
      </w:tblPr>
      <w:tblGrid>
        <w:gridCol w:w="2806"/>
        <w:gridCol w:w="1681"/>
        <w:gridCol w:w="2427"/>
      </w:tblGrid>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 xml:space="preserve">DID Liguria Piemonte </w:t>
            </w:r>
            <w:proofErr w:type="spellStart"/>
            <w:r w:rsidRPr="00A521A1">
              <w:rPr>
                <w:rFonts w:ascii="Arial" w:eastAsia="Times New Roman" w:hAnsi="Arial" w:cs="Arial"/>
                <w:color w:val="000000"/>
              </w:rPr>
              <w:t>Vda</w:t>
            </w:r>
            <w:proofErr w:type="spellEnd"/>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Marco</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proofErr w:type="spellStart"/>
            <w:r w:rsidRPr="00A521A1">
              <w:rPr>
                <w:rFonts w:ascii="Arial" w:eastAsia="Times New Roman" w:hAnsi="Arial" w:cs="Arial"/>
                <w:color w:val="000000"/>
              </w:rPr>
              <w:t>Distefano</w:t>
            </w:r>
            <w:proofErr w:type="spellEnd"/>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Monopoli Liguria</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Guido</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Grosso</w:t>
            </w:r>
          </w:p>
        </w:tc>
      </w:tr>
      <w:tr w:rsidR="00A521A1" w:rsidRPr="00A521A1" w:rsidTr="0082160C">
        <w:trPr>
          <w:trHeight w:val="300"/>
        </w:trPr>
        <w:tc>
          <w:tcPr>
            <w:tcW w:w="2806" w:type="dxa"/>
            <w:shd w:val="clear" w:color="000000" w:fill="FFFFFF" w:themeFill="background1"/>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Monopoli Piemonte</w:t>
            </w:r>
          </w:p>
        </w:tc>
        <w:tc>
          <w:tcPr>
            <w:tcW w:w="1681" w:type="dxa"/>
            <w:shd w:val="clear" w:color="000000" w:fill="FFFFFF" w:themeFill="background1"/>
            <w:noWrap/>
            <w:vAlign w:val="bottom"/>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Sergio</w:t>
            </w:r>
          </w:p>
        </w:tc>
        <w:tc>
          <w:tcPr>
            <w:tcW w:w="2427" w:type="dxa"/>
            <w:shd w:val="clear" w:color="000000" w:fill="FFFFFF" w:themeFill="background1"/>
            <w:noWrap/>
            <w:vAlign w:val="bottom"/>
          </w:tcPr>
          <w:p w:rsidR="00A521A1" w:rsidRPr="00A521A1" w:rsidRDefault="00A521A1" w:rsidP="00A521A1">
            <w:pPr>
              <w:spacing w:after="0"/>
              <w:jc w:val="left"/>
              <w:rPr>
                <w:rFonts w:ascii="Arial" w:eastAsia="Times New Roman" w:hAnsi="Arial" w:cs="Arial"/>
                <w:color w:val="000000"/>
              </w:rPr>
            </w:pPr>
            <w:proofErr w:type="spellStart"/>
            <w:r w:rsidRPr="00A521A1">
              <w:rPr>
                <w:rFonts w:ascii="Arial" w:eastAsia="Times New Roman" w:hAnsi="Arial" w:cs="Arial"/>
                <w:color w:val="000000"/>
              </w:rPr>
              <w:t>Virone</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cons</w:t>
            </w:r>
            <w:proofErr w:type="spellEnd"/>
            <w:r>
              <w:rPr>
                <w:rFonts w:ascii="Arial" w:eastAsia="Times New Roman" w:hAnsi="Arial" w:cs="Arial"/>
                <w:color w:val="000000"/>
              </w:rPr>
              <w:t>. esterno)</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Alessandria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Rosaria</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Stefanizzi</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Aosta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Riccardo</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proofErr w:type="spellStart"/>
            <w:r w:rsidRPr="00A521A1">
              <w:rPr>
                <w:rFonts w:ascii="Arial" w:eastAsia="Times New Roman" w:hAnsi="Arial" w:cs="Arial"/>
                <w:color w:val="000000"/>
              </w:rPr>
              <w:t>Framarin</w:t>
            </w:r>
            <w:proofErr w:type="spellEnd"/>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Biella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Carlo</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Micheli</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lastRenderedPageBreak/>
              <w:t>UD Cuneo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Santi</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proofErr w:type="spellStart"/>
            <w:r w:rsidRPr="00A521A1">
              <w:rPr>
                <w:rFonts w:ascii="Arial" w:eastAsia="Times New Roman" w:hAnsi="Arial" w:cs="Arial"/>
                <w:color w:val="000000"/>
              </w:rPr>
              <w:t>Pulvirenti</w:t>
            </w:r>
            <w:proofErr w:type="spellEnd"/>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Genova 1</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Gabriele</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Mangini</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Genova 2</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Elisabetta</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Riscolo</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Imperia</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Vincenzo</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Bruno</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La Spezia</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Gabriele</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Mangini</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Novara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Francesca</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proofErr w:type="spellStart"/>
            <w:r w:rsidRPr="00A521A1">
              <w:rPr>
                <w:rFonts w:ascii="Arial" w:eastAsia="Times New Roman" w:hAnsi="Arial" w:cs="Arial"/>
                <w:color w:val="000000"/>
              </w:rPr>
              <w:t>Crocetti</w:t>
            </w:r>
            <w:proofErr w:type="spellEnd"/>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Rivalta Scrivia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Giacomo Luca</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Lodato</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Savona</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Sara</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Alberti</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Torino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Sergio</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Prato</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VCO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Francesca</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Spadone</w:t>
            </w:r>
          </w:p>
        </w:tc>
      </w:tr>
      <w:tr w:rsidR="00A521A1" w:rsidRPr="00A521A1" w:rsidTr="0082160C">
        <w:trPr>
          <w:trHeight w:val="300"/>
        </w:trPr>
        <w:tc>
          <w:tcPr>
            <w:tcW w:w="2806"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UD Vercelli          </w:t>
            </w:r>
          </w:p>
        </w:tc>
        <w:tc>
          <w:tcPr>
            <w:tcW w:w="1681"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r w:rsidRPr="00A521A1">
              <w:rPr>
                <w:rFonts w:ascii="Arial" w:eastAsia="Times New Roman" w:hAnsi="Arial" w:cs="Arial"/>
                <w:color w:val="000000"/>
              </w:rPr>
              <w:t>Giovanni</w:t>
            </w:r>
          </w:p>
        </w:tc>
        <w:tc>
          <w:tcPr>
            <w:tcW w:w="2427" w:type="dxa"/>
            <w:shd w:val="clear" w:color="auto" w:fill="auto"/>
            <w:noWrap/>
            <w:vAlign w:val="bottom"/>
            <w:hideMark/>
          </w:tcPr>
          <w:p w:rsidR="00A521A1" w:rsidRPr="00A521A1" w:rsidRDefault="00A521A1" w:rsidP="00A521A1">
            <w:pPr>
              <w:spacing w:after="0"/>
              <w:jc w:val="left"/>
              <w:rPr>
                <w:rFonts w:ascii="Arial" w:eastAsia="Times New Roman" w:hAnsi="Arial" w:cs="Arial"/>
                <w:color w:val="000000"/>
              </w:rPr>
            </w:pPr>
            <w:proofErr w:type="spellStart"/>
            <w:r w:rsidRPr="00A521A1">
              <w:rPr>
                <w:rFonts w:ascii="Arial" w:eastAsia="Times New Roman" w:hAnsi="Arial" w:cs="Arial"/>
                <w:color w:val="000000"/>
              </w:rPr>
              <w:t>Marsibilio</w:t>
            </w:r>
            <w:proofErr w:type="spellEnd"/>
          </w:p>
        </w:tc>
      </w:tr>
    </w:tbl>
    <w:p w:rsidR="00A65686" w:rsidRPr="00DF20DB" w:rsidRDefault="00A65686" w:rsidP="00E017D6">
      <w:pPr>
        <w:ind w:left="425" w:hanging="425"/>
        <w:rPr>
          <w:rFonts w:ascii="Arial" w:hAnsi="Arial" w:cs="Arial"/>
          <w:sz w:val="20"/>
          <w:szCs w:val="20"/>
        </w:rPr>
      </w:pPr>
    </w:p>
    <w:p w:rsidR="00F37414" w:rsidRPr="00DF20DB" w:rsidRDefault="00363931" w:rsidP="00325E15">
      <w:pPr>
        <w:pStyle w:val="Titolo3"/>
      </w:pPr>
      <w:bookmarkStart w:id="22" w:name="_Toc45191275"/>
      <w:r w:rsidRPr="00DF20DB">
        <w:t>Medici Competenti:</w:t>
      </w:r>
      <w:bookmarkEnd w:id="22"/>
    </w:p>
    <w:p w:rsidR="00F37414" w:rsidRPr="00325E15" w:rsidRDefault="00363931" w:rsidP="00325E15">
      <w:pPr>
        <w:ind w:right="120"/>
        <w:rPr>
          <w:rFonts w:ascii="Arial" w:hAnsi="Arial" w:cs="Arial"/>
          <w:sz w:val="20"/>
          <w:szCs w:val="20"/>
        </w:rPr>
      </w:pPr>
      <w:r w:rsidRPr="00173BE6">
        <w:rPr>
          <w:rFonts w:ascii="Arial" w:eastAsia="Arial" w:hAnsi="Arial" w:cs="Arial"/>
        </w:rPr>
        <w:t xml:space="preserve">La </w:t>
      </w:r>
      <w:r w:rsidR="00A65686" w:rsidRPr="00173BE6">
        <w:rPr>
          <w:rFonts w:ascii="Arial" w:eastAsia="Arial" w:hAnsi="Arial" w:cs="Arial"/>
        </w:rPr>
        <w:t>Direzione territoriale II - Liguria, Piemonte e Valle d’Aosta -</w:t>
      </w:r>
      <w:r w:rsidR="00CB31AC" w:rsidRPr="00173BE6">
        <w:rPr>
          <w:rFonts w:ascii="Arial" w:eastAsia="Arial" w:hAnsi="Arial" w:cs="Arial"/>
        </w:rPr>
        <w:t xml:space="preserve"> Regione Liguria</w:t>
      </w:r>
      <w:r w:rsidRPr="00173BE6">
        <w:rPr>
          <w:rFonts w:ascii="Arial" w:eastAsia="Arial" w:hAnsi="Arial" w:cs="Arial"/>
        </w:rPr>
        <w:t xml:space="preserve"> e tutti gli uffici dipendenti hanno aderito alla vigente Convenzione Consip per il “Servizio di sorveglianza sanitaria – Gestione integrata della sicurezza sui l</w:t>
      </w:r>
      <w:r w:rsidR="00173BE6" w:rsidRPr="00173BE6">
        <w:rPr>
          <w:rFonts w:ascii="Arial" w:eastAsia="Arial" w:hAnsi="Arial" w:cs="Arial"/>
        </w:rPr>
        <w:t xml:space="preserve">uoghi di lavoro, ed. 3 lotto 6”, ed ulteriori proroghe. I medici Competenti nominati sono il Dr. Giancarlo </w:t>
      </w:r>
      <w:proofErr w:type="spellStart"/>
      <w:r w:rsidR="00173BE6" w:rsidRPr="00173BE6">
        <w:rPr>
          <w:rFonts w:ascii="Arial" w:eastAsia="Arial" w:hAnsi="Arial" w:cs="Arial"/>
        </w:rPr>
        <w:t>Faragli</w:t>
      </w:r>
      <w:proofErr w:type="spellEnd"/>
      <w:r w:rsidR="00173BE6" w:rsidRPr="00173BE6">
        <w:rPr>
          <w:rFonts w:ascii="Arial" w:eastAsia="Arial" w:hAnsi="Arial" w:cs="Arial"/>
        </w:rPr>
        <w:t xml:space="preserve"> per le sedi liguri</w:t>
      </w:r>
      <w:r w:rsidR="00173BE6">
        <w:rPr>
          <w:rFonts w:ascii="Arial" w:eastAsia="Arial" w:hAnsi="Arial" w:cs="Arial"/>
        </w:rPr>
        <w:t xml:space="preserve"> ed il Dr. Camillo </w:t>
      </w:r>
      <w:proofErr w:type="spellStart"/>
      <w:r w:rsidR="00173BE6">
        <w:rPr>
          <w:rFonts w:ascii="Arial" w:eastAsia="Arial" w:hAnsi="Arial" w:cs="Arial"/>
        </w:rPr>
        <w:t>Farinasso</w:t>
      </w:r>
      <w:proofErr w:type="spellEnd"/>
      <w:r w:rsidR="00173BE6">
        <w:rPr>
          <w:rFonts w:ascii="Arial" w:eastAsia="Arial" w:hAnsi="Arial" w:cs="Arial"/>
        </w:rPr>
        <w:t xml:space="preserve"> per le sedi del Piemonte e Valle d’Aosta.</w:t>
      </w:r>
    </w:p>
    <w:p w:rsidR="00F37414" w:rsidRPr="00325E15" w:rsidRDefault="00363931" w:rsidP="00325E15">
      <w:pPr>
        <w:pStyle w:val="Titolo3"/>
      </w:pPr>
      <w:bookmarkStart w:id="23" w:name="_Toc45191276"/>
      <w:r w:rsidRPr="00325E15">
        <w:t>Esperto Qualificato:</w:t>
      </w:r>
      <w:bookmarkEnd w:id="23"/>
    </w:p>
    <w:p w:rsidR="00330A53" w:rsidRPr="00325E15" w:rsidRDefault="00363931" w:rsidP="00325E15">
      <w:pPr>
        <w:ind w:right="120"/>
        <w:rPr>
          <w:rFonts w:ascii="Arial" w:hAnsi="Arial" w:cs="Arial"/>
          <w:sz w:val="20"/>
          <w:szCs w:val="20"/>
        </w:rPr>
      </w:pPr>
      <w:r w:rsidRPr="00E017D6">
        <w:rPr>
          <w:rFonts w:ascii="Arial" w:eastAsia="Arial" w:hAnsi="Arial" w:cs="Arial"/>
        </w:rPr>
        <w:t xml:space="preserve">Dott. Luca </w:t>
      </w:r>
      <w:proofErr w:type="spellStart"/>
      <w:r w:rsidRPr="00E017D6">
        <w:rPr>
          <w:rFonts w:ascii="Arial" w:eastAsia="Arial" w:hAnsi="Arial" w:cs="Arial"/>
        </w:rPr>
        <w:t>Mogavero</w:t>
      </w:r>
      <w:proofErr w:type="spellEnd"/>
      <w:r w:rsidRPr="00E017D6">
        <w:rPr>
          <w:rFonts w:ascii="Arial" w:eastAsia="Arial" w:hAnsi="Arial" w:cs="Arial"/>
        </w:rPr>
        <w:t>, C.F. MGVLCU81B02H703W, nato a Salerno il 2 febbraio 1981 e residente</w:t>
      </w:r>
      <w:r w:rsidRPr="00325E15">
        <w:rPr>
          <w:rFonts w:ascii="Arial" w:eastAsia="Arial" w:hAnsi="Arial" w:cs="Arial"/>
        </w:rPr>
        <w:t xml:space="preserve"> in Viale Piave n° 43, 00072 Ariccia (RM), domiciliato per l’incarico presso la Direzione Centrale Pianificazione, Amministrazione e Sicurezza sul Lavoro dell’Agenzia delle Dogane e dei Monopoli, in via Mario Carucci 71 – 00143 Roma, iscritto nell’elenco nominativo di cui all’art. </w:t>
      </w:r>
      <w:r w:rsidR="003B72A6" w:rsidRPr="00325E15">
        <w:rPr>
          <w:rFonts w:ascii="Arial" w:eastAsia="Arial" w:hAnsi="Arial" w:cs="Arial"/>
        </w:rPr>
        <w:t xml:space="preserve">78 del </w:t>
      </w:r>
      <w:proofErr w:type="spellStart"/>
      <w:r w:rsidR="003B72A6" w:rsidRPr="00325E15">
        <w:rPr>
          <w:rFonts w:ascii="Arial" w:eastAsia="Arial" w:hAnsi="Arial" w:cs="Arial"/>
        </w:rPr>
        <w:t>D.Lgs.</w:t>
      </w:r>
      <w:proofErr w:type="spellEnd"/>
      <w:r w:rsidR="003B72A6" w:rsidRPr="00325E15">
        <w:rPr>
          <w:rFonts w:ascii="Arial" w:eastAsia="Arial" w:hAnsi="Arial" w:cs="Arial"/>
        </w:rPr>
        <w:t xml:space="preserve"> 230/95 e sue modifiche ed integrazioni, con il grado terzo di abilita</w:t>
      </w:r>
      <w:r w:rsidR="00632031" w:rsidRPr="00325E15">
        <w:rPr>
          <w:rFonts w:ascii="Arial" w:eastAsia="Arial" w:hAnsi="Arial" w:cs="Arial"/>
        </w:rPr>
        <w:t>zione ed il numero d’ordine 780</w:t>
      </w:r>
      <w:r w:rsidR="00BE3CE5" w:rsidRPr="00325E15">
        <w:rPr>
          <w:rFonts w:ascii="Arial" w:eastAsia="Arial" w:hAnsi="Arial" w:cs="Arial"/>
        </w:rPr>
        <w:t>.</w:t>
      </w:r>
    </w:p>
    <w:p w:rsidR="00632031" w:rsidRDefault="00363931" w:rsidP="00325E15">
      <w:pPr>
        <w:pStyle w:val="Titolo3"/>
      </w:pPr>
      <w:bookmarkStart w:id="24" w:name="_Toc45191277"/>
      <w:r w:rsidRPr="00325E15">
        <w:t>Rappresentanti dei lavoratori per la sicurezza</w:t>
      </w:r>
      <w:bookmarkEnd w:id="24"/>
    </w:p>
    <w:tbl>
      <w:tblPr>
        <w:tblW w:w="6830" w:type="dxa"/>
        <w:tblInd w:w="55" w:type="dxa"/>
        <w:tblCellMar>
          <w:left w:w="70" w:type="dxa"/>
          <w:right w:w="70" w:type="dxa"/>
        </w:tblCellMar>
        <w:tblLook w:val="04A0" w:firstRow="1" w:lastRow="0" w:firstColumn="1" w:lastColumn="0" w:noHBand="0" w:noVBand="1"/>
      </w:tblPr>
      <w:tblGrid>
        <w:gridCol w:w="3919"/>
        <w:gridCol w:w="1351"/>
        <w:gridCol w:w="1560"/>
      </w:tblGrid>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 xml:space="preserve">DID Liguria Piemonte </w:t>
            </w:r>
            <w:proofErr w:type="spellStart"/>
            <w:r w:rsidRPr="00A16D55">
              <w:rPr>
                <w:rFonts w:ascii="Arial" w:eastAsia="Times New Roman" w:hAnsi="Arial" w:cs="Arial"/>
                <w:color w:val="000000"/>
              </w:rPr>
              <w:t>Vda</w:t>
            </w:r>
            <w:proofErr w:type="spellEnd"/>
            <w:r w:rsidRPr="00A16D55">
              <w:rPr>
                <w:rFonts w:ascii="Arial" w:eastAsia="Times New Roman" w:hAnsi="Arial" w:cs="Arial"/>
                <w:color w:val="000000"/>
              </w:rPr>
              <w:t xml:space="preserve"> - </w:t>
            </w:r>
            <w:proofErr w:type="spellStart"/>
            <w:r w:rsidRPr="00A16D55">
              <w:rPr>
                <w:rFonts w:ascii="Arial" w:eastAsia="Times New Roman" w:hAnsi="Arial" w:cs="Arial"/>
                <w:color w:val="000000"/>
              </w:rPr>
              <w:t>Ge</w:t>
            </w:r>
            <w:proofErr w:type="spellEnd"/>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Desogus</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Antonio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 xml:space="preserve">DID Liguria Piemonte </w:t>
            </w:r>
            <w:proofErr w:type="spellStart"/>
            <w:r w:rsidRPr="00A16D55">
              <w:rPr>
                <w:rFonts w:ascii="Arial" w:eastAsia="Times New Roman" w:hAnsi="Arial" w:cs="Arial"/>
                <w:color w:val="000000"/>
              </w:rPr>
              <w:t>Vda</w:t>
            </w:r>
            <w:proofErr w:type="spellEnd"/>
            <w:r w:rsidRPr="00A16D55">
              <w:rPr>
                <w:rFonts w:ascii="Arial" w:eastAsia="Times New Roman" w:hAnsi="Arial" w:cs="Arial"/>
                <w:color w:val="000000"/>
              </w:rPr>
              <w:t xml:space="preserve"> - To</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Longo</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Valeria Antonia</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Monopoli Liguria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Lucchesi</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Daniela</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Monopoli Piemonte (AL-AT-VC)</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Visentin</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Patrizia Paola</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Monopoli Piemonte (TO-CN-</w:t>
            </w:r>
            <w:proofErr w:type="spellStart"/>
            <w:r w:rsidRPr="00A16D55">
              <w:rPr>
                <w:rFonts w:ascii="Arial" w:eastAsia="Times New Roman" w:hAnsi="Arial" w:cs="Arial"/>
                <w:color w:val="000000"/>
              </w:rPr>
              <w:t>RegVda</w:t>
            </w:r>
            <w:proofErr w:type="spellEnd"/>
            <w:r w:rsidRPr="00A16D55">
              <w:rPr>
                <w:rFonts w:ascii="Arial" w:eastAsia="Times New Roman" w:hAnsi="Arial" w:cs="Arial"/>
                <w:color w:val="000000"/>
              </w:rPr>
              <w:t>)</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Aloi</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Rocco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Alessandria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Carciofalo</w:t>
            </w:r>
            <w:proofErr w:type="spellEnd"/>
            <w:r w:rsidRPr="00A16D55">
              <w:rPr>
                <w:rFonts w:ascii="Arial" w:eastAsia="Times New Roman" w:hAnsi="Arial" w:cs="Arial"/>
                <w:color w:val="000000"/>
              </w:rPr>
              <w:t xml:space="preserve"> </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Francesco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Aosta             </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Serradura</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Franco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Aosta             </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Varola</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Patrizia</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Biella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Gagliardi</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 xml:space="preserve">Alessia          </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Cuneo</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Pistone</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Marco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Genova 1</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Bruno</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Marco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Genova 2</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Duchiron</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Alberto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lastRenderedPageBreak/>
              <w:t>UD Imperia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Terrile</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Stefano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La Spezia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Sacco</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Daniel</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Novara            </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Francescato</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Miriam</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Rivalta Scrivia   </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Negri</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Carlo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Savona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Rocca</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Giorgio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Torino</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proofErr w:type="spellStart"/>
            <w:r w:rsidRPr="00A16D55">
              <w:rPr>
                <w:rFonts w:ascii="Arial" w:eastAsia="Times New Roman" w:hAnsi="Arial" w:cs="Arial"/>
                <w:color w:val="000000"/>
              </w:rPr>
              <w:t>Cacciotto</w:t>
            </w:r>
            <w:proofErr w:type="spellEnd"/>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Piero</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Verbano Cusio Ossola</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Vaccaro</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 xml:space="preserve">Corrado </w:t>
            </w:r>
          </w:p>
        </w:tc>
      </w:tr>
      <w:tr w:rsidR="00A16D55" w:rsidRPr="00A16D55" w:rsidTr="0082160C">
        <w:trPr>
          <w:trHeight w:val="510"/>
        </w:trPr>
        <w:tc>
          <w:tcPr>
            <w:tcW w:w="3919"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UD Vercelli</w:t>
            </w:r>
          </w:p>
        </w:tc>
        <w:tc>
          <w:tcPr>
            <w:tcW w:w="1351"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Sassone</w:t>
            </w:r>
          </w:p>
        </w:tc>
        <w:tc>
          <w:tcPr>
            <w:tcW w:w="1560" w:type="dxa"/>
            <w:shd w:val="clear" w:color="auto" w:fill="auto"/>
            <w:noWrap/>
            <w:vAlign w:val="bottom"/>
            <w:hideMark/>
          </w:tcPr>
          <w:p w:rsidR="00A16D55" w:rsidRPr="00A16D55" w:rsidRDefault="00A16D55" w:rsidP="00A16D55">
            <w:pPr>
              <w:spacing w:after="0"/>
              <w:jc w:val="left"/>
              <w:rPr>
                <w:rFonts w:ascii="Arial" w:eastAsia="Times New Roman" w:hAnsi="Arial" w:cs="Arial"/>
                <w:color w:val="000000"/>
              </w:rPr>
            </w:pPr>
            <w:r w:rsidRPr="00A16D55">
              <w:rPr>
                <w:rFonts w:ascii="Arial" w:eastAsia="Times New Roman" w:hAnsi="Arial" w:cs="Arial"/>
                <w:color w:val="000000"/>
              </w:rPr>
              <w:t>Federica</w:t>
            </w:r>
          </w:p>
        </w:tc>
      </w:tr>
    </w:tbl>
    <w:p w:rsidR="00A65686" w:rsidRPr="00E017D6" w:rsidRDefault="00A65686" w:rsidP="00E017D6">
      <w:pPr>
        <w:rPr>
          <w:rFonts w:ascii="Arial" w:hAnsi="Arial" w:cs="Arial"/>
        </w:rPr>
      </w:pPr>
    </w:p>
    <w:p w:rsidR="00F37414" w:rsidRPr="00325E15" w:rsidRDefault="00363931" w:rsidP="00325E15">
      <w:pPr>
        <w:pStyle w:val="Titolo1"/>
      </w:pPr>
      <w:bookmarkStart w:id="25" w:name="_Toc45191278"/>
      <w:r w:rsidRPr="00325E15">
        <w:t>MISURE GENERALI DI PREVENZIONE E PROTEZIONE ATTE AD ELIMINARE OVVERO-RIDURRE AL MINIMO I RISCHI DA INTERFERENZE</w:t>
      </w:r>
      <w:bookmarkEnd w:id="25"/>
    </w:p>
    <w:p w:rsidR="00F37414" w:rsidRPr="00325E15" w:rsidRDefault="00363931" w:rsidP="00325E15">
      <w:pPr>
        <w:ind w:right="80"/>
        <w:rPr>
          <w:rFonts w:ascii="Arial" w:hAnsi="Arial" w:cs="Arial"/>
          <w:sz w:val="20"/>
          <w:szCs w:val="20"/>
        </w:rPr>
      </w:pPr>
      <w:r w:rsidRPr="00325E15">
        <w:rPr>
          <w:rFonts w:ascii="Arial" w:eastAsia="Arial" w:hAnsi="Arial" w:cs="Arial"/>
        </w:rPr>
        <w:t xml:space="preserve">Oltre a quanto indicato nel </w:t>
      </w:r>
      <w:r w:rsidR="0007274E" w:rsidRPr="00325E15">
        <w:rPr>
          <w:rFonts w:ascii="Arial" w:eastAsia="Arial" w:hAnsi="Arial" w:cs="Arial"/>
        </w:rPr>
        <w:t xml:space="preserve">presente Documento </w:t>
      </w:r>
      <w:r w:rsidRPr="00325E15">
        <w:rPr>
          <w:rFonts w:ascii="Arial" w:eastAsia="Arial" w:hAnsi="Arial" w:cs="Arial"/>
        </w:rPr>
        <w:t>e nelle norme specifiche di cui alla successiva sezione, si riporta di seguito elenco (indicativo, non esaustivo) delle principali misure di prevenzione e protezione ado</w:t>
      </w:r>
      <w:r w:rsidR="00AF7D5A" w:rsidRPr="00325E15">
        <w:rPr>
          <w:rFonts w:ascii="Arial" w:eastAsia="Arial" w:hAnsi="Arial" w:cs="Arial"/>
        </w:rPr>
        <w:t xml:space="preserve">ttate negli Uffici dell’Agenzia </w:t>
      </w:r>
      <w:r w:rsidR="00FF5BC6" w:rsidRPr="00325E15">
        <w:rPr>
          <w:rFonts w:ascii="Arial" w:eastAsia="Arial" w:hAnsi="Arial" w:cs="Arial"/>
        </w:rPr>
        <w:t>cui il personale dell’Impresa dovrà attenersi</w:t>
      </w:r>
      <w:r w:rsidR="00AF7D5A" w:rsidRPr="00325E15">
        <w:rPr>
          <w:rFonts w:ascii="Arial" w:eastAsia="Arial" w:hAnsi="Arial" w:cs="Arial"/>
        </w:rPr>
        <w:t>.</w:t>
      </w:r>
    </w:p>
    <w:p w:rsidR="00F37414" w:rsidRPr="00325E15" w:rsidRDefault="00363931" w:rsidP="00325E15">
      <w:pPr>
        <w:rPr>
          <w:rFonts w:ascii="Arial" w:hAnsi="Arial" w:cs="Arial"/>
          <w:sz w:val="20"/>
          <w:szCs w:val="20"/>
        </w:rPr>
      </w:pPr>
      <w:r w:rsidRPr="00325E15">
        <w:rPr>
          <w:rFonts w:ascii="Arial" w:eastAsia="Arial" w:hAnsi="Arial" w:cs="Arial"/>
          <w:u w:val="single"/>
        </w:rPr>
        <w:t>In tutti gli Uffici dell’Agenzia:</w:t>
      </w:r>
    </w:p>
    <w:p w:rsidR="00F37414" w:rsidRPr="00325E15" w:rsidRDefault="00363931" w:rsidP="00325E15">
      <w:pPr>
        <w:pStyle w:val="Paragrafoelenco"/>
      </w:pPr>
      <w:r w:rsidRPr="00325E15">
        <w:rPr>
          <w:u w:val="single"/>
        </w:rPr>
        <w:t>è vietato fumare</w:t>
      </w:r>
      <w:r w:rsidRPr="00325E15">
        <w:t>;</w:t>
      </w:r>
    </w:p>
    <w:p w:rsidR="00F37414" w:rsidRPr="00325E15" w:rsidRDefault="00363931" w:rsidP="00325E15">
      <w:pPr>
        <w:pStyle w:val="Paragrafoelenco"/>
      </w:pPr>
      <w:r w:rsidRPr="00325E15">
        <w:t>è fatto obbligo di attenersi a tutte le indicazioni segnaletiche (divieti, pericoli, obblighi, dispositivi di emergenza, evacuazione e salvataggio) contenute nei cartelli indicatori e negli avvisi dati con segnali visivi e/o acustici;</w:t>
      </w:r>
    </w:p>
    <w:p w:rsidR="00F37414" w:rsidRPr="00325E15" w:rsidRDefault="00363931" w:rsidP="00325E15">
      <w:pPr>
        <w:pStyle w:val="Paragrafoelenco"/>
      </w:pPr>
      <w:r w:rsidRPr="00325E15">
        <w:t>è vietato accedere senza precisa autorizzazione a zone diverse da quelle interessate ai lavori;</w:t>
      </w:r>
    </w:p>
    <w:p w:rsidR="00F37414" w:rsidRPr="00325E15" w:rsidRDefault="00363931" w:rsidP="00325E15">
      <w:pPr>
        <w:pStyle w:val="Paragrafoelenco"/>
      </w:pPr>
      <w:r w:rsidRPr="00325E15">
        <w:t>è vietato trattenersi negli ambienti di lavoro al di fuori dell’orario stabilito con il Committente;</w:t>
      </w:r>
    </w:p>
    <w:p w:rsidR="00F37414" w:rsidRPr="00325E15" w:rsidRDefault="00363931" w:rsidP="00325E15">
      <w:pPr>
        <w:pStyle w:val="Paragrafoelenco"/>
      </w:pPr>
      <w:r w:rsidRPr="00325E15">
        <w:t>è</w:t>
      </w:r>
      <w:r w:rsidR="00AF7D5A" w:rsidRPr="00325E15">
        <w:t xml:space="preserve"> </w:t>
      </w:r>
      <w:r w:rsidRPr="00325E15">
        <w:t>vietato compiere, di propria iniziativa, manovre o operazioni che non siano di propria competenza e che possono perciò compromettere anche la sicurezza di altre persone;</w:t>
      </w:r>
    </w:p>
    <w:p w:rsidR="00F37414" w:rsidRPr="00325E15" w:rsidRDefault="00363931" w:rsidP="00325E15">
      <w:pPr>
        <w:pStyle w:val="Paragrafoelenco"/>
      </w:pPr>
      <w:r w:rsidRPr="00325E15">
        <w:t>è vietato ingombrare passaggi, corridoi e uscite di sicurezza con materiali di qualsiasi natura;</w:t>
      </w:r>
    </w:p>
    <w:p w:rsidR="00F37414" w:rsidRPr="00325E15" w:rsidRDefault="00363931" w:rsidP="00325E15">
      <w:pPr>
        <w:pStyle w:val="Paragrafoelenco"/>
      </w:pPr>
      <w:r w:rsidRPr="00325E15">
        <w:t xml:space="preserve">è vietato sostare con autoveicoli al di fuori delle aree adibite a parcheggio, fatto salvo per il tempo strettamente necessario </w:t>
      </w:r>
      <w:r w:rsidR="005F1A4C" w:rsidRPr="00325E15">
        <w:t>al carico/scarico del materiale;</w:t>
      </w:r>
    </w:p>
    <w:p w:rsidR="00AF7D5A" w:rsidRPr="00325E15" w:rsidRDefault="005F1A4C" w:rsidP="00325E15">
      <w:pPr>
        <w:pStyle w:val="Paragrafoelenco"/>
      </w:pPr>
      <w:r w:rsidRPr="00325E15">
        <w:t>spostare i dispositivi di prevenzione incendi;</w:t>
      </w:r>
    </w:p>
    <w:p w:rsidR="005F1A4C" w:rsidRPr="00325E15" w:rsidRDefault="005F1A4C" w:rsidP="00325E15">
      <w:pPr>
        <w:pStyle w:val="Paragrafoelenco"/>
      </w:pPr>
      <w:r w:rsidRPr="00325E15">
        <w:t>utilizzare le apparecchiature se non autorizzato.</w:t>
      </w:r>
    </w:p>
    <w:p w:rsidR="00F37414" w:rsidRPr="00325E15" w:rsidRDefault="00363931" w:rsidP="00325E15">
      <w:pPr>
        <w:rPr>
          <w:rFonts w:ascii="Arial" w:hAnsi="Arial" w:cs="Arial"/>
          <w:sz w:val="20"/>
          <w:szCs w:val="20"/>
        </w:rPr>
      </w:pPr>
      <w:r w:rsidRPr="00325E15">
        <w:rPr>
          <w:rFonts w:ascii="Arial" w:eastAsia="Arial" w:hAnsi="Arial" w:cs="Arial"/>
          <w:u w:val="single"/>
        </w:rPr>
        <w:t xml:space="preserve">Nei Laboratori chimici delle Dogane, all’interno dei siti adibiti ad analisi, </w:t>
      </w:r>
      <w:r w:rsidR="00AF7D5A" w:rsidRPr="00325E15">
        <w:rPr>
          <w:rFonts w:ascii="Arial" w:eastAsia="Arial" w:hAnsi="Arial" w:cs="Arial"/>
          <w:u w:val="single"/>
        </w:rPr>
        <w:t xml:space="preserve">oltre alle norme sopra indicate per tutti gli uffici, </w:t>
      </w:r>
      <w:r w:rsidRPr="00325E15">
        <w:rPr>
          <w:rFonts w:ascii="Arial" w:eastAsia="Arial" w:hAnsi="Arial" w:cs="Arial"/>
          <w:u w:val="single"/>
        </w:rPr>
        <w:t>in particolare:</w:t>
      </w:r>
    </w:p>
    <w:p w:rsidR="00F37414" w:rsidRPr="00325E15" w:rsidRDefault="00363931" w:rsidP="00325E15">
      <w:pPr>
        <w:pStyle w:val="Paragrafoelenco"/>
      </w:pPr>
      <w:r w:rsidRPr="00325E15">
        <w:t>è vietato conservare ed assumere cibi e bevande;</w:t>
      </w:r>
    </w:p>
    <w:p w:rsidR="00F37414" w:rsidRPr="00325E15" w:rsidRDefault="00363931" w:rsidP="00325E15">
      <w:pPr>
        <w:pStyle w:val="Paragrafoelenco"/>
      </w:pPr>
      <w:r w:rsidRPr="00325E15">
        <w:t>è vietato svolgere attività non autorizzate dal Responsabile del Laboratorio.</w:t>
      </w:r>
    </w:p>
    <w:p w:rsidR="00AF7D5A" w:rsidRPr="00325E15" w:rsidRDefault="00AF7D5A" w:rsidP="00325E15">
      <w:pPr>
        <w:pStyle w:val="Paragrafoelenco"/>
      </w:pPr>
      <w:r w:rsidRPr="00325E15">
        <w:t xml:space="preserve">è vietato entrare nei locali se non espressamente </w:t>
      </w:r>
      <w:r w:rsidR="0007274E" w:rsidRPr="00325E15">
        <w:t>autorizzati,</w:t>
      </w:r>
      <w:r w:rsidRPr="00325E15">
        <w:t xml:space="preserve"> soffermandosi nei laboratori esclusivamente per il tempo necessario all'intervento;</w:t>
      </w:r>
    </w:p>
    <w:p w:rsidR="00AF7D5A" w:rsidRPr="00325E15" w:rsidRDefault="00AF7D5A" w:rsidP="00325E15">
      <w:pPr>
        <w:pStyle w:val="Paragrafoelenco"/>
      </w:pPr>
      <w:r w:rsidRPr="00325E15">
        <w:t>è vietato fare operazioni (es. travasi di materiale) senza autorizzazione;</w:t>
      </w:r>
    </w:p>
    <w:p w:rsidR="00AF7D5A" w:rsidRPr="00325E15" w:rsidRDefault="00AF7D5A" w:rsidP="00325E15">
      <w:pPr>
        <w:pStyle w:val="Paragrafoelenco"/>
      </w:pPr>
      <w:r w:rsidRPr="00325E15">
        <w:t>è vietato manomettere o modificare le apparecchiature;</w:t>
      </w:r>
    </w:p>
    <w:p w:rsidR="00AF7D5A" w:rsidRPr="00325E15" w:rsidRDefault="00AF7D5A" w:rsidP="00325E15">
      <w:pPr>
        <w:pStyle w:val="Paragrafoelenco"/>
        <w:numPr>
          <w:ilvl w:val="0"/>
          <w:numId w:val="0"/>
        </w:numPr>
        <w:ind w:left="426"/>
      </w:pPr>
    </w:p>
    <w:p w:rsidR="00F37414" w:rsidRPr="00325E15" w:rsidRDefault="00363931" w:rsidP="00325E15">
      <w:pPr>
        <w:pStyle w:val="Paragrafoelenco"/>
        <w:numPr>
          <w:ilvl w:val="0"/>
          <w:numId w:val="0"/>
        </w:numPr>
        <w:ind w:left="426"/>
      </w:pPr>
      <w:r w:rsidRPr="00325E15">
        <w:t xml:space="preserve">il personale </w:t>
      </w:r>
      <w:r w:rsidR="0007274E" w:rsidRPr="00325E15">
        <w:t xml:space="preserve">dell’Impresa </w:t>
      </w:r>
      <w:r w:rsidR="00325E15" w:rsidRPr="00325E15">
        <w:t>deve:</w:t>
      </w:r>
    </w:p>
    <w:p w:rsidR="00AF7D5A" w:rsidRPr="00325E15" w:rsidRDefault="00AF7D5A" w:rsidP="00325E15">
      <w:pPr>
        <w:pStyle w:val="Paragrafoelenco"/>
        <w:numPr>
          <w:ilvl w:val="0"/>
          <w:numId w:val="0"/>
        </w:numPr>
        <w:ind w:left="426"/>
      </w:pPr>
    </w:p>
    <w:p w:rsidR="00F37414" w:rsidRPr="00325E15" w:rsidRDefault="00363931" w:rsidP="00325E15">
      <w:pPr>
        <w:pStyle w:val="Paragrafoelenco"/>
      </w:pPr>
      <w:r w:rsidRPr="00325E15">
        <w:t>rispettare le elementari norme igieniche (ad es. lavarsi le mani alla fine del lavoro e non portare oggetti alla bocca);</w:t>
      </w:r>
    </w:p>
    <w:p w:rsidR="00F37414" w:rsidRPr="00325E15" w:rsidRDefault="00363931" w:rsidP="00325E15">
      <w:pPr>
        <w:pStyle w:val="Paragrafoelenco"/>
      </w:pPr>
      <w:r w:rsidRPr="00325E15">
        <w:lastRenderedPageBreak/>
        <w:t xml:space="preserve">indossare, ove previsto, i dispositivi dì protezione individuale (DPI): guanti, occhiali, </w:t>
      </w:r>
      <w:proofErr w:type="spellStart"/>
      <w:r w:rsidRPr="00325E15">
        <w:t>otoprotettori</w:t>
      </w:r>
      <w:proofErr w:type="spellEnd"/>
      <w:r w:rsidRPr="00325E15">
        <w:t>, mascherine, ecc.;</w:t>
      </w:r>
    </w:p>
    <w:p w:rsidR="000546E6" w:rsidRPr="00325E15" w:rsidRDefault="00363931" w:rsidP="00325E15">
      <w:pPr>
        <w:pStyle w:val="Paragrafoelenco"/>
      </w:pPr>
      <w:r w:rsidRPr="00325E15">
        <w:t>attenersi alle istruzioni fissate per ogni laboratorio dal Responsabile dello stesso</w:t>
      </w:r>
      <w:r w:rsidR="00AF7D5A" w:rsidRPr="00325E15">
        <w:t>.</w:t>
      </w:r>
    </w:p>
    <w:p w:rsidR="00F37414" w:rsidRPr="00325E15" w:rsidRDefault="00363931" w:rsidP="00325E15">
      <w:pPr>
        <w:pStyle w:val="Titolo1"/>
      </w:pPr>
      <w:bookmarkStart w:id="26" w:name="_Toc45191279"/>
      <w:r w:rsidRPr="00325E15">
        <w:t>ATTIVITA’ E AREE DI LAVORO</w:t>
      </w:r>
      <w:bookmarkEnd w:id="26"/>
    </w:p>
    <w:p w:rsidR="00F37414" w:rsidRPr="00325E15" w:rsidRDefault="00363931" w:rsidP="00325E15">
      <w:pPr>
        <w:pStyle w:val="Titolo2"/>
      </w:pPr>
      <w:bookmarkStart w:id="27" w:name="_Toc45191280"/>
      <w:r w:rsidRPr="00325E15">
        <w:t>Descrizione dell’attività oggetto dell’appalto</w:t>
      </w:r>
      <w:bookmarkEnd w:id="27"/>
    </w:p>
    <w:p w:rsidR="00F37414" w:rsidRPr="007651BE" w:rsidRDefault="00265A43" w:rsidP="00325E15">
      <w:pPr>
        <w:ind w:left="7" w:right="80"/>
        <w:rPr>
          <w:rFonts w:ascii="Arial" w:hAnsi="Arial" w:cs="Arial"/>
          <w:sz w:val="20"/>
          <w:szCs w:val="20"/>
        </w:rPr>
      </w:pPr>
      <w:r w:rsidRPr="007651BE">
        <w:rPr>
          <w:rFonts w:ascii="Arial" w:eastAsia="Arial" w:hAnsi="Arial" w:cs="Arial"/>
        </w:rPr>
        <w:t>L’Attività oggetto dell’appalto è la conduzione</w:t>
      </w:r>
      <w:r w:rsidR="007651BE" w:rsidRPr="007651BE">
        <w:rPr>
          <w:rFonts w:ascii="Arial" w:eastAsia="Arial" w:hAnsi="Arial" w:cs="Arial"/>
        </w:rPr>
        <w:t xml:space="preserve"> e manutenzione degli impianti elettrici e di illuminazione, di terra e di protezione dalle scariche atmosferiche. </w:t>
      </w:r>
      <w:r w:rsidR="006A2FB4" w:rsidRPr="007651BE">
        <w:rPr>
          <w:rFonts w:ascii="Arial" w:eastAsia="Arial" w:hAnsi="Arial" w:cs="Arial"/>
        </w:rPr>
        <w:t>Le attività vengono svolte all’interno delle sedi dell’agenzia, nei locali tecnici e negli uffici.</w:t>
      </w:r>
    </w:p>
    <w:p w:rsidR="00F37414" w:rsidRPr="007651BE" w:rsidRDefault="00363931" w:rsidP="00325E15">
      <w:pPr>
        <w:pStyle w:val="Titolo2"/>
      </w:pPr>
      <w:bookmarkStart w:id="28" w:name="_Toc45191281"/>
      <w:r w:rsidRPr="007651BE">
        <w:t>Principali Attività:</w:t>
      </w:r>
      <w:bookmarkEnd w:id="28"/>
    </w:p>
    <w:p w:rsidR="00F37414" w:rsidRPr="007651BE" w:rsidRDefault="00265A43" w:rsidP="00265A43">
      <w:pPr>
        <w:pStyle w:val="Paragrafoelenco"/>
      </w:pPr>
      <w:r w:rsidRPr="007651BE">
        <w:t>L’attività si compone di manutenzione ordinaria programmata periodica e di manutenzione ordinaria su chiamata in caso di guasti. A titolo ese</w:t>
      </w:r>
      <w:r w:rsidR="006A2FB4" w:rsidRPr="007651BE">
        <w:t>m</w:t>
      </w:r>
      <w:r w:rsidRPr="007651BE">
        <w:t xml:space="preserve">plificativo per gli impianti di </w:t>
      </w:r>
      <w:r w:rsidR="007651BE" w:rsidRPr="007651BE">
        <w:t xml:space="preserve">elettrici </w:t>
      </w:r>
      <w:r w:rsidRPr="007651BE">
        <w:t xml:space="preserve"> possono essere svolte attività di</w:t>
      </w:r>
      <w:r w:rsidR="007651BE" w:rsidRPr="007651BE">
        <w:t xml:space="preserve"> </w:t>
      </w:r>
      <w:r w:rsidRPr="007651BE">
        <w:t>sostituzione componenti, regolazioni, riparazioni,</w:t>
      </w:r>
      <w:r w:rsidR="007651BE" w:rsidRPr="007651BE">
        <w:t xml:space="preserve"> misure, </w:t>
      </w:r>
      <w:r w:rsidRPr="007651BE">
        <w:t xml:space="preserve"> sostituzione di corpi illuminanti, riparazione di prese, verifica dei quadri elettrici, sostituzione interruttori.</w:t>
      </w:r>
    </w:p>
    <w:p w:rsidR="00F37414" w:rsidRPr="00325E15" w:rsidRDefault="00363931" w:rsidP="00325E15">
      <w:pPr>
        <w:pStyle w:val="Titolo2"/>
      </w:pPr>
      <w:bookmarkStart w:id="29" w:name="_Toc45191282"/>
      <w:r w:rsidRPr="00325E15">
        <w:t>Coordinamento delle fasi lavorative</w:t>
      </w:r>
      <w:bookmarkEnd w:id="29"/>
    </w:p>
    <w:p w:rsidR="00F37414" w:rsidRPr="00325E15" w:rsidRDefault="00363931" w:rsidP="00325E15">
      <w:pPr>
        <w:ind w:left="7" w:right="60"/>
        <w:rPr>
          <w:rFonts w:ascii="Arial" w:hAnsi="Arial" w:cs="Arial"/>
          <w:sz w:val="20"/>
          <w:szCs w:val="20"/>
        </w:rPr>
      </w:pPr>
      <w:r w:rsidRPr="00325E15">
        <w:rPr>
          <w:rFonts w:ascii="Arial" w:eastAsia="Arial" w:hAnsi="Arial" w:cs="Arial"/>
        </w:rPr>
        <w:t>Si stabilisce che eventuali inosservanze delle procedure di sicurezza, che possano dar luogo ad un pericolo grave ed immediato, daranno il diritto d’interrompere immediatamente il servizio.</w:t>
      </w:r>
    </w:p>
    <w:p w:rsidR="00F37414" w:rsidRPr="00325E15" w:rsidRDefault="00363931" w:rsidP="00325E15">
      <w:pPr>
        <w:ind w:left="7" w:right="80"/>
        <w:rPr>
          <w:rFonts w:ascii="Arial" w:hAnsi="Arial" w:cs="Arial"/>
          <w:sz w:val="20"/>
          <w:szCs w:val="20"/>
        </w:rPr>
      </w:pPr>
      <w:r w:rsidRPr="00325E15">
        <w:rPr>
          <w:rFonts w:ascii="Arial" w:eastAsia="Arial" w:hAnsi="Arial" w:cs="Arial"/>
        </w:rPr>
        <w:t xml:space="preserve">Si stabilisce, inoltre, che </w:t>
      </w:r>
      <w:r w:rsidR="0007274E" w:rsidRPr="00325E15">
        <w:rPr>
          <w:rFonts w:ascii="Arial" w:eastAsia="Arial" w:hAnsi="Arial" w:cs="Arial"/>
        </w:rPr>
        <w:t xml:space="preserve">Datore di Lavoro ed RSPP della singola struttura, o il </w:t>
      </w:r>
      <w:r w:rsidR="005E03B4" w:rsidRPr="00325E15">
        <w:rPr>
          <w:rFonts w:ascii="Arial" w:eastAsia="Arial" w:hAnsi="Arial" w:cs="Arial"/>
        </w:rPr>
        <w:t>Committente, nonché il referente dell’Impresa per l’appalto,</w:t>
      </w:r>
      <w:r w:rsidR="00364E3C" w:rsidRPr="00325E15">
        <w:rPr>
          <w:rFonts w:ascii="Arial" w:eastAsia="Arial" w:hAnsi="Arial" w:cs="Arial"/>
        </w:rPr>
        <w:t xml:space="preserve"> </w:t>
      </w:r>
      <w:r w:rsidRPr="00325E15">
        <w:rPr>
          <w:rFonts w:ascii="Arial" w:eastAsia="Arial" w:hAnsi="Arial" w:cs="Arial"/>
        </w:rPr>
        <w:t>potranno interrompere il servizio, qualora ritenessero, nel prosieguo delle attività, che le medesime, anche per sopraggiunte nuove interferenze, non fossero più da considerarsi sicure.</w:t>
      </w:r>
    </w:p>
    <w:p w:rsidR="00F37414" w:rsidRPr="00325E15" w:rsidRDefault="00363931" w:rsidP="00325E15">
      <w:pPr>
        <w:ind w:left="7" w:right="80"/>
        <w:rPr>
          <w:rFonts w:ascii="Arial" w:hAnsi="Arial" w:cs="Arial"/>
          <w:sz w:val="20"/>
          <w:szCs w:val="20"/>
        </w:rPr>
      </w:pPr>
      <w:r w:rsidRPr="00325E15">
        <w:rPr>
          <w:rFonts w:ascii="Arial" w:eastAsia="Arial" w:hAnsi="Arial" w:cs="Arial"/>
        </w:rPr>
        <w:t xml:space="preserve">Nell'ambito dello svolgimento di attività in regime di appalto, il personale occupato dall'impresa appaltatrice deve essere munito di apposita tessera di riconoscimento corredata di fotografia, contenente le generalità del lavoratore e l'indicazione del datore di lavoro (art. </w:t>
      </w:r>
      <w:r w:rsidR="003B72A6" w:rsidRPr="00325E15">
        <w:rPr>
          <w:rFonts w:ascii="Arial" w:eastAsia="Arial" w:hAnsi="Arial" w:cs="Arial"/>
        </w:rPr>
        <w:t xml:space="preserve">26, comma 8, </w:t>
      </w:r>
      <w:proofErr w:type="spellStart"/>
      <w:r w:rsidR="003B72A6" w:rsidRPr="00325E15">
        <w:rPr>
          <w:rFonts w:ascii="Arial" w:eastAsia="Arial" w:hAnsi="Arial" w:cs="Arial"/>
        </w:rPr>
        <w:t>D.Lgs.</w:t>
      </w:r>
      <w:proofErr w:type="spellEnd"/>
      <w:r w:rsidR="003B72A6" w:rsidRPr="00325E15">
        <w:rPr>
          <w:rFonts w:ascii="Arial" w:eastAsia="Arial" w:hAnsi="Arial" w:cs="Arial"/>
        </w:rPr>
        <w:t xml:space="preserve"> 9 aprile 2008, n.81).</w:t>
      </w:r>
    </w:p>
    <w:p w:rsidR="00F37414" w:rsidRPr="00325E15" w:rsidRDefault="00363931" w:rsidP="00325E15">
      <w:pPr>
        <w:ind w:left="7"/>
        <w:rPr>
          <w:rFonts w:ascii="Arial" w:hAnsi="Arial" w:cs="Arial"/>
          <w:sz w:val="20"/>
          <w:szCs w:val="20"/>
        </w:rPr>
      </w:pPr>
      <w:r w:rsidRPr="00325E15">
        <w:rPr>
          <w:rFonts w:ascii="Arial" w:eastAsia="Arial" w:hAnsi="Arial" w:cs="Arial"/>
        </w:rPr>
        <w:t>I lavoratori sono tenuti ad esporre detta tessera di riconoscimento.</w:t>
      </w:r>
    </w:p>
    <w:p w:rsidR="00F37414" w:rsidRPr="00325E15" w:rsidRDefault="00363931" w:rsidP="00325E15">
      <w:pPr>
        <w:pStyle w:val="Titolo2"/>
      </w:pPr>
      <w:bookmarkStart w:id="30" w:name="_Toc45191283"/>
      <w:r w:rsidRPr="00325E15">
        <w:t>Tipologia dei locali</w:t>
      </w:r>
      <w:bookmarkEnd w:id="30"/>
    </w:p>
    <w:p w:rsidR="00F37414" w:rsidRPr="00325E15" w:rsidRDefault="00363931" w:rsidP="00325E15">
      <w:pPr>
        <w:ind w:left="7"/>
        <w:rPr>
          <w:rFonts w:ascii="Arial" w:hAnsi="Arial" w:cs="Arial"/>
          <w:sz w:val="20"/>
          <w:szCs w:val="20"/>
        </w:rPr>
      </w:pPr>
      <w:r w:rsidRPr="00325E15">
        <w:rPr>
          <w:rFonts w:ascii="Arial" w:eastAsia="Arial" w:hAnsi="Arial" w:cs="Arial"/>
        </w:rPr>
        <w:t>Nelle sedi oggetto del presente documento, sono presenti:</w:t>
      </w:r>
    </w:p>
    <w:p w:rsidR="00223667" w:rsidRPr="00325E15" w:rsidRDefault="00363931" w:rsidP="00325E15">
      <w:pPr>
        <w:pStyle w:val="Paragrafoelenco"/>
      </w:pPr>
      <w:r w:rsidRPr="00325E15">
        <w:t>Uffici;</w:t>
      </w:r>
    </w:p>
    <w:p w:rsidR="00F37414" w:rsidRPr="00325E15" w:rsidRDefault="00363931" w:rsidP="00325E15">
      <w:pPr>
        <w:pStyle w:val="Paragrafoelenco"/>
      </w:pPr>
      <w:bookmarkStart w:id="31" w:name="page18"/>
      <w:bookmarkEnd w:id="31"/>
      <w:r w:rsidRPr="00325E15">
        <w:t>Servizi igienici;</w:t>
      </w:r>
    </w:p>
    <w:p w:rsidR="00F37414" w:rsidRPr="00325E15" w:rsidRDefault="00363931" w:rsidP="00325E15">
      <w:pPr>
        <w:pStyle w:val="Paragrafoelenco"/>
      </w:pPr>
      <w:r w:rsidRPr="00325E15">
        <w:t>Connettivi (atri, corridoi, scale);</w:t>
      </w:r>
    </w:p>
    <w:p w:rsidR="00F37414" w:rsidRPr="00325E15" w:rsidRDefault="00363931" w:rsidP="00325E15">
      <w:pPr>
        <w:pStyle w:val="Paragrafoelenco"/>
      </w:pPr>
      <w:r w:rsidRPr="00325E15">
        <w:t>Locali tecnici</w:t>
      </w:r>
    </w:p>
    <w:p w:rsidR="00F37414" w:rsidRPr="00325E15" w:rsidRDefault="00363931" w:rsidP="00325E15">
      <w:pPr>
        <w:pStyle w:val="Paragrafoelenco"/>
      </w:pPr>
      <w:r w:rsidRPr="00325E15">
        <w:t>Locali adibiti a deposito e magazzino ed archivi;</w:t>
      </w:r>
    </w:p>
    <w:p w:rsidR="00F37414" w:rsidRPr="00325E15" w:rsidRDefault="00363931" w:rsidP="00325E15">
      <w:pPr>
        <w:pStyle w:val="Paragrafoelenco"/>
      </w:pPr>
      <w:r w:rsidRPr="00325E15">
        <w:t>Laboratori Chimici;</w:t>
      </w:r>
    </w:p>
    <w:p w:rsidR="00223667" w:rsidRPr="00325E15" w:rsidRDefault="00363931" w:rsidP="00325E15">
      <w:pPr>
        <w:pStyle w:val="Paragrafoelenco"/>
      </w:pPr>
      <w:r w:rsidRPr="00325E15">
        <w:t>Aree esterne;</w:t>
      </w:r>
    </w:p>
    <w:p w:rsidR="00F37414" w:rsidRPr="00325E15" w:rsidRDefault="00363931" w:rsidP="00325E15">
      <w:pPr>
        <w:pStyle w:val="Titolo2"/>
      </w:pPr>
      <w:bookmarkStart w:id="32" w:name="_Toc45191284"/>
      <w:r w:rsidRPr="00325E15">
        <w:t>Classificazione delle aree/locali</w:t>
      </w:r>
      <w:bookmarkEnd w:id="32"/>
    </w:p>
    <w:p w:rsidR="00F37414" w:rsidRPr="00325E15" w:rsidRDefault="00363931" w:rsidP="00325E15">
      <w:pPr>
        <w:ind w:left="7" w:right="60"/>
        <w:rPr>
          <w:rFonts w:ascii="Arial" w:hAnsi="Arial" w:cs="Arial"/>
          <w:sz w:val="20"/>
          <w:szCs w:val="20"/>
        </w:rPr>
      </w:pPr>
      <w:r w:rsidRPr="00325E15">
        <w:rPr>
          <w:rFonts w:ascii="Arial" w:eastAsia="Arial" w:hAnsi="Arial" w:cs="Arial"/>
        </w:rPr>
        <w:t xml:space="preserve">Le aree e i locali presenti nelle sedi sono state classificati in locali/aree ad accesso interdetto, locali/aree ad accesso regolamentato, locali /aree ad accesso libero, come di seguito dettagliato. </w:t>
      </w:r>
      <w:r w:rsidR="00362BE9" w:rsidRPr="00325E15">
        <w:rPr>
          <w:rFonts w:ascii="Arial" w:eastAsia="Arial" w:hAnsi="Arial" w:cs="Arial"/>
        </w:rPr>
        <w:t>Al fine di</w:t>
      </w:r>
      <w:r w:rsidRPr="00325E15">
        <w:rPr>
          <w:rFonts w:ascii="Arial" w:eastAsia="Arial" w:hAnsi="Arial" w:cs="Arial"/>
        </w:rPr>
        <w:t xml:space="preserve"> ridurre al minimo le interferenze si dovranno concordare con i Responsabili delle attività o dei servizi che si svolgono all’interno degli spazi oggetto dell’appalto, i tempi operativi e le modalità di intervento.</w:t>
      </w:r>
    </w:p>
    <w:p w:rsidR="00F37414" w:rsidRPr="00325E15" w:rsidRDefault="00363931" w:rsidP="00325E15">
      <w:pPr>
        <w:pStyle w:val="Titolo3"/>
      </w:pPr>
      <w:bookmarkStart w:id="33" w:name="_Toc45191285"/>
      <w:r w:rsidRPr="00325E15">
        <w:lastRenderedPageBreak/>
        <w:t>Locali/aree ad accesso interdetto</w:t>
      </w:r>
      <w:bookmarkEnd w:id="33"/>
    </w:p>
    <w:p w:rsidR="00F37414" w:rsidRPr="00325E15" w:rsidRDefault="00363931" w:rsidP="00325E15">
      <w:pPr>
        <w:ind w:left="7" w:right="80"/>
        <w:rPr>
          <w:rFonts w:ascii="Arial" w:hAnsi="Arial" w:cs="Arial"/>
          <w:sz w:val="20"/>
          <w:szCs w:val="20"/>
        </w:rPr>
      </w:pPr>
      <w:r w:rsidRPr="00325E15">
        <w:rPr>
          <w:rFonts w:ascii="Arial" w:eastAsia="Arial" w:hAnsi="Arial" w:cs="Arial"/>
        </w:rPr>
        <w:t>Sono tutti i locali/aree per i quali l’accesso al personale della ditta, come previsto nel contratto di appalto, è comunque interdetto.</w:t>
      </w:r>
    </w:p>
    <w:p w:rsidR="00F37414" w:rsidRPr="00325E15" w:rsidRDefault="00363931" w:rsidP="00325E15">
      <w:pPr>
        <w:ind w:left="7"/>
        <w:rPr>
          <w:rFonts w:ascii="Arial" w:hAnsi="Arial" w:cs="Arial"/>
          <w:sz w:val="20"/>
          <w:szCs w:val="20"/>
        </w:rPr>
      </w:pPr>
      <w:r w:rsidRPr="00325E15">
        <w:rPr>
          <w:rFonts w:ascii="Arial" w:eastAsia="Arial" w:hAnsi="Arial" w:cs="Arial"/>
        </w:rPr>
        <w:t>Essi sono, a titolo esemplificativo e non esaustivo:</w:t>
      </w:r>
    </w:p>
    <w:p w:rsidR="00F37414" w:rsidRPr="00DF20DB" w:rsidRDefault="00363931" w:rsidP="00325E15">
      <w:pPr>
        <w:numPr>
          <w:ilvl w:val="0"/>
          <w:numId w:val="12"/>
        </w:numPr>
        <w:ind w:left="284" w:right="60" w:hanging="284"/>
        <w:rPr>
          <w:rFonts w:ascii="Arial" w:eastAsia="Arial" w:hAnsi="Arial" w:cs="Arial"/>
          <w:bCs/>
        </w:rPr>
      </w:pPr>
      <w:r w:rsidRPr="00DF20DB">
        <w:rPr>
          <w:rFonts w:ascii="Arial" w:eastAsia="Arial" w:hAnsi="Arial" w:cs="Arial"/>
          <w:bCs/>
        </w:rPr>
        <w:t>Locali tecnici</w:t>
      </w:r>
      <w:r w:rsidR="006A2FB4" w:rsidRPr="00DF20DB">
        <w:rPr>
          <w:rFonts w:ascii="Arial" w:eastAsia="Arial" w:hAnsi="Arial" w:cs="Arial"/>
          <w:bCs/>
        </w:rPr>
        <w:t xml:space="preserve"> non di competenza</w:t>
      </w:r>
    </w:p>
    <w:p w:rsidR="00F37414" w:rsidRPr="00325E15" w:rsidRDefault="00363931" w:rsidP="00325E15">
      <w:pPr>
        <w:numPr>
          <w:ilvl w:val="0"/>
          <w:numId w:val="12"/>
        </w:numPr>
        <w:ind w:left="284" w:right="60" w:hanging="284"/>
        <w:rPr>
          <w:rFonts w:ascii="Arial" w:eastAsia="Arial" w:hAnsi="Arial" w:cs="Arial"/>
          <w:bCs/>
        </w:rPr>
      </w:pPr>
      <w:r w:rsidRPr="00325E15">
        <w:rPr>
          <w:rFonts w:ascii="Arial" w:eastAsia="Arial" w:hAnsi="Arial" w:cs="Arial"/>
          <w:bCs/>
        </w:rPr>
        <w:t>Terrazze, coperture e aree esterne prive di parapetto regolamentare ai sensi dell’allegato IV del</w:t>
      </w:r>
      <w:r w:rsidR="00632031" w:rsidRPr="00325E15">
        <w:rPr>
          <w:rFonts w:ascii="Arial" w:eastAsia="Arial" w:hAnsi="Arial" w:cs="Arial"/>
          <w:bCs/>
        </w:rPr>
        <w:t xml:space="preserve"> </w:t>
      </w:r>
      <w:proofErr w:type="spellStart"/>
      <w:r w:rsidR="003B72A6" w:rsidRPr="00325E15">
        <w:rPr>
          <w:rFonts w:ascii="Arial" w:eastAsia="Arial" w:hAnsi="Arial" w:cs="Arial"/>
          <w:bCs/>
        </w:rPr>
        <w:t>D.Lgs.</w:t>
      </w:r>
      <w:proofErr w:type="spellEnd"/>
      <w:r w:rsidR="003B72A6" w:rsidRPr="00325E15">
        <w:rPr>
          <w:rFonts w:ascii="Arial" w:eastAsia="Arial" w:hAnsi="Arial" w:cs="Arial"/>
          <w:bCs/>
        </w:rPr>
        <w:t xml:space="preserve"> 81/08, p.to 1.7.</w:t>
      </w:r>
    </w:p>
    <w:p w:rsidR="00F37414" w:rsidRPr="00325E15" w:rsidRDefault="00363931" w:rsidP="00325E15">
      <w:pPr>
        <w:pStyle w:val="Titolo3"/>
      </w:pPr>
      <w:bookmarkStart w:id="34" w:name="_Toc45191286"/>
      <w:r w:rsidRPr="00325E15">
        <w:t>Locali/aree ad accesso regolamentato</w:t>
      </w:r>
      <w:bookmarkEnd w:id="34"/>
    </w:p>
    <w:p w:rsidR="00F37414" w:rsidRPr="00325E15" w:rsidRDefault="00363931" w:rsidP="00325E15">
      <w:pPr>
        <w:ind w:left="7" w:right="60"/>
        <w:rPr>
          <w:rFonts w:ascii="Arial" w:hAnsi="Arial" w:cs="Arial"/>
          <w:sz w:val="20"/>
          <w:szCs w:val="20"/>
        </w:rPr>
      </w:pPr>
      <w:r w:rsidRPr="00325E15">
        <w:rPr>
          <w:rFonts w:ascii="Arial" w:eastAsia="Arial" w:hAnsi="Arial" w:cs="Arial"/>
        </w:rPr>
        <w:t>Sono tutti i locali/aree per i quali l’accesso deve essere preventivamente concordato con il Responsabile e nei quali devono essere osservate le specifiche istruzioni di sicurezza di cui al presente documento. Sono locali ad accesso regolamentato i laboratori chimici, i depositi di reagenti e di infiammabili.</w:t>
      </w:r>
    </w:p>
    <w:p w:rsidR="00F37414" w:rsidRPr="00325E15" w:rsidRDefault="00363931" w:rsidP="00325E15">
      <w:pPr>
        <w:pStyle w:val="Titolo3"/>
      </w:pPr>
      <w:bookmarkStart w:id="35" w:name="_Toc45191287"/>
      <w:r w:rsidRPr="00325E15">
        <w:t>Locali/aree ad accesso “libero”</w:t>
      </w:r>
      <w:bookmarkEnd w:id="35"/>
    </w:p>
    <w:p w:rsidR="00F37414" w:rsidRPr="00325E15" w:rsidRDefault="00363931" w:rsidP="00325E15">
      <w:pPr>
        <w:ind w:left="7" w:right="60"/>
        <w:rPr>
          <w:rFonts w:ascii="Arial" w:hAnsi="Arial" w:cs="Arial"/>
          <w:sz w:val="20"/>
          <w:szCs w:val="20"/>
        </w:rPr>
      </w:pPr>
      <w:r w:rsidRPr="00325E15">
        <w:rPr>
          <w:rFonts w:ascii="Arial" w:eastAsia="Arial" w:hAnsi="Arial" w:cs="Arial"/>
        </w:rPr>
        <w:t>Sono locali/aree ai quali il personale della ditta può accedere senza particolari limitazioni, fermo restando il rispetto delle norme contrattuali nonché delle norme generali di sicurezza</w:t>
      </w:r>
      <w:r w:rsidR="00A5279E" w:rsidRPr="00325E15">
        <w:rPr>
          <w:rFonts w:ascii="Arial" w:eastAsia="Arial" w:hAnsi="Arial" w:cs="Arial"/>
        </w:rPr>
        <w:t xml:space="preserve"> </w:t>
      </w:r>
      <w:bookmarkStart w:id="36" w:name="page19"/>
      <w:bookmarkEnd w:id="36"/>
      <w:r w:rsidRPr="00325E15">
        <w:rPr>
          <w:rFonts w:ascii="Arial" w:eastAsia="Arial" w:hAnsi="Arial" w:cs="Arial"/>
        </w:rPr>
        <w:t>previste nel presente documento. In particolare rientrano nella presente categoria: gli archivi, i magazzini, gli uffici e i connettivi (atri, corridoi, scale, ecc.), i servizi e le aree esterne di pertinenza.</w:t>
      </w:r>
    </w:p>
    <w:p w:rsidR="00F37414" w:rsidRPr="00325E15" w:rsidRDefault="00363931" w:rsidP="00325E15">
      <w:pPr>
        <w:pStyle w:val="Titolo1"/>
      </w:pPr>
      <w:bookmarkStart w:id="37" w:name="_Toc45191288"/>
      <w:r w:rsidRPr="00325E15">
        <w:t>FATTORI DI RISCHIO PRESENTI NELLE SEDI</w:t>
      </w:r>
      <w:bookmarkEnd w:id="37"/>
    </w:p>
    <w:p w:rsidR="00F37414" w:rsidRPr="00325E15" w:rsidRDefault="00363931" w:rsidP="00325E15">
      <w:pPr>
        <w:ind w:right="60"/>
        <w:rPr>
          <w:rFonts w:ascii="Arial" w:hAnsi="Arial" w:cs="Arial"/>
          <w:sz w:val="20"/>
          <w:szCs w:val="20"/>
        </w:rPr>
      </w:pPr>
      <w:r w:rsidRPr="00325E15">
        <w:rPr>
          <w:rFonts w:ascii="Arial" w:eastAsia="Arial" w:hAnsi="Arial" w:cs="Arial"/>
        </w:rPr>
        <w:t>I fattori di rischio di seguito elencati sono inerenti le attività di lavoro, per i quali è stato redatto apposito Documento di valutazione dei rischi.</w:t>
      </w:r>
    </w:p>
    <w:p w:rsidR="00223667" w:rsidRPr="00325E15" w:rsidRDefault="00363931" w:rsidP="00325E15">
      <w:pPr>
        <w:ind w:right="60"/>
        <w:rPr>
          <w:rFonts w:ascii="Arial" w:hAnsi="Arial" w:cs="Arial"/>
          <w:sz w:val="20"/>
          <w:szCs w:val="20"/>
        </w:rPr>
      </w:pPr>
      <w:r w:rsidRPr="00325E15">
        <w:rPr>
          <w:rFonts w:ascii="Arial" w:eastAsia="Arial" w:hAnsi="Arial" w:cs="Arial"/>
        </w:rPr>
        <w:t xml:space="preserve">Il personale delle ditte esterne e, in particolare, il personale della ditta, anche se non diretto esecutore di attività di lavoro, può entrare in contatto con alcuni di questi fattori di rischio nello svolgimento della propria attività lavorativa. </w:t>
      </w:r>
      <w:r w:rsidRPr="00325E15">
        <w:rPr>
          <w:rFonts w:ascii="Arial" w:eastAsia="Arial" w:hAnsi="Arial" w:cs="Arial"/>
          <w:b/>
          <w:bCs/>
        </w:rPr>
        <w:t>È pertanto indispensabile che tutti gli</w:t>
      </w:r>
      <w:r w:rsidRPr="00325E15">
        <w:rPr>
          <w:rFonts w:ascii="Arial" w:eastAsia="Arial" w:hAnsi="Arial" w:cs="Arial"/>
        </w:rPr>
        <w:t xml:space="preserve"> </w:t>
      </w:r>
      <w:r w:rsidRPr="00325E15">
        <w:rPr>
          <w:rFonts w:ascii="Arial" w:eastAsia="Arial" w:hAnsi="Arial" w:cs="Arial"/>
          <w:b/>
          <w:bCs/>
        </w:rPr>
        <w:t>operatori conoscano in maniera approfondita i locali dove sono chiamati ad operare e che siano formati e informati sui pericoli in essi presenti</w:t>
      </w:r>
      <w:r w:rsidRPr="00325E15">
        <w:rPr>
          <w:rFonts w:ascii="Arial" w:eastAsia="Arial" w:hAnsi="Arial" w:cs="Arial"/>
        </w:rPr>
        <w:t>. È inoltre indispensabile che nello</w:t>
      </w:r>
      <w:r w:rsidRPr="00325E15">
        <w:rPr>
          <w:rFonts w:ascii="Arial" w:eastAsia="Arial" w:hAnsi="Arial" w:cs="Arial"/>
          <w:b/>
          <w:bCs/>
        </w:rPr>
        <w:t xml:space="preserve"> </w:t>
      </w:r>
      <w:r w:rsidRPr="00325E15">
        <w:rPr>
          <w:rFonts w:ascii="Arial" w:eastAsia="Arial" w:hAnsi="Arial" w:cs="Arial"/>
        </w:rPr>
        <w:t>svolgimento della propria attività, i suddetti lavoratori, si attengano alle misure di prevenzione e protezione previste nel proprio documento di valutazione dei rischi, nel quale devono essere valutati i rischi legati agli ambienti dell’Agenzia.</w:t>
      </w:r>
    </w:p>
    <w:p w:rsidR="00F37414" w:rsidRPr="00325E15" w:rsidRDefault="00363931" w:rsidP="00325E15">
      <w:pPr>
        <w:pStyle w:val="Titolo2"/>
      </w:pPr>
      <w:bookmarkStart w:id="38" w:name="page20"/>
      <w:bookmarkStart w:id="39" w:name="_Toc45191289"/>
      <w:bookmarkEnd w:id="38"/>
      <w:r w:rsidRPr="00325E15">
        <w:t>Fattori di rischio presenti nei locali ad accesso regolamentato (laboratori, depositi di solventi e reagenti)</w:t>
      </w:r>
      <w:bookmarkEnd w:id="39"/>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Agenti chimici: </w:t>
      </w:r>
      <w:r w:rsidRPr="00325E15">
        <w:rPr>
          <w:rFonts w:ascii="Arial" w:eastAsia="Arial" w:hAnsi="Arial" w:cs="Arial"/>
        </w:rPr>
        <w:t>connessi all'uso di sostanze e preparati per attività di studio, sperimentazione e</w:t>
      </w:r>
      <w:r w:rsidRPr="00325E15">
        <w:rPr>
          <w:rFonts w:ascii="Arial" w:eastAsia="Arial" w:hAnsi="Arial" w:cs="Arial"/>
          <w:b/>
          <w:bCs/>
        </w:rPr>
        <w:t xml:space="preserve"> </w:t>
      </w:r>
      <w:r w:rsidRPr="00325E15">
        <w:rPr>
          <w:rFonts w:ascii="Arial" w:eastAsia="Arial" w:hAnsi="Arial" w:cs="Arial"/>
        </w:rPr>
        <w:t>servizio. Tali attività vengono svolte da operatori con utilizzo di specifiche attrezzature e con le metodiche di buona prassi di laboratorio. Per le modalità con cui vengono svolte le attività, esse non espongono il lavoratore della ditta a rischi specifici. Non può essere comunque escluso, tuttavia, un rischio dovuto a situazioni accidentali quali sversamenti, fuoriuscite, rotture di contenitori, ecc.</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Rischio meccanico: </w:t>
      </w:r>
      <w:r w:rsidRPr="00325E15">
        <w:rPr>
          <w:rFonts w:ascii="Arial" w:eastAsia="Arial" w:hAnsi="Arial" w:cs="Arial"/>
        </w:rPr>
        <w:t>legato alle attività di servizio nei laboratori meccanici/officine (proiezione di</w:t>
      </w:r>
      <w:r w:rsidRPr="00325E15">
        <w:rPr>
          <w:rFonts w:ascii="Arial" w:eastAsia="Arial" w:hAnsi="Arial" w:cs="Arial"/>
          <w:b/>
          <w:bCs/>
        </w:rPr>
        <w:t xml:space="preserve"> </w:t>
      </w:r>
      <w:r w:rsidRPr="00325E15">
        <w:rPr>
          <w:rFonts w:ascii="Arial" w:eastAsia="Arial" w:hAnsi="Arial" w:cs="Arial"/>
        </w:rPr>
        <w:t xml:space="preserve">schegge, produzione di polveri, organi in movimento, carichi sospesi). Per le modalità con cui vengono svolte le attività, esse non espongono il lavoratore della </w:t>
      </w:r>
      <w:r w:rsidR="00E03DD1">
        <w:rPr>
          <w:rFonts w:ascii="Arial" w:eastAsia="Arial" w:hAnsi="Arial" w:cs="Arial"/>
        </w:rPr>
        <w:t>Ditta</w:t>
      </w:r>
      <w:r w:rsidRPr="00325E15">
        <w:rPr>
          <w:rFonts w:ascii="Arial" w:eastAsia="Arial" w:hAnsi="Arial" w:cs="Arial"/>
        </w:rPr>
        <w:t xml:space="preserve"> a rischi specifici. Non può essere comunque escluso un rischio dovuto a situazioni accidentali.</w:t>
      </w:r>
    </w:p>
    <w:p w:rsidR="00340467" w:rsidRPr="00325E15" w:rsidRDefault="00363931" w:rsidP="00325E15">
      <w:pPr>
        <w:ind w:right="60"/>
        <w:rPr>
          <w:rFonts w:ascii="Arial" w:eastAsia="Arial" w:hAnsi="Arial" w:cs="Arial"/>
        </w:rPr>
      </w:pPr>
      <w:r w:rsidRPr="00325E15">
        <w:rPr>
          <w:rFonts w:ascii="Arial" w:eastAsia="Arial" w:hAnsi="Arial" w:cs="Arial"/>
          <w:b/>
          <w:bCs/>
        </w:rPr>
        <w:t xml:space="preserve">Apparecchiature in pressione: </w:t>
      </w:r>
      <w:r w:rsidRPr="00325E15">
        <w:rPr>
          <w:rFonts w:ascii="Arial" w:eastAsia="Arial" w:hAnsi="Arial" w:cs="Arial"/>
        </w:rPr>
        <w:t>in alcuni laboratori sono presenti bombole di gas per le attività</w:t>
      </w:r>
      <w:r w:rsidRPr="00325E15">
        <w:rPr>
          <w:rFonts w:ascii="Arial" w:eastAsia="Arial" w:hAnsi="Arial" w:cs="Arial"/>
          <w:b/>
          <w:bCs/>
        </w:rPr>
        <w:t xml:space="preserve"> </w:t>
      </w:r>
      <w:r w:rsidRPr="00325E15">
        <w:rPr>
          <w:rFonts w:ascii="Arial" w:eastAsia="Arial" w:hAnsi="Arial" w:cs="Arial"/>
        </w:rPr>
        <w:t>svolte. Tali bombole sono soggette a manutenzione e fissate a</w:t>
      </w:r>
      <w:r w:rsidR="00340467" w:rsidRPr="00325E15">
        <w:rPr>
          <w:rFonts w:ascii="Arial" w:eastAsia="Arial" w:hAnsi="Arial" w:cs="Arial"/>
        </w:rPr>
        <w:t xml:space="preserve"> parete con apposite catenelle.</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Presenza di materiale frangibile </w:t>
      </w:r>
      <w:r w:rsidRPr="00325E15">
        <w:rPr>
          <w:rFonts w:ascii="Arial" w:eastAsia="Arial" w:hAnsi="Arial" w:cs="Arial"/>
        </w:rPr>
        <w:t>(vetreria da laboratorio)</w:t>
      </w:r>
      <w:r w:rsidRPr="00325E15">
        <w:rPr>
          <w:rFonts w:ascii="Arial" w:eastAsia="Arial" w:hAnsi="Arial" w:cs="Arial"/>
          <w:b/>
          <w:bCs/>
        </w:rPr>
        <w:t xml:space="preserve">, appuntito o tagliente </w:t>
      </w:r>
      <w:r w:rsidRPr="00325E15">
        <w:rPr>
          <w:rFonts w:ascii="Arial" w:eastAsia="Arial" w:hAnsi="Arial" w:cs="Arial"/>
        </w:rPr>
        <w:t>(siringhe, aghi: il</w:t>
      </w:r>
      <w:r w:rsidRPr="00325E15">
        <w:rPr>
          <w:rFonts w:ascii="Arial" w:eastAsia="Arial" w:hAnsi="Arial" w:cs="Arial"/>
          <w:b/>
          <w:bCs/>
        </w:rPr>
        <w:t xml:space="preserve"> </w:t>
      </w:r>
      <w:r w:rsidRPr="00325E15">
        <w:rPr>
          <w:rFonts w:ascii="Arial" w:eastAsia="Arial" w:hAnsi="Arial" w:cs="Arial"/>
        </w:rPr>
        <w:t xml:space="preserve">rischio di taglio/puntura è controllato con utilizzo di metodiche e buone prassi di laboratorio e utilizzo dei DPI. Nelle normali condizioni, il personale non è esposto a tale fattore di rischio. Non </w:t>
      </w:r>
      <w:r w:rsidRPr="00325E15">
        <w:rPr>
          <w:rFonts w:ascii="Arial" w:eastAsia="Arial" w:hAnsi="Arial" w:cs="Arial"/>
        </w:rPr>
        <w:lastRenderedPageBreak/>
        <w:t>può essere comunque escluso un rischio dovuto a situazioni accidentali (esempio rottura di contenitori).</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Rischio incendio o esplosione: </w:t>
      </w:r>
      <w:r w:rsidRPr="00325E15">
        <w:rPr>
          <w:rFonts w:ascii="Arial" w:eastAsia="Arial" w:hAnsi="Arial" w:cs="Arial"/>
        </w:rPr>
        <w:t>il rischio è connesso alla manipolazione, in specifiche</w:t>
      </w:r>
      <w:r w:rsidRPr="00325E15">
        <w:rPr>
          <w:rFonts w:ascii="Arial" w:eastAsia="Arial" w:hAnsi="Arial" w:cs="Arial"/>
          <w:b/>
          <w:bCs/>
        </w:rPr>
        <w:t xml:space="preserve"> </w:t>
      </w:r>
      <w:r w:rsidRPr="00325E15">
        <w:rPr>
          <w:rFonts w:ascii="Arial" w:eastAsia="Arial" w:hAnsi="Arial" w:cs="Arial"/>
        </w:rPr>
        <w:t>contingenze operative, di sostanze infiammabili o alla presenza di impianti di adduzione del gas. Il rischio è controllato mediante misure tecnico procedurali. Sono presenti impianti e presidi antincendio.</w:t>
      </w:r>
    </w:p>
    <w:p w:rsidR="00F37414" w:rsidRPr="00325E15" w:rsidRDefault="00363931" w:rsidP="00325E15">
      <w:pPr>
        <w:ind w:right="60"/>
        <w:rPr>
          <w:rFonts w:ascii="Arial" w:hAnsi="Arial" w:cs="Arial"/>
          <w:sz w:val="20"/>
          <w:szCs w:val="20"/>
        </w:rPr>
      </w:pPr>
      <w:r w:rsidRPr="00325E15">
        <w:rPr>
          <w:rFonts w:ascii="Arial" w:eastAsia="Arial" w:hAnsi="Arial" w:cs="Arial"/>
          <w:b/>
          <w:bCs/>
        </w:rPr>
        <w:t xml:space="preserve">Rischio elettrico: </w:t>
      </w:r>
      <w:r w:rsidRPr="00325E15">
        <w:rPr>
          <w:rFonts w:ascii="Arial" w:eastAsia="Arial" w:hAnsi="Arial" w:cs="Arial"/>
        </w:rPr>
        <w:t>da contatti diretti ed indiretti cioè tramite masse metalliche in tensione. Il rischio</w:t>
      </w:r>
      <w:r w:rsidRPr="00325E15">
        <w:rPr>
          <w:rFonts w:ascii="Arial" w:eastAsia="Arial" w:hAnsi="Arial" w:cs="Arial"/>
          <w:b/>
          <w:bCs/>
        </w:rPr>
        <w:t xml:space="preserve"> </w:t>
      </w:r>
      <w:r w:rsidRPr="00325E15">
        <w:rPr>
          <w:rFonts w:ascii="Arial" w:eastAsia="Arial" w:hAnsi="Arial" w:cs="Arial"/>
        </w:rPr>
        <w:t>è controllato con misure tecnico procedurali.</w:t>
      </w:r>
    </w:p>
    <w:p w:rsidR="00F37414" w:rsidRPr="00325E15" w:rsidRDefault="00363931" w:rsidP="00325E15">
      <w:pPr>
        <w:ind w:right="60"/>
        <w:rPr>
          <w:rFonts w:ascii="Arial" w:eastAsia="Arial" w:hAnsi="Arial" w:cs="Arial"/>
        </w:rPr>
      </w:pPr>
      <w:r w:rsidRPr="00325E15">
        <w:rPr>
          <w:rFonts w:ascii="Arial" w:eastAsia="Arial" w:hAnsi="Arial" w:cs="Arial"/>
          <w:b/>
          <w:bCs/>
        </w:rPr>
        <w:t xml:space="preserve">Rischi dovuti alle attrezzature e apparecchiature: </w:t>
      </w:r>
      <w:r w:rsidRPr="00325E15">
        <w:rPr>
          <w:rFonts w:ascii="Arial" w:eastAsia="Arial" w:hAnsi="Arial" w:cs="Arial"/>
        </w:rPr>
        <w:t>riportano tutte il marchio CE e rispondono</w:t>
      </w:r>
      <w:r w:rsidRPr="00325E15">
        <w:rPr>
          <w:rFonts w:ascii="Arial" w:eastAsia="Arial" w:hAnsi="Arial" w:cs="Arial"/>
          <w:b/>
          <w:bCs/>
        </w:rPr>
        <w:t xml:space="preserve"> </w:t>
      </w:r>
      <w:r w:rsidRPr="00325E15">
        <w:rPr>
          <w:rFonts w:ascii="Arial" w:eastAsia="Arial" w:hAnsi="Arial" w:cs="Arial"/>
        </w:rPr>
        <w:t>alle normative vigenti in materia di sicurezza. E’ fatto il divieto di rimuovere, modificare o manomettere in alcun modo i dispositivi di sicurezza e/o protezione installati su attrezzature e apparecchiature. E’ vietato inoltre eseguire qualsiasi operazione sugli organi di comando e di alimentazione elettrica senza autorizzazione.</w:t>
      </w:r>
    </w:p>
    <w:p w:rsidR="00F37414" w:rsidRPr="00325E15" w:rsidRDefault="00363931" w:rsidP="00325E15">
      <w:pPr>
        <w:ind w:right="80"/>
        <w:rPr>
          <w:rFonts w:ascii="Arial" w:hAnsi="Arial" w:cs="Arial"/>
          <w:sz w:val="20"/>
          <w:szCs w:val="20"/>
        </w:rPr>
      </w:pPr>
      <w:r w:rsidRPr="00325E15">
        <w:rPr>
          <w:rFonts w:ascii="Arial" w:eastAsia="Arial" w:hAnsi="Arial" w:cs="Arial"/>
          <w:b/>
          <w:bCs/>
        </w:rPr>
        <w:t xml:space="preserve">Rischi dovuti ai rumori: </w:t>
      </w:r>
      <w:r w:rsidRPr="00325E15">
        <w:rPr>
          <w:rFonts w:ascii="Arial" w:eastAsia="Arial" w:hAnsi="Arial" w:cs="Arial"/>
        </w:rPr>
        <w:t xml:space="preserve">le aree in cui l’uso degli </w:t>
      </w:r>
      <w:proofErr w:type="spellStart"/>
      <w:r w:rsidRPr="00325E15">
        <w:rPr>
          <w:rFonts w:ascii="Arial" w:eastAsia="Arial" w:hAnsi="Arial" w:cs="Arial"/>
        </w:rPr>
        <w:t>otoprotettori</w:t>
      </w:r>
      <w:proofErr w:type="spellEnd"/>
      <w:r w:rsidRPr="00325E15">
        <w:rPr>
          <w:rFonts w:ascii="Arial" w:eastAsia="Arial" w:hAnsi="Arial" w:cs="Arial"/>
        </w:rPr>
        <w:t xml:space="preserve"> è obbligatorio sono debitamente</w:t>
      </w:r>
      <w:r w:rsidRPr="00325E15">
        <w:rPr>
          <w:rFonts w:ascii="Arial" w:eastAsia="Arial" w:hAnsi="Arial" w:cs="Arial"/>
          <w:b/>
          <w:bCs/>
        </w:rPr>
        <w:t xml:space="preserve"> </w:t>
      </w:r>
      <w:r w:rsidRPr="00325E15">
        <w:rPr>
          <w:rFonts w:ascii="Arial" w:eastAsia="Arial" w:hAnsi="Arial" w:cs="Arial"/>
        </w:rPr>
        <w:t>segnalate tramite specifica segnaletica;</w:t>
      </w:r>
    </w:p>
    <w:p w:rsidR="00F37414" w:rsidRPr="00325E15" w:rsidRDefault="00363931" w:rsidP="00325E15">
      <w:pPr>
        <w:ind w:right="60"/>
        <w:rPr>
          <w:rFonts w:ascii="Arial" w:eastAsia="Arial" w:hAnsi="Arial" w:cs="Arial"/>
        </w:rPr>
      </w:pPr>
      <w:r w:rsidRPr="00325E15">
        <w:rPr>
          <w:rFonts w:ascii="Arial" w:eastAsia="Arial" w:hAnsi="Arial" w:cs="Arial"/>
          <w:b/>
          <w:bCs/>
        </w:rPr>
        <w:t xml:space="preserve">Rischio di scivolamento: </w:t>
      </w:r>
      <w:r w:rsidRPr="00325E15">
        <w:rPr>
          <w:rFonts w:ascii="Arial" w:eastAsia="Arial" w:hAnsi="Arial" w:cs="Arial"/>
        </w:rPr>
        <w:t>E’ obbligatorio, per tutti i lavoratori interni ed esterni, segnalare con</w:t>
      </w:r>
      <w:r w:rsidRPr="00325E15">
        <w:rPr>
          <w:rFonts w:ascii="Arial" w:eastAsia="Arial" w:hAnsi="Arial" w:cs="Arial"/>
          <w:b/>
          <w:bCs/>
        </w:rPr>
        <w:t xml:space="preserve"> </w:t>
      </w:r>
      <w:r w:rsidRPr="00325E15">
        <w:rPr>
          <w:rFonts w:ascii="Arial" w:eastAsia="Arial" w:hAnsi="Arial" w:cs="Arial"/>
        </w:rPr>
        <w:t>opportuni cartelli la presenza di superfici con tale rischio che dovrà essere rimosso il prima possibile entro non oltre la fine del proprio intervento lavorativo;</w:t>
      </w:r>
    </w:p>
    <w:p w:rsidR="00340467" w:rsidRPr="00325E15" w:rsidRDefault="00363931" w:rsidP="00325E15">
      <w:pPr>
        <w:ind w:left="7" w:right="60"/>
        <w:rPr>
          <w:rFonts w:ascii="Arial" w:eastAsia="Arial" w:hAnsi="Arial" w:cs="Arial"/>
        </w:rPr>
      </w:pPr>
      <w:r w:rsidRPr="00325E15">
        <w:rPr>
          <w:rFonts w:ascii="Arial" w:eastAsia="Arial" w:hAnsi="Arial" w:cs="Arial"/>
          <w:b/>
          <w:bCs/>
        </w:rPr>
        <w:t xml:space="preserve">Rischio da radiazioni ionizzanti: </w:t>
      </w:r>
      <w:r w:rsidRPr="00325E15">
        <w:rPr>
          <w:rFonts w:ascii="Arial" w:eastAsia="Arial" w:hAnsi="Arial" w:cs="Arial"/>
        </w:rPr>
        <w:t>è stato incaricato un esperto qualificato per il monitoraggio</w:t>
      </w:r>
      <w:r w:rsidRPr="00325E15">
        <w:rPr>
          <w:rFonts w:ascii="Arial" w:eastAsia="Arial" w:hAnsi="Arial" w:cs="Arial"/>
          <w:b/>
          <w:bCs/>
        </w:rPr>
        <w:t xml:space="preserve"> </w:t>
      </w:r>
      <w:r w:rsidRPr="00325E15">
        <w:rPr>
          <w:rFonts w:ascii="Arial" w:eastAsia="Arial" w:hAnsi="Arial" w:cs="Arial"/>
        </w:rPr>
        <w:t>annuale delle fonti radiogene del Laboratorio il quale ha escluso, con valutazione specifica, tale fonte di pericolo. Non sono state classificate “zone controllate” e i lavoratori risultano “non esposti”.</w:t>
      </w:r>
    </w:p>
    <w:p w:rsidR="00F37414" w:rsidRPr="00325E15" w:rsidRDefault="00363931" w:rsidP="00325E15">
      <w:pPr>
        <w:ind w:left="7" w:right="60"/>
        <w:rPr>
          <w:rFonts w:ascii="Arial" w:hAnsi="Arial" w:cs="Arial"/>
          <w:sz w:val="20"/>
          <w:szCs w:val="20"/>
        </w:rPr>
      </w:pPr>
      <w:r w:rsidRPr="00325E15">
        <w:rPr>
          <w:rFonts w:ascii="Arial" w:eastAsia="Arial" w:hAnsi="Arial" w:cs="Arial"/>
          <w:b/>
          <w:bCs/>
        </w:rPr>
        <w:t xml:space="preserve">Rischio biologico: </w:t>
      </w:r>
      <w:r w:rsidRPr="00325E15">
        <w:rPr>
          <w:rFonts w:ascii="Arial" w:eastAsia="Arial" w:hAnsi="Arial" w:cs="Arial"/>
        </w:rPr>
        <w:t>contenuto se il cambio filtri del sistema di condizionamento è eseguito da ditta</w:t>
      </w:r>
      <w:r w:rsidRPr="00325E15">
        <w:rPr>
          <w:rFonts w:ascii="Arial" w:eastAsia="Arial" w:hAnsi="Arial" w:cs="Arial"/>
          <w:b/>
          <w:bCs/>
        </w:rPr>
        <w:t xml:space="preserve"> </w:t>
      </w:r>
      <w:r w:rsidRPr="00325E15">
        <w:rPr>
          <w:rFonts w:ascii="Arial" w:eastAsia="Arial" w:hAnsi="Arial" w:cs="Arial"/>
        </w:rPr>
        <w:t>specializzata secondo scadenze programmate. I filtri esausti restano confinati in attesa di smaltimento.</w:t>
      </w:r>
    </w:p>
    <w:p w:rsidR="00F37414" w:rsidRPr="00325E15" w:rsidRDefault="00363931" w:rsidP="00325E15">
      <w:pPr>
        <w:ind w:left="7" w:right="80"/>
        <w:rPr>
          <w:rFonts w:ascii="Arial" w:hAnsi="Arial" w:cs="Arial"/>
          <w:sz w:val="20"/>
          <w:szCs w:val="20"/>
        </w:rPr>
      </w:pPr>
      <w:r w:rsidRPr="00325E15">
        <w:rPr>
          <w:rFonts w:ascii="Arial" w:eastAsia="Arial" w:hAnsi="Arial" w:cs="Arial"/>
        </w:rPr>
        <w:t>L’accesso nel reparto analisi stupefacenti dovrà essere autorizzato dal relativo</w:t>
      </w:r>
      <w:r w:rsidR="00DF03F9" w:rsidRPr="00325E15">
        <w:rPr>
          <w:rFonts w:ascii="Arial" w:eastAsia="Arial" w:hAnsi="Arial" w:cs="Arial"/>
        </w:rPr>
        <w:t xml:space="preserve"> Responsabile.</w:t>
      </w:r>
    </w:p>
    <w:p w:rsidR="00F37414" w:rsidRPr="00325E15" w:rsidRDefault="00363931" w:rsidP="00325E15">
      <w:pPr>
        <w:pStyle w:val="Titolo2"/>
      </w:pPr>
      <w:bookmarkStart w:id="40" w:name="_Toc45191290"/>
      <w:r w:rsidRPr="00325E15">
        <w:t>Fattori di rischio presenti nei locali ad accesso “libero”</w:t>
      </w:r>
      <w:bookmarkEnd w:id="40"/>
    </w:p>
    <w:p w:rsidR="00F37414" w:rsidRPr="00325E15" w:rsidRDefault="00363931" w:rsidP="00325E15">
      <w:pPr>
        <w:ind w:left="7" w:right="80"/>
        <w:rPr>
          <w:rFonts w:ascii="Arial" w:hAnsi="Arial" w:cs="Arial"/>
          <w:sz w:val="20"/>
          <w:szCs w:val="20"/>
        </w:rPr>
      </w:pPr>
      <w:r w:rsidRPr="00325E15">
        <w:rPr>
          <w:rFonts w:ascii="Arial" w:eastAsia="Arial" w:hAnsi="Arial" w:cs="Arial"/>
          <w:b/>
          <w:bCs/>
        </w:rPr>
        <w:t xml:space="preserve">Rischio elettrico, </w:t>
      </w:r>
      <w:r w:rsidRPr="00325E15">
        <w:rPr>
          <w:rFonts w:ascii="Arial" w:eastAsia="Arial" w:hAnsi="Arial" w:cs="Arial"/>
        </w:rPr>
        <w:t>da contatti diretti ed indiretti cioè tramite masse metalliche in tensione. Il rischio</w:t>
      </w:r>
      <w:r w:rsidRPr="00325E15">
        <w:rPr>
          <w:rFonts w:ascii="Arial" w:eastAsia="Arial" w:hAnsi="Arial" w:cs="Arial"/>
          <w:b/>
          <w:bCs/>
        </w:rPr>
        <w:t xml:space="preserve"> </w:t>
      </w:r>
      <w:r w:rsidRPr="00325E15">
        <w:rPr>
          <w:rFonts w:ascii="Arial" w:eastAsia="Arial" w:hAnsi="Arial" w:cs="Arial"/>
        </w:rPr>
        <w:t>è controllato con misure tecnico procedurali.</w:t>
      </w:r>
    </w:p>
    <w:p w:rsidR="00F37414" w:rsidRPr="00325E15" w:rsidRDefault="00363931" w:rsidP="00325E15">
      <w:pPr>
        <w:ind w:left="7" w:right="60"/>
        <w:rPr>
          <w:rFonts w:ascii="Arial" w:hAnsi="Arial" w:cs="Arial"/>
          <w:sz w:val="20"/>
          <w:szCs w:val="20"/>
        </w:rPr>
      </w:pPr>
      <w:r w:rsidRPr="00325E15">
        <w:rPr>
          <w:rFonts w:ascii="Arial" w:eastAsia="Arial" w:hAnsi="Arial" w:cs="Arial"/>
          <w:b/>
          <w:bCs/>
        </w:rPr>
        <w:t xml:space="preserve">Rischio di schiacciamento </w:t>
      </w:r>
      <w:r w:rsidRPr="00325E15">
        <w:rPr>
          <w:rFonts w:ascii="Arial" w:eastAsia="Arial" w:hAnsi="Arial" w:cs="Arial"/>
        </w:rPr>
        <w:t>dovuto alla movimentazione di scaffalature compattabili, il rischio è</w:t>
      </w:r>
      <w:r w:rsidRPr="00325E15">
        <w:rPr>
          <w:rFonts w:ascii="Arial" w:eastAsia="Arial" w:hAnsi="Arial" w:cs="Arial"/>
          <w:b/>
          <w:bCs/>
        </w:rPr>
        <w:t xml:space="preserve"> </w:t>
      </w:r>
      <w:r w:rsidRPr="00325E15">
        <w:rPr>
          <w:rFonts w:ascii="Arial" w:eastAsia="Arial" w:hAnsi="Arial" w:cs="Arial"/>
        </w:rPr>
        <w:t>controllato mediante misure tecnico procedurali.</w:t>
      </w:r>
    </w:p>
    <w:p w:rsidR="000B0EBC" w:rsidRPr="00325E15" w:rsidRDefault="00363931" w:rsidP="00325E15">
      <w:pPr>
        <w:ind w:left="7"/>
        <w:rPr>
          <w:rFonts w:ascii="Arial" w:eastAsia="Arial" w:hAnsi="Arial" w:cs="Arial"/>
        </w:rPr>
      </w:pPr>
      <w:r w:rsidRPr="00325E15">
        <w:rPr>
          <w:rFonts w:ascii="Arial" w:eastAsia="Arial" w:hAnsi="Arial" w:cs="Arial"/>
          <w:b/>
          <w:bCs/>
        </w:rPr>
        <w:t xml:space="preserve">Rischio incendio </w:t>
      </w:r>
      <w:r w:rsidRPr="00325E15">
        <w:rPr>
          <w:rFonts w:ascii="Arial" w:eastAsia="Arial" w:hAnsi="Arial" w:cs="Arial"/>
        </w:rPr>
        <w:t>il rischio è connesso alla presenza di materiale combustibile cartaceo. Il rischio</w:t>
      </w:r>
      <w:r w:rsidR="00340467" w:rsidRPr="00325E15">
        <w:rPr>
          <w:rFonts w:ascii="Arial" w:eastAsia="Arial" w:hAnsi="Arial" w:cs="Arial"/>
        </w:rPr>
        <w:t xml:space="preserve"> è </w:t>
      </w:r>
      <w:r w:rsidRPr="00325E15">
        <w:rPr>
          <w:rFonts w:ascii="Arial" w:eastAsia="Arial" w:hAnsi="Arial" w:cs="Arial"/>
        </w:rPr>
        <w:t xml:space="preserve">controllato mediante misure tecnico procedurali. Sono presenti </w:t>
      </w:r>
      <w:r w:rsidR="000B0EBC" w:rsidRPr="00325E15">
        <w:rPr>
          <w:rFonts w:ascii="Arial" w:eastAsia="Arial" w:hAnsi="Arial" w:cs="Arial"/>
        </w:rPr>
        <w:t>impianti e presidi antincendio.</w:t>
      </w:r>
    </w:p>
    <w:p w:rsidR="00223667" w:rsidRPr="00325E15" w:rsidRDefault="00363931" w:rsidP="00325E15">
      <w:pPr>
        <w:tabs>
          <w:tab w:val="left" w:pos="191"/>
        </w:tabs>
        <w:ind w:left="7" w:right="60"/>
        <w:rPr>
          <w:rFonts w:ascii="Arial" w:eastAsia="Arial" w:hAnsi="Arial" w:cs="Arial"/>
        </w:rPr>
      </w:pPr>
      <w:r w:rsidRPr="00325E15">
        <w:rPr>
          <w:rFonts w:ascii="Arial" w:eastAsia="Arial" w:hAnsi="Arial" w:cs="Arial"/>
          <w:b/>
          <w:bCs/>
        </w:rPr>
        <w:t xml:space="preserve">Rischio di urti e inciampi </w:t>
      </w:r>
      <w:r w:rsidRPr="00325E15">
        <w:rPr>
          <w:rFonts w:ascii="Arial" w:eastAsia="Arial" w:hAnsi="Arial" w:cs="Arial"/>
        </w:rPr>
        <w:t>dovuto alla presenza di eventuali ostacoli fissi o mobili (ante degli</w:t>
      </w:r>
      <w:r w:rsidRPr="00325E15">
        <w:rPr>
          <w:rFonts w:ascii="Arial" w:eastAsia="Arial" w:hAnsi="Arial" w:cs="Arial"/>
          <w:b/>
          <w:bCs/>
        </w:rPr>
        <w:t xml:space="preserve"> </w:t>
      </w:r>
      <w:r w:rsidRPr="00325E15">
        <w:rPr>
          <w:rFonts w:ascii="Arial" w:eastAsia="Arial" w:hAnsi="Arial" w:cs="Arial"/>
        </w:rPr>
        <w:t xml:space="preserve">armadi e cassetti delle cassettiere tenuti aperti, cavi dei PC accidentalmente non raccolti, </w:t>
      </w:r>
      <w:r w:rsidR="003B72A6" w:rsidRPr="00325E15">
        <w:rPr>
          <w:rFonts w:ascii="Arial" w:eastAsia="Arial" w:hAnsi="Arial" w:cs="Arial"/>
        </w:rPr>
        <w:t>etc.</w:t>
      </w:r>
      <w:r w:rsidRPr="00325E15">
        <w:rPr>
          <w:rFonts w:ascii="Arial" w:eastAsia="Arial" w:hAnsi="Arial" w:cs="Arial"/>
        </w:rPr>
        <w:t>) Il rischio è controllato con misure tecnico procedurali.</w:t>
      </w:r>
    </w:p>
    <w:p w:rsidR="00F37414" w:rsidRPr="00325E15" w:rsidRDefault="00363931" w:rsidP="00325E15">
      <w:pPr>
        <w:ind w:left="7"/>
        <w:rPr>
          <w:rFonts w:ascii="Arial" w:eastAsia="Arial" w:hAnsi="Arial" w:cs="Arial"/>
        </w:rPr>
      </w:pPr>
      <w:r w:rsidRPr="00325E15">
        <w:rPr>
          <w:rFonts w:ascii="Arial" w:eastAsia="Arial" w:hAnsi="Arial" w:cs="Arial"/>
          <w:b/>
          <w:bCs/>
        </w:rPr>
        <w:t xml:space="preserve">Rischio di tagli </w:t>
      </w:r>
      <w:r w:rsidRPr="00325E15">
        <w:rPr>
          <w:rFonts w:ascii="Arial" w:eastAsia="Arial" w:hAnsi="Arial" w:cs="Arial"/>
        </w:rPr>
        <w:t>dovute alla presenza di oggetti taglienti (forbici, taglierini, taglierine, etc.), Il rischio</w:t>
      </w:r>
      <w:r w:rsidR="00687A54" w:rsidRPr="00325E15">
        <w:rPr>
          <w:rFonts w:ascii="Arial" w:eastAsia="Arial" w:hAnsi="Arial" w:cs="Arial"/>
        </w:rPr>
        <w:t xml:space="preserve"> è </w:t>
      </w:r>
      <w:r w:rsidRPr="00325E15">
        <w:rPr>
          <w:rFonts w:ascii="Arial" w:eastAsia="Arial" w:hAnsi="Arial" w:cs="Arial"/>
        </w:rPr>
        <w:t>controllato con misure tecnico procedurali.</w:t>
      </w:r>
    </w:p>
    <w:p w:rsidR="000479B3" w:rsidRPr="00325E15" w:rsidRDefault="00363931" w:rsidP="00325E15">
      <w:pPr>
        <w:ind w:left="7" w:right="60"/>
        <w:rPr>
          <w:rFonts w:ascii="Arial" w:eastAsia="Arial" w:hAnsi="Arial" w:cs="Arial"/>
        </w:rPr>
      </w:pPr>
      <w:r w:rsidRPr="00325E15">
        <w:rPr>
          <w:rFonts w:ascii="Arial" w:eastAsia="Arial" w:hAnsi="Arial" w:cs="Arial"/>
          <w:b/>
          <w:bCs/>
        </w:rPr>
        <w:t xml:space="preserve">Rischio dovuto alla polvere dei toner e agli inchiostri delle cartucce delle stampanti, </w:t>
      </w:r>
      <w:r w:rsidRPr="00325E15">
        <w:rPr>
          <w:rFonts w:ascii="Arial" w:eastAsia="Arial" w:hAnsi="Arial" w:cs="Arial"/>
        </w:rPr>
        <w:t>le</w:t>
      </w:r>
      <w:r w:rsidRPr="00325E15">
        <w:rPr>
          <w:rFonts w:ascii="Arial" w:eastAsia="Arial" w:hAnsi="Arial" w:cs="Arial"/>
          <w:b/>
          <w:bCs/>
        </w:rPr>
        <w:t xml:space="preserve"> </w:t>
      </w:r>
      <w:r w:rsidRPr="00325E15">
        <w:rPr>
          <w:rFonts w:ascii="Arial" w:eastAsia="Arial" w:hAnsi="Arial" w:cs="Arial"/>
        </w:rPr>
        <w:t xml:space="preserve">cartucce esaurite di toner e inchiostri sono completamente sigillate e vengono smaltite tramite la procedura prevista per i rifiuti speciali, e non nei cestini dei rifiuti ordinari. </w:t>
      </w:r>
    </w:p>
    <w:p w:rsidR="00F37414" w:rsidRPr="00325E15" w:rsidRDefault="00363931" w:rsidP="00325E15">
      <w:pPr>
        <w:ind w:left="7" w:right="60"/>
        <w:rPr>
          <w:rFonts w:ascii="Arial" w:hAnsi="Arial" w:cs="Arial"/>
          <w:sz w:val="20"/>
          <w:szCs w:val="20"/>
        </w:rPr>
      </w:pPr>
      <w:r w:rsidRPr="00325E15">
        <w:rPr>
          <w:rFonts w:ascii="Arial" w:eastAsia="Arial" w:hAnsi="Arial" w:cs="Arial"/>
          <w:b/>
          <w:bCs/>
        </w:rPr>
        <w:t xml:space="preserve">Rischio di caduta di oggetti dall’alto, </w:t>
      </w:r>
      <w:r w:rsidRPr="00325E15">
        <w:rPr>
          <w:rFonts w:ascii="Arial" w:eastAsia="Arial" w:hAnsi="Arial" w:cs="Arial"/>
        </w:rPr>
        <w:t>di materiale vario depositato negli archivi, nei magazzini e</w:t>
      </w:r>
      <w:r w:rsidRPr="00325E15">
        <w:rPr>
          <w:rFonts w:ascii="Arial" w:eastAsia="Arial" w:hAnsi="Arial" w:cs="Arial"/>
          <w:b/>
          <w:bCs/>
        </w:rPr>
        <w:t xml:space="preserve"> </w:t>
      </w:r>
      <w:r w:rsidRPr="00325E15">
        <w:rPr>
          <w:rFonts w:ascii="Arial" w:eastAsia="Arial" w:hAnsi="Arial" w:cs="Arial"/>
        </w:rPr>
        <w:t>nelle biblioteche. Il rischio è controllato con l’installazione di scaffalature a norma e con misure di tecnico procedurali.</w:t>
      </w:r>
    </w:p>
    <w:p w:rsidR="00F37414" w:rsidRPr="00325E15" w:rsidRDefault="00363931" w:rsidP="00325E15">
      <w:pPr>
        <w:ind w:left="7"/>
        <w:rPr>
          <w:rFonts w:ascii="Arial" w:eastAsia="Arial" w:hAnsi="Arial" w:cs="Arial"/>
        </w:rPr>
      </w:pPr>
      <w:r w:rsidRPr="00325E15">
        <w:rPr>
          <w:rFonts w:ascii="Arial" w:eastAsia="Arial" w:hAnsi="Arial" w:cs="Arial"/>
          <w:b/>
          <w:bCs/>
        </w:rPr>
        <w:t>Rischio di incidenti dovuto alla presenza di autoveicoli nelle aree esterne agli edifici e</w:t>
      </w:r>
      <w:r w:rsidR="00687A54" w:rsidRPr="00325E15">
        <w:rPr>
          <w:rFonts w:ascii="Arial" w:eastAsia="Arial" w:hAnsi="Arial" w:cs="Arial"/>
          <w:b/>
          <w:bCs/>
        </w:rPr>
        <w:t xml:space="preserve"> </w:t>
      </w:r>
      <w:r w:rsidRPr="00325E15">
        <w:rPr>
          <w:rFonts w:ascii="Arial" w:eastAsia="Arial" w:hAnsi="Arial" w:cs="Arial"/>
          <w:b/>
          <w:bCs/>
        </w:rPr>
        <w:t xml:space="preserve">interne, </w:t>
      </w:r>
      <w:r w:rsidRPr="00325E15">
        <w:rPr>
          <w:rFonts w:ascii="Arial" w:eastAsia="Arial" w:hAnsi="Arial" w:cs="Arial"/>
        </w:rPr>
        <w:t>il rischio è controllato tramite la regolamentazione del traffico</w:t>
      </w:r>
      <w:r w:rsidRPr="00325E15">
        <w:rPr>
          <w:rFonts w:ascii="Arial" w:eastAsia="Arial" w:hAnsi="Arial" w:cs="Arial"/>
          <w:b/>
          <w:bCs/>
        </w:rPr>
        <w:t xml:space="preserve"> </w:t>
      </w:r>
      <w:r w:rsidRPr="00325E15">
        <w:rPr>
          <w:rFonts w:ascii="Arial" w:eastAsia="Arial" w:hAnsi="Arial" w:cs="Arial"/>
        </w:rPr>
        <w:t>veicolare con l’applicazione</w:t>
      </w:r>
      <w:r w:rsidR="00687A54" w:rsidRPr="00325E15">
        <w:rPr>
          <w:rFonts w:ascii="Arial" w:eastAsia="Arial" w:hAnsi="Arial" w:cs="Arial"/>
        </w:rPr>
        <w:t xml:space="preserve"> </w:t>
      </w:r>
      <w:r w:rsidRPr="00325E15">
        <w:rPr>
          <w:rFonts w:ascii="Arial" w:eastAsia="Arial" w:hAnsi="Arial" w:cs="Arial"/>
        </w:rPr>
        <w:t>di</w:t>
      </w:r>
      <w:r w:rsidR="00687A54" w:rsidRPr="00325E15">
        <w:rPr>
          <w:rFonts w:ascii="Arial" w:eastAsia="Arial" w:hAnsi="Arial" w:cs="Arial"/>
        </w:rPr>
        <w:t xml:space="preserve"> </w:t>
      </w:r>
      <w:r w:rsidRPr="00325E15">
        <w:rPr>
          <w:rFonts w:ascii="Arial" w:eastAsia="Arial" w:hAnsi="Arial" w:cs="Arial"/>
        </w:rPr>
        <w:t>limiti</w:t>
      </w:r>
      <w:r w:rsidR="00687A54" w:rsidRPr="00325E15">
        <w:rPr>
          <w:rFonts w:ascii="Arial" w:eastAsia="Arial" w:hAnsi="Arial" w:cs="Arial"/>
        </w:rPr>
        <w:t xml:space="preserve"> </w:t>
      </w:r>
      <w:r w:rsidRPr="00325E15">
        <w:rPr>
          <w:rFonts w:ascii="Arial" w:eastAsia="Arial" w:hAnsi="Arial" w:cs="Arial"/>
        </w:rPr>
        <w:t>di</w:t>
      </w:r>
      <w:r w:rsidR="00687A54" w:rsidRPr="00325E15">
        <w:rPr>
          <w:rFonts w:ascii="Arial" w:eastAsia="Arial" w:hAnsi="Arial" w:cs="Arial"/>
        </w:rPr>
        <w:t xml:space="preserve"> </w:t>
      </w:r>
      <w:r w:rsidRPr="00325E15">
        <w:rPr>
          <w:rFonts w:ascii="Arial" w:eastAsia="Arial" w:hAnsi="Arial" w:cs="Arial"/>
        </w:rPr>
        <w:t>velocità</w:t>
      </w:r>
      <w:r w:rsidR="00687A54" w:rsidRPr="00325E15">
        <w:rPr>
          <w:rFonts w:ascii="Arial" w:eastAsia="Arial" w:hAnsi="Arial" w:cs="Arial"/>
        </w:rPr>
        <w:t xml:space="preserve"> </w:t>
      </w:r>
      <w:r w:rsidRPr="00325E15">
        <w:rPr>
          <w:rFonts w:ascii="Arial" w:eastAsia="Arial" w:hAnsi="Arial" w:cs="Arial"/>
        </w:rPr>
        <w:t>per</w:t>
      </w:r>
      <w:r w:rsidR="00687A54" w:rsidRPr="00325E15">
        <w:rPr>
          <w:rFonts w:ascii="Arial" w:eastAsia="Arial" w:hAnsi="Arial" w:cs="Arial"/>
        </w:rPr>
        <w:t xml:space="preserve"> </w:t>
      </w:r>
      <w:r w:rsidRPr="00325E15">
        <w:rPr>
          <w:rFonts w:ascii="Arial" w:eastAsia="Arial" w:hAnsi="Arial" w:cs="Arial"/>
        </w:rPr>
        <w:t>le</w:t>
      </w:r>
      <w:r w:rsidR="00687A54" w:rsidRPr="00325E15">
        <w:rPr>
          <w:rFonts w:ascii="Arial" w:eastAsia="Arial" w:hAnsi="Arial" w:cs="Arial"/>
        </w:rPr>
        <w:t xml:space="preserve"> </w:t>
      </w:r>
      <w:r w:rsidRPr="00325E15">
        <w:rPr>
          <w:rFonts w:ascii="Arial" w:eastAsia="Arial" w:hAnsi="Arial" w:cs="Arial"/>
        </w:rPr>
        <w:t>autovetture</w:t>
      </w:r>
      <w:r w:rsidR="00687A54" w:rsidRPr="00325E15">
        <w:rPr>
          <w:rFonts w:ascii="Arial" w:eastAsia="Arial" w:hAnsi="Arial" w:cs="Arial"/>
        </w:rPr>
        <w:t xml:space="preserve"> </w:t>
      </w:r>
      <w:r w:rsidRPr="00325E15">
        <w:rPr>
          <w:rFonts w:ascii="Arial" w:eastAsia="Arial" w:hAnsi="Arial" w:cs="Arial"/>
        </w:rPr>
        <w:t>e</w:t>
      </w:r>
      <w:r w:rsidR="00687A54" w:rsidRPr="00325E15">
        <w:rPr>
          <w:rFonts w:ascii="Arial" w:eastAsia="Arial" w:hAnsi="Arial" w:cs="Arial"/>
        </w:rPr>
        <w:t xml:space="preserve"> </w:t>
      </w:r>
      <w:r w:rsidRPr="00325E15">
        <w:rPr>
          <w:rFonts w:ascii="Arial" w:eastAsia="Arial" w:hAnsi="Arial" w:cs="Arial"/>
        </w:rPr>
        <w:t>l’affissione</w:t>
      </w:r>
      <w:r w:rsidR="00687A54" w:rsidRPr="00325E15">
        <w:rPr>
          <w:rFonts w:ascii="Arial" w:eastAsia="Arial" w:hAnsi="Arial" w:cs="Arial"/>
        </w:rPr>
        <w:t xml:space="preserve"> </w:t>
      </w:r>
      <w:r w:rsidRPr="00325E15">
        <w:rPr>
          <w:rFonts w:ascii="Arial" w:eastAsia="Arial" w:hAnsi="Arial" w:cs="Arial"/>
        </w:rPr>
        <w:t>di</w:t>
      </w:r>
      <w:r w:rsidR="00687A54" w:rsidRPr="00325E15">
        <w:rPr>
          <w:rFonts w:ascii="Arial" w:hAnsi="Arial" w:cs="Arial"/>
          <w:sz w:val="20"/>
          <w:szCs w:val="20"/>
        </w:rPr>
        <w:t xml:space="preserve"> </w:t>
      </w:r>
      <w:r w:rsidRPr="00325E15">
        <w:rPr>
          <w:rFonts w:ascii="Arial" w:eastAsia="Arial" w:hAnsi="Arial" w:cs="Arial"/>
        </w:rPr>
        <w:t>cartellonistica/segnalazione</w:t>
      </w:r>
      <w:r w:rsidR="00687A54" w:rsidRPr="00325E15">
        <w:rPr>
          <w:rFonts w:ascii="Arial" w:eastAsia="Arial" w:hAnsi="Arial" w:cs="Arial"/>
        </w:rPr>
        <w:t xml:space="preserve"> </w:t>
      </w:r>
      <w:r w:rsidRPr="00325E15">
        <w:rPr>
          <w:rFonts w:ascii="Arial" w:eastAsia="Arial" w:hAnsi="Arial" w:cs="Arial"/>
        </w:rPr>
        <w:t>stradale</w:t>
      </w:r>
      <w:r w:rsidR="00687A54" w:rsidRPr="00325E15">
        <w:rPr>
          <w:rFonts w:ascii="Arial" w:eastAsia="Arial" w:hAnsi="Arial" w:cs="Arial"/>
        </w:rPr>
        <w:t xml:space="preserve"> </w:t>
      </w:r>
      <w:r w:rsidRPr="00325E15">
        <w:rPr>
          <w:rFonts w:ascii="Arial" w:eastAsia="Arial" w:hAnsi="Arial" w:cs="Arial"/>
        </w:rPr>
        <w:t>orizzontale e verticale.</w:t>
      </w:r>
    </w:p>
    <w:p w:rsidR="003145C3" w:rsidRPr="00325E15" w:rsidRDefault="003145C3" w:rsidP="00325E15">
      <w:pPr>
        <w:ind w:left="7" w:right="60"/>
        <w:rPr>
          <w:rFonts w:ascii="Arial" w:eastAsia="Arial" w:hAnsi="Arial" w:cs="Arial"/>
        </w:rPr>
      </w:pPr>
      <w:r w:rsidRPr="00325E15">
        <w:rPr>
          <w:rFonts w:ascii="Arial" w:eastAsia="Arial" w:hAnsi="Arial" w:cs="Arial"/>
          <w:b/>
          <w:bCs/>
        </w:rPr>
        <w:lastRenderedPageBreak/>
        <w:t>Rischio da radiazioni ionizzanti (limitatamente alle sedi di servizio destinate alle apparecchiature scanner):</w:t>
      </w:r>
      <w:r w:rsidR="0078787B" w:rsidRPr="00325E15">
        <w:rPr>
          <w:rFonts w:ascii="Arial" w:eastAsia="Arial" w:hAnsi="Arial" w:cs="Arial"/>
        </w:rPr>
        <w:t>.</w:t>
      </w:r>
      <w:r w:rsidR="00391D6F" w:rsidRPr="00325E15">
        <w:rPr>
          <w:rFonts w:ascii="Arial" w:eastAsia="Arial" w:hAnsi="Arial" w:cs="Arial"/>
        </w:rPr>
        <w:t xml:space="preserve">l’Esperto qualificato incaricato dal Datore di Lavoro ai sensi del </w:t>
      </w:r>
      <w:proofErr w:type="spellStart"/>
      <w:r w:rsidR="00391D6F" w:rsidRPr="00325E15">
        <w:rPr>
          <w:rFonts w:ascii="Arial" w:eastAsia="Arial" w:hAnsi="Arial" w:cs="Arial"/>
        </w:rPr>
        <w:t>D.Lgs.</w:t>
      </w:r>
      <w:proofErr w:type="spellEnd"/>
      <w:r w:rsidR="00391D6F" w:rsidRPr="00325E15">
        <w:rPr>
          <w:rFonts w:ascii="Arial" w:eastAsia="Arial" w:hAnsi="Arial" w:cs="Arial"/>
        </w:rPr>
        <w:t xml:space="preserve"> 230/95 provvederà a redigere </w:t>
      </w:r>
      <w:r w:rsidR="00756D61" w:rsidRPr="00325E15">
        <w:rPr>
          <w:rFonts w:ascii="Arial" w:eastAsia="Arial" w:hAnsi="Arial" w:cs="Arial"/>
        </w:rPr>
        <w:t xml:space="preserve">apposita </w:t>
      </w:r>
      <w:r w:rsidR="00391D6F" w:rsidRPr="00325E15">
        <w:rPr>
          <w:rFonts w:ascii="Arial" w:eastAsia="Arial" w:hAnsi="Arial" w:cs="Arial"/>
        </w:rPr>
        <w:t xml:space="preserve">valutazione relativamente all’esposizione del lavoratori dell’Impresa al rischio specifico. In caso di esito positivo sarà cura del Committente di concerto con il Datore di Lavoro eliminare l’interferenza tramite </w:t>
      </w:r>
      <w:r w:rsidR="00756D61" w:rsidRPr="00325E15">
        <w:rPr>
          <w:rFonts w:ascii="Arial" w:eastAsia="Arial" w:hAnsi="Arial" w:cs="Arial"/>
        </w:rPr>
        <w:t>misure procedurali di organizzazione dell’attività.</w:t>
      </w:r>
    </w:p>
    <w:p w:rsidR="00F37414" w:rsidRPr="00325E15" w:rsidRDefault="00363931" w:rsidP="00325E15">
      <w:pPr>
        <w:pStyle w:val="Titolo1"/>
      </w:pPr>
      <w:bookmarkStart w:id="41" w:name="_Toc45191291"/>
      <w:r w:rsidRPr="00325E15">
        <w:t xml:space="preserve">OBBLIGHI E DIVIETI GENERALI DA RISPETTARE DURANTE LE ATTIVITÀ </w:t>
      </w:r>
      <w:r w:rsidR="00E03DD1">
        <w:t>DELLA DITTA</w:t>
      </w:r>
      <w:bookmarkEnd w:id="41"/>
    </w:p>
    <w:p w:rsidR="00F37414" w:rsidRPr="00325E15" w:rsidRDefault="00363931" w:rsidP="00325E15">
      <w:pPr>
        <w:ind w:left="7" w:right="60"/>
        <w:rPr>
          <w:rFonts w:ascii="Arial" w:eastAsia="Arial" w:hAnsi="Arial" w:cs="Arial"/>
        </w:rPr>
      </w:pPr>
      <w:r w:rsidRPr="00325E15">
        <w:rPr>
          <w:rFonts w:ascii="Arial" w:eastAsia="Arial" w:hAnsi="Arial" w:cs="Arial"/>
        </w:rPr>
        <w:t>Il personale delle ditt</w:t>
      </w:r>
      <w:r w:rsidR="00E03DD1">
        <w:rPr>
          <w:rFonts w:ascii="Arial" w:eastAsia="Arial" w:hAnsi="Arial" w:cs="Arial"/>
        </w:rPr>
        <w:t>e</w:t>
      </w:r>
      <w:r w:rsidRPr="00325E15">
        <w:rPr>
          <w:rFonts w:ascii="Arial" w:eastAsia="Arial" w:hAnsi="Arial" w:cs="Arial"/>
        </w:rPr>
        <w:t>, durante lo svolgimento delle proprie attività nell’ambito dell’appalto, deve attenersi alle seguenti obblighi e divieti di carattere generale.</w:t>
      </w:r>
    </w:p>
    <w:p w:rsidR="00F37414" w:rsidRPr="00325E15" w:rsidRDefault="00363931" w:rsidP="00325E15">
      <w:pPr>
        <w:rPr>
          <w:rFonts w:ascii="Arial" w:hAnsi="Arial" w:cs="Arial"/>
          <w:sz w:val="20"/>
          <w:szCs w:val="20"/>
        </w:rPr>
      </w:pPr>
      <w:r w:rsidRPr="00325E15">
        <w:rPr>
          <w:rFonts w:ascii="Arial" w:eastAsia="Arial" w:hAnsi="Arial" w:cs="Arial"/>
          <w:b/>
          <w:bCs/>
        </w:rPr>
        <w:t>E’ obbligatorio:</w:t>
      </w:r>
    </w:p>
    <w:p w:rsidR="00F37414" w:rsidRPr="00325E15" w:rsidRDefault="00363931" w:rsidP="00325E15">
      <w:pPr>
        <w:pStyle w:val="Paragrafoelenco"/>
        <w:rPr>
          <w:sz w:val="20"/>
          <w:szCs w:val="20"/>
        </w:rPr>
      </w:pPr>
      <w:r w:rsidRPr="00325E15">
        <w:t>Indossare il cartellino di riconoscimento durante il servizio.</w:t>
      </w:r>
    </w:p>
    <w:p w:rsidR="00F37414" w:rsidRPr="00325E15" w:rsidRDefault="00363931" w:rsidP="00325E15">
      <w:pPr>
        <w:pStyle w:val="Paragrafoelenco"/>
        <w:rPr>
          <w:sz w:val="20"/>
          <w:szCs w:val="20"/>
        </w:rPr>
      </w:pPr>
      <w:r w:rsidRPr="00325E15">
        <w:t>Rispettare i divieti e le limitazioni indicati dalla segnaletica di sicurezza affissa nella sede. Prendere visione delle planimetrie dei “percorsi di fuga e di presidi antincendio” affisse lungo i corridoi e nei locali degli edifici, al fine di localizzare gli estintori mobili, i pulsanti di emergenza, le uscite di emergenza, le cassette di primo soccorso e i punti di raccolta.</w:t>
      </w:r>
    </w:p>
    <w:p w:rsidR="00F37414" w:rsidRPr="00325E15" w:rsidRDefault="00363931" w:rsidP="00325E15">
      <w:pPr>
        <w:pStyle w:val="Paragrafoelenco"/>
        <w:rPr>
          <w:sz w:val="20"/>
          <w:szCs w:val="20"/>
        </w:rPr>
      </w:pPr>
      <w:r w:rsidRPr="00325E15">
        <w:t>In caso di allarme evacuazione seguire le disposizioni impartite dal personale addetto all’emergenza.</w:t>
      </w:r>
    </w:p>
    <w:p w:rsidR="00F37414" w:rsidRPr="00325E15" w:rsidRDefault="00363931" w:rsidP="00325E15">
      <w:pPr>
        <w:pStyle w:val="Paragrafoelenco"/>
        <w:rPr>
          <w:sz w:val="20"/>
          <w:szCs w:val="20"/>
        </w:rPr>
      </w:pPr>
      <w:r w:rsidRPr="00325E15">
        <w:t>Prendere visione della segnaletica di sicurezza, prescrizione e pericolo in uso presso i locali della sede.</w:t>
      </w:r>
    </w:p>
    <w:p w:rsidR="00F37414" w:rsidRPr="00325E15" w:rsidRDefault="00363931" w:rsidP="00325E15">
      <w:pPr>
        <w:pStyle w:val="Paragrafoelenco"/>
        <w:rPr>
          <w:sz w:val="20"/>
          <w:szCs w:val="20"/>
        </w:rPr>
      </w:pPr>
      <w:r w:rsidRPr="00325E15">
        <w:t>Delimitare le zone sottostanti ai lavori che si svolgono in posizioni sopraelevate, in presenza di personale nell’area interessata.</w:t>
      </w:r>
    </w:p>
    <w:p w:rsidR="00F37414" w:rsidRPr="00325E15" w:rsidRDefault="00363931" w:rsidP="00325E15">
      <w:pPr>
        <w:pStyle w:val="Paragrafoelenco"/>
        <w:rPr>
          <w:sz w:val="20"/>
          <w:szCs w:val="20"/>
        </w:rPr>
      </w:pPr>
      <w:r w:rsidRPr="00325E15">
        <w:t>Conservare i materiali e le attrezzature di lavoro in luoghi appositi (armadi, magazzini, etc.) chiusi a chiave. Tali prodotti/attrezzature non devono essere lasciati incustoditi e liberamente accessibili ai soggetti non autorizzati. Conservare i materiali, utilizzati per le prestazioni, in luoghi accessibili solo al proprio personale;</w:t>
      </w:r>
    </w:p>
    <w:p w:rsidR="00F37414" w:rsidRPr="00325E15" w:rsidRDefault="00363931" w:rsidP="00325E15">
      <w:pPr>
        <w:pStyle w:val="Paragrafoelenco"/>
        <w:rPr>
          <w:sz w:val="20"/>
          <w:szCs w:val="20"/>
        </w:rPr>
      </w:pPr>
      <w:r w:rsidRPr="00325E15">
        <w:t>Durante l’uso, collocare le attrezzature di lavoro in modo da non intralciare i passaggi e le vie di fuga, nonché i presidi antincendio.</w:t>
      </w:r>
    </w:p>
    <w:p w:rsidR="00F37414" w:rsidRPr="00325E15" w:rsidRDefault="00363931" w:rsidP="00325E15">
      <w:pPr>
        <w:pStyle w:val="Paragrafoelenco"/>
        <w:rPr>
          <w:sz w:val="20"/>
          <w:szCs w:val="20"/>
        </w:rPr>
      </w:pPr>
      <w:r w:rsidRPr="00325E15">
        <w:t>Usare i mezzi protettivi e i dispositivi di protezione individuali (DPI), ove espressamente previsto.</w:t>
      </w:r>
    </w:p>
    <w:p w:rsidR="00F37414" w:rsidRPr="00325E15" w:rsidRDefault="00363931" w:rsidP="00325E15">
      <w:pPr>
        <w:pStyle w:val="Paragrafoelenco"/>
        <w:rPr>
          <w:sz w:val="20"/>
          <w:szCs w:val="20"/>
        </w:rPr>
      </w:pPr>
      <w:r w:rsidRPr="00325E15">
        <w:t>Impiegare macchine, attrezzi ed utensili rispondenti alle vigenti norme di legge.</w:t>
      </w:r>
    </w:p>
    <w:p w:rsidR="00F37414" w:rsidRPr="00325E15" w:rsidRDefault="00363931" w:rsidP="00325E15">
      <w:pPr>
        <w:pStyle w:val="Paragrafoelenco"/>
        <w:rPr>
          <w:sz w:val="20"/>
          <w:szCs w:val="20"/>
        </w:rPr>
      </w:pPr>
      <w:r w:rsidRPr="00325E15">
        <w:t>Segnalare immediatamente eventuali deficienze di dispositivi di sicurezza o l'esistenza di condizioni di pericolo, adoperandosi direttamente, in caso di urgenza e nell'ambito delle proprie competenze e possibilità, per l'eliminazione di dette deficienze o pericoli.</w:t>
      </w:r>
    </w:p>
    <w:p w:rsidR="00F37414" w:rsidRPr="00325E15" w:rsidRDefault="00363931" w:rsidP="00325E15">
      <w:pPr>
        <w:keepNext/>
        <w:rPr>
          <w:rFonts w:ascii="Arial" w:hAnsi="Arial" w:cs="Arial"/>
          <w:sz w:val="20"/>
          <w:szCs w:val="20"/>
        </w:rPr>
      </w:pPr>
      <w:r w:rsidRPr="00325E15">
        <w:rPr>
          <w:rFonts w:ascii="Arial" w:eastAsia="Arial" w:hAnsi="Arial" w:cs="Arial"/>
          <w:b/>
          <w:bCs/>
        </w:rPr>
        <w:t>È vietato:</w:t>
      </w:r>
    </w:p>
    <w:p w:rsidR="00F37414" w:rsidRPr="00325E15" w:rsidRDefault="00363931" w:rsidP="00325E15">
      <w:pPr>
        <w:pStyle w:val="Paragrafoelenco"/>
      </w:pPr>
      <w:r w:rsidRPr="00325E15">
        <w:t>Utilizzare, sul luogo di lavoro, indumenti o accessori che, in relazione alla natura delle operazioni da svolgere, possano costituire pericolo per chi li indossa.</w:t>
      </w:r>
    </w:p>
    <w:p w:rsidR="00F37414" w:rsidRPr="00325E15" w:rsidRDefault="00363931" w:rsidP="00325E15">
      <w:pPr>
        <w:pStyle w:val="Paragrafoelenco"/>
      </w:pPr>
      <w:r w:rsidRPr="00325E15">
        <w:t>Utilizzare materiali e di indumenti da lavoro con capacità di accumulo di elettricità statica nei locali ove si impiegano solventi o gas infiammabili e vi siano rischi d’incendio o d’esplosione. Entrare in laboratori ove sono in corso sperimentazioni o lavorazioni.</w:t>
      </w:r>
    </w:p>
    <w:p w:rsidR="00F37414" w:rsidRPr="00325E15" w:rsidRDefault="00363931" w:rsidP="00325E15">
      <w:pPr>
        <w:pStyle w:val="Paragrafoelenco"/>
      </w:pPr>
      <w:r w:rsidRPr="00325E15">
        <w:t>Rimuovere o manomettere i dispositivi di sicurezza e/o protezioni installati su impianti o macchine.</w:t>
      </w:r>
    </w:p>
    <w:p w:rsidR="00F37414" w:rsidRPr="00325E15" w:rsidRDefault="00363931" w:rsidP="00325E15">
      <w:pPr>
        <w:pStyle w:val="Paragrafoelenco"/>
      </w:pPr>
      <w:r w:rsidRPr="00325E15">
        <w:t>Spegnere le apparecchiature in funzione.</w:t>
      </w:r>
    </w:p>
    <w:p w:rsidR="00F37414" w:rsidRPr="00325E15" w:rsidRDefault="00363931" w:rsidP="00325E15">
      <w:pPr>
        <w:pStyle w:val="Paragrafoelenco"/>
      </w:pPr>
      <w:r w:rsidRPr="00325E15">
        <w:t>Compiere, di propria iniziativa, manovre ed operazioni che non siano di propria competenza e che possano perciò compromettere la sicurezza propria e di altre persone.</w:t>
      </w:r>
    </w:p>
    <w:p w:rsidR="00F37414" w:rsidRPr="00325E15" w:rsidRDefault="00363931" w:rsidP="00325E15">
      <w:pPr>
        <w:pStyle w:val="Paragrafoelenco"/>
      </w:pPr>
      <w:r w:rsidRPr="00325E15">
        <w:t>Compiere qualsiasi operazione su organi in moto.</w:t>
      </w:r>
    </w:p>
    <w:p w:rsidR="00F37414" w:rsidRPr="00325E15" w:rsidRDefault="00363931" w:rsidP="00325E15">
      <w:pPr>
        <w:pStyle w:val="Paragrafoelenco"/>
      </w:pPr>
      <w:r w:rsidRPr="00325E15">
        <w:t>Apportare modifiche, di qualsiasi genere, a macchine ed impianti.</w:t>
      </w:r>
    </w:p>
    <w:p w:rsidR="00F37414" w:rsidRPr="00325E15" w:rsidRDefault="00363931" w:rsidP="00325E15">
      <w:pPr>
        <w:pStyle w:val="Paragrafoelenco"/>
      </w:pPr>
      <w:r w:rsidRPr="00325E15">
        <w:t>Ingombrare passaggi, scale, corridoi e uscite di sicurezza con materiali di qualsiasi natura (secchi, cestini, ecc.).</w:t>
      </w:r>
    </w:p>
    <w:p w:rsidR="00F37414" w:rsidRPr="00325E15" w:rsidRDefault="00363931" w:rsidP="00325E15">
      <w:pPr>
        <w:pStyle w:val="Paragrafoelenco"/>
      </w:pPr>
      <w:r w:rsidRPr="00325E15">
        <w:t>Aprire i quadri elettrici e/o operare su quadri elettrici aperti.</w:t>
      </w:r>
    </w:p>
    <w:p w:rsidR="00F37414" w:rsidRPr="00325E15" w:rsidRDefault="00363931" w:rsidP="00325E15">
      <w:pPr>
        <w:pStyle w:val="Paragrafoelenco"/>
      </w:pPr>
      <w:r w:rsidRPr="00325E15">
        <w:t>Effettuare lo sgancio di interruttori di alimentazione di linee elettriche senza specifica autorizzazione, escluse le linee di accensione e spegnimento luci, salvo interventi di urgenza, determinati da situazioni di emergenza, provvedendo a determinare lo sgancio del solo interruttore generale.</w:t>
      </w:r>
    </w:p>
    <w:p w:rsidR="00F37414" w:rsidRPr="00325E15" w:rsidRDefault="00363931" w:rsidP="00325E15">
      <w:pPr>
        <w:pStyle w:val="Paragrafoelenco"/>
      </w:pPr>
      <w:r w:rsidRPr="00325E15">
        <w:lastRenderedPageBreak/>
        <w:t>Utilizzare gli ascensori e i montacarichi in caso di emergenza.</w:t>
      </w:r>
    </w:p>
    <w:p w:rsidR="00F37414" w:rsidRPr="00325E15" w:rsidRDefault="00363931" w:rsidP="00325E15">
      <w:pPr>
        <w:pStyle w:val="Paragrafoelenco"/>
      </w:pPr>
      <w:r w:rsidRPr="00325E15">
        <w:t>Lasciare materiale e attrezzature da lavoro lungo le vie di transito e i percorsi di fuga.</w:t>
      </w:r>
    </w:p>
    <w:p w:rsidR="00F37414" w:rsidRPr="00325E15" w:rsidRDefault="00363931" w:rsidP="00325E15">
      <w:pPr>
        <w:pStyle w:val="Titolo1"/>
      </w:pPr>
      <w:bookmarkStart w:id="42" w:name="_Toc45191292"/>
      <w:r w:rsidRPr="00325E15">
        <w:t>MISURE SPECIFICHE DI PREVENZIONE, PROTEZIONE ED EMERGENZE CONTRO I RISCHI DA INTERFERENZA</w:t>
      </w:r>
      <w:bookmarkEnd w:id="42"/>
    </w:p>
    <w:p w:rsidR="00F37414" w:rsidRPr="00325E15" w:rsidRDefault="00363931" w:rsidP="00325E15">
      <w:pPr>
        <w:ind w:left="7" w:right="60"/>
        <w:rPr>
          <w:rFonts w:ascii="Arial" w:hAnsi="Arial" w:cs="Arial"/>
          <w:sz w:val="20"/>
          <w:szCs w:val="20"/>
        </w:rPr>
      </w:pPr>
      <w:r w:rsidRPr="00325E15">
        <w:rPr>
          <w:rFonts w:ascii="Arial" w:eastAsia="Arial" w:hAnsi="Arial" w:cs="Arial"/>
        </w:rPr>
        <w:t xml:space="preserve">Le attività di ricomprese nell’ambito dell’appalto in oggetto, dovranno essere, possibilmente, effettuate </w:t>
      </w:r>
      <w:r w:rsidRPr="00325E15">
        <w:rPr>
          <w:rFonts w:ascii="Arial" w:eastAsia="Arial" w:hAnsi="Arial" w:cs="Arial"/>
          <w:b/>
          <w:bCs/>
        </w:rPr>
        <w:t>in assenza di personale o di altro personale di ditte appaltatrici di servizi e lavori</w:t>
      </w:r>
      <w:r w:rsidRPr="00325E15">
        <w:rPr>
          <w:rFonts w:ascii="Arial" w:eastAsia="Arial" w:hAnsi="Arial" w:cs="Arial"/>
        </w:rPr>
        <w:t>, e, in ogni caso, ad esso opportunamente comunicate.</w:t>
      </w:r>
    </w:p>
    <w:p w:rsidR="000479B3" w:rsidRPr="00325E15" w:rsidRDefault="00363931" w:rsidP="00325E15">
      <w:pPr>
        <w:ind w:left="7" w:right="60"/>
        <w:rPr>
          <w:rFonts w:ascii="Arial" w:eastAsia="Arial" w:hAnsi="Arial" w:cs="Arial"/>
        </w:rPr>
      </w:pPr>
      <w:r w:rsidRPr="00325E15">
        <w:rPr>
          <w:rFonts w:ascii="Arial" w:eastAsia="Arial" w:hAnsi="Arial" w:cs="Arial"/>
        </w:rPr>
        <w:t>Laddove sia presente personale di altre ditte appaltatrici, il personale della ditta dovrà darne comunicazione al proprio Responsabile locale al fine di coordinare le attività.</w:t>
      </w:r>
      <w:r w:rsidR="001F1A52" w:rsidRPr="00325E15">
        <w:rPr>
          <w:rFonts w:ascii="Arial" w:eastAsia="Arial" w:hAnsi="Arial" w:cs="Arial"/>
        </w:rPr>
        <w:t xml:space="preserve"> </w:t>
      </w:r>
    </w:p>
    <w:p w:rsidR="00F37414" w:rsidRPr="00325E15" w:rsidRDefault="00363931" w:rsidP="00325E15">
      <w:pPr>
        <w:pStyle w:val="Titolo2"/>
      </w:pPr>
      <w:bookmarkStart w:id="43" w:name="_Toc45191293"/>
      <w:r w:rsidRPr="00325E15">
        <w:t>Aree esterne (piazzali, strade, marciapiedi)</w:t>
      </w:r>
      <w:bookmarkEnd w:id="43"/>
    </w:p>
    <w:p w:rsidR="00F37414" w:rsidRPr="00325E15" w:rsidRDefault="00363931" w:rsidP="00325E15">
      <w:pPr>
        <w:pStyle w:val="Titolo3"/>
      </w:pPr>
      <w:bookmarkStart w:id="44" w:name="_Toc45191294"/>
      <w:r w:rsidRPr="00325E15">
        <w:t>Misure di prevenzione e protezione adottate</w:t>
      </w:r>
      <w:bookmarkEnd w:id="44"/>
    </w:p>
    <w:p w:rsidR="00F37414" w:rsidRPr="00325E15" w:rsidRDefault="00363931" w:rsidP="00325E15">
      <w:pPr>
        <w:ind w:right="60"/>
        <w:rPr>
          <w:rFonts w:ascii="Arial" w:hAnsi="Arial" w:cs="Arial"/>
          <w:sz w:val="20"/>
          <w:szCs w:val="20"/>
        </w:rPr>
      </w:pPr>
      <w:r w:rsidRPr="00325E15">
        <w:rPr>
          <w:rFonts w:ascii="Arial" w:eastAsia="Arial" w:hAnsi="Arial" w:cs="Arial"/>
        </w:rPr>
        <w:t>Nelle aree esterne agli edifici ma interne alla Sede è presente la segnaletica (orizzontale/verticale) indicante le modalità di circolazione.</w:t>
      </w:r>
    </w:p>
    <w:p w:rsidR="00F37414" w:rsidRPr="00325E15" w:rsidRDefault="00363931" w:rsidP="00325E15">
      <w:pPr>
        <w:rPr>
          <w:rFonts w:ascii="Arial" w:hAnsi="Arial" w:cs="Arial"/>
          <w:sz w:val="20"/>
          <w:szCs w:val="20"/>
        </w:rPr>
      </w:pPr>
      <w:r w:rsidRPr="00325E15">
        <w:rPr>
          <w:rFonts w:ascii="Arial" w:eastAsia="Arial" w:hAnsi="Arial" w:cs="Arial"/>
        </w:rPr>
        <w:t>Si effettua una periodica manutenzione dei viali e della pavimentazione.</w:t>
      </w:r>
    </w:p>
    <w:p w:rsidR="00F37414" w:rsidRPr="00325E15" w:rsidRDefault="00363931" w:rsidP="00325E15">
      <w:pPr>
        <w:pStyle w:val="Titolo3"/>
      </w:pPr>
      <w:bookmarkStart w:id="45" w:name="_Toc45191295"/>
      <w:r w:rsidRPr="00325E15">
        <w:t xml:space="preserve">Norme per il personale </w:t>
      </w:r>
      <w:r w:rsidR="00E03DD1">
        <w:t>della Ditta</w:t>
      </w:r>
      <w:bookmarkEnd w:id="45"/>
    </w:p>
    <w:p w:rsidR="00F37414" w:rsidRPr="00325E15" w:rsidRDefault="00363931" w:rsidP="00325E15">
      <w:pPr>
        <w:rPr>
          <w:rFonts w:ascii="Arial" w:hAnsi="Arial" w:cs="Arial"/>
          <w:sz w:val="20"/>
          <w:szCs w:val="20"/>
        </w:rPr>
      </w:pPr>
      <w:r w:rsidRPr="00325E15">
        <w:rPr>
          <w:rFonts w:ascii="Arial" w:eastAsia="Arial" w:hAnsi="Arial" w:cs="Arial"/>
        </w:rPr>
        <w:t xml:space="preserve">Al fine di evitare rischio di </w:t>
      </w:r>
      <w:r w:rsidRPr="00325E15">
        <w:rPr>
          <w:rFonts w:ascii="Arial" w:eastAsia="Arial" w:hAnsi="Arial" w:cs="Arial"/>
          <w:b/>
          <w:bCs/>
        </w:rPr>
        <w:t>investimenti e/o incidenti</w:t>
      </w:r>
      <w:r w:rsidRPr="00325E15">
        <w:rPr>
          <w:rFonts w:ascii="Arial" w:eastAsia="Arial" w:hAnsi="Arial" w:cs="Arial"/>
        </w:rPr>
        <w:t xml:space="preserve"> nelle aree a transito veicolare:</w:t>
      </w:r>
    </w:p>
    <w:p w:rsidR="00F37414" w:rsidRPr="00325E15" w:rsidRDefault="00363931" w:rsidP="00325E15">
      <w:pPr>
        <w:rPr>
          <w:rFonts w:ascii="Arial" w:eastAsia="Arial" w:hAnsi="Arial" w:cs="Arial"/>
        </w:rPr>
      </w:pPr>
      <w:r w:rsidRPr="00325E15">
        <w:rPr>
          <w:rFonts w:ascii="Arial" w:eastAsia="Arial" w:hAnsi="Arial" w:cs="Arial"/>
        </w:rPr>
        <w:t>Non sostare lungo i percorsi di manovra e presso gli stalli delle vetture</w:t>
      </w:r>
    </w:p>
    <w:p w:rsidR="00F37414" w:rsidRPr="00325E15" w:rsidRDefault="00363931" w:rsidP="00325E15">
      <w:pPr>
        <w:rPr>
          <w:rFonts w:ascii="Arial" w:eastAsia="Arial" w:hAnsi="Arial" w:cs="Arial"/>
        </w:rPr>
      </w:pPr>
      <w:r w:rsidRPr="00325E15">
        <w:rPr>
          <w:rFonts w:ascii="Arial" w:eastAsia="Arial" w:hAnsi="Arial" w:cs="Arial"/>
        </w:rPr>
        <w:t>Segnalare immediatamente al personale preposto eventuali anomalie della pavimentazione. Rispettare i percorsi individuati per il passaggio pedonale nelle aree esterne</w:t>
      </w:r>
    </w:p>
    <w:p w:rsidR="00F37414" w:rsidRPr="00325E15" w:rsidRDefault="00363931" w:rsidP="00325E15">
      <w:pPr>
        <w:rPr>
          <w:rFonts w:ascii="Arial" w:eastAsia="Arial" w:hAnsi="Arial" w:cs="Arial"/>
        </w:rPr>
      </w:pPr>
      <w:r w:rsidRPr="00325E15">
        <w:rPr>
          <w:rFonts w:ascii="Arial" w:eastAsia="Arial" w:hAnsi="Arial" w:cs="Arial"/>
        </w:rPr>
        <w:t>Negli spostamenti con autovettura propria all’interno del sedime attenersi rigorosamente alle norme del codice della strada.</w:t>
      </w:r>
    </w:p>
    <w:p w:rsidR="00F37414" w:rsidRPr="00325E15" w:rsidRDefault="00363931" w:rsidP="00325E15">
      <w:pPr>
        <w:pStyle w:val="Titolo2"/>
      </w:pPr>
      <w:bookmarkStart w:id="46" w:name="_Toc45191296"/>
      <w:r w:rsidRPr="00325E15">
        <w:t>Uffici,</w:t>
      </w:r>
      <w:r w:rsidR="0080173C" w:rsidRPr="00325E15">
        <w:t xml:space="preserve"> </w:t>
      </w:r>
      <w:r w:rsidRPr="00325E15">
        <w:t>connettivi,</w:t>
      </w:r>
      <w:r w:rsidR="0080173C" w:rsidRPr="00325E15">
        <w:t xml:space="preserve"> </w:t>
      </w:r>
      <w:r w:rsidRPr="00325E15">
        <w:t>archivi,</w:t>
      </w:r>
      <w:r w:rsidR="0080173C" w:rsidRPr="00325E15">
        <w:t xml:space="preserve"> </w:t>
      </w:r>
      <w:r w:rsidRPr="00325E15">
        <w:t>magazzini,</w:t>
      </w:r>
      <w:r w:rsidR="0080173C" w:rsidRPr="00325E15">
        <w:t xml:space="preserve"> </w:t>
      </w:r>
      <w:r w:rsidRPr="00325E15">
        <w:t>aule,</w:t>
      </w:r>
      <w:r w:rsidR="0080173C" w:rsidRPr="00325E15">
        <w:t xml:space="preserve"> </w:t>
      </w:r>
      <w:r w:rsidRPr="00325E15">
        <w:t>laboratori</w:t>
      </w:r>
      <w:r w:rsidR="0080173C" w:rsidRPr="00325E15">
        <w:t xml:space="preserve"> </w:t>
      </w:r>
      <w:r w:rsidRPr="00325E15">
        <w:t>informatici,</w:t>
      </w:r>
      <w:r w:rsidR="0080173C" w:rsidRPr="00325E15">
        <w:t xml:space="preserve"> </w:t>
      </w:r>
      <w:r w:rsidRPr="00325E15">
        <w:t>servizi</w:t>
      </w:r>
      <w:r w:rsidR="0080173C" w:rsidRPr="00325E15">
        <w:t xml:space="preserve"> </w:t>
      </w:r>
      <w:r w:rsidRPr="00325E15">
        <w:t>(aree</w:t>
      </w:r>
      <w:r w:rsidR="0080173C" w:rsidRPr="00325E15">
        <w:t xml:space="preserve"> </w:t>
      </w:r>
      <w:r w:rsidRPr="00325E15">
        <w:t>ad</w:t>
      </w:r>
      <w:r w:rsidR="006030A3" w:rsidRPr="00325E15">
        <w:t xml:space="preserve"> </w:t>
      </w:r>
      <w:r w:rsidRPr="00325E15">
        <w:t>accesso “libero”)</w:t>
      </w:r>
      <w:bookmarkEnd w:id="46"/>
    </w:p>
    <w:p w:rsidR="00F37414" w:rsidRPr="00325E15" w:rsidRDefault="00363931" w:rsidP="00325E15">
      <w:pPr>
        <w:pStyle w:val="Titolo3"/>
      </w:pPr>
      <w:bookmarkStart w:id="47" w:name="_Toc45191297"/>
      <w:r w:rsidRPr="00325E15">
        <w:t>Descrizione dell’attività lavorativa svolta</w:t>
      </w:r>
      <w:bookmarkEnd w:id="47"/>
    </w:p>
    <w:p w:rsidR="00F37414" w:rsidRPr="00325E15" w:rsidRDefault="00363931" w:rsidP="00325E15">
      <w:pPr>
        <w:ind w:right="60"/>
        <w:rPr>
          <w:rFonts w:ascii="Arial" w:hAnsi="Arial" w:cs="Arial"/>
          <w:sz w:val="20"/>
          <w:szCs w:val="20"/>
        </w:rPr>
      </w:pPr>
      <w:r w:rsidRPr="00325E15">
        <w:rPr>
          <w:rFonts w:ascii="Arial" w:eastAsia="Arial" w:hAnsi="Arial" w:cs="Arial"/>
        </w:rPr>
        <w:t>Nei locali ad accesso libero, così come definiti nel presente documento, viene svolta, dal personale dell’Agenzia, la normale attività di lavoro così come di seguito dettagliata:</w:t>
      </w:r>
    </w:p>
    <w:p w:rsidR="00F37414" w:rsidRPr="00325E15" w:rsidRDefault="00363931" w:rsidP="00325E15">
      <w:pPr>
        <w:ind w:right="60"/>
        <w:rPr>
          <w:rFonts w:ascii="Arial" w:hAnsi="Arial" w:cs="Arial"/>
          <w:sz w:val="20"/>
          <w:szCs w:val="20"/>
        </w:rPr>
      </w:pPr>
      <w:r w:rsidRPr="00325E15">
        <w:rPr>
          <w:rFonts w:ascii="Arial" w:eastAsia="Arial" w:hAnsi="Arial" w:cs="Arial"/>
          <w:b/>
          <w:bCs/>
        </w:rPr>
        <w:t>Uffici</w:t>
      </w:r>
      <w:r w:rsidRPr="00325E15">
        <w:rPr>
          <w:rFonts w:ascii="Arial" w:eastAsia="Arial" w:hAnsi="Arial" w:cs="Arial"/>
        </w:rPr>
        <w:t>, in questi locali l’attività lavorativa consiste nel disbrigo di pratiche di lavoro, lo</w:t>
      </w:r>
      <w:r w:rsidRPr="00325E15">
        <w:rPr>
          <w:rFonts w:ascii="Arial" w:eastAsia="Arial" w:hAnsi="Arial" w:cs="Arial"/>
          <w:b/>
          <w:bCs/>
        </w:rPr>
        <w:t xml:space="preserve"> </w:t>
      </w:r>
      <w:r w:rsidRPr="00325E15">
        <w:rPr>
          <w:rFonts w:ascii="Arial" w:eastAsia="Arial" w:hAnsi="Arial" w:cs="Arial"/>
        </w:rPr>
        <w:t>studio e la</w:t>
      </w:r>
      <w:r w:rsidRPr="00325E15">
        <w:rPr>
          <w:rFonts w:ascii="Arial" w:eastAsia="Arial" w:hAnsi="Arial" w:cs="Arial"/>
          <w:b/>
          <w:bCs/>
        </w:rPr>
        <w:t xml:space="preserve"> </w:t>
      </w:r>
      <w:r w:rsidRPr="00325E15">
        <w:rPr>
          <w:rFonts w:ascii="Arial" w:eastAsia="Arial" w:hAnsi="Arial" w:cs="Arial"/>
        </w:rPr>
        <w:t xml:space="preserve">stesura di documenti e relazioni con l’uso, o non, delle attrezzature di lavoro tipiche degli uffici (PC, stampanti, fax, fotocopiatrici, </w:t>
      </w:r>
      <w:r w:rsidR="003B72A6" w:rsidRPr="00325E15">
        <w:rPr>
          <w:rFonts w:ascii="Arial" w:eastAsia="Arial" w:hAnsi="Arial" w:cs="Arial"/>
        </w:rPr>
        <w:t>etc.</w:t>
      </w:r>
      <w:r w:rsidRPr="00325E15">
        <w:rPr>
          <w:rFonts w:ascii="Arial" w:eastAsia="Arial" w:hAnsi="Arial" w:cs="Arial"/>
        </w:rPr>
        <w:t>). Gli arredi sono costituiti da scrivanie, sedie, librerie ed armadi.</w:t>
      </w:r>
    </w:p>
    <w:p w:rsidR="00F37414" w:rsidRPr="00325E15" w:rsidRDefault="000479B3" w:rsidP="00325E15">
      <w:pPr>
        <w:ind w:left="7" w:right="60"/>
        <w:rPr>
          <w:rFonts w:ascii="Arial" w:eastAsia="Arial" w:hAnsi="Arial" w:cs="Arial"/>
        </w:rPr>
      </w:pPr>
      <w:r w:rsidRPr="00325E15">
        <w:rPr>
          <w:rFonts w:ascii="Arial" w:eastAsia="Arial" w:hAnsi="Arial" w:cs="Arial"/>
          <w:b/>
        </w:rPr>
        <w:t>Archivi</w:t>
      </w:r>
      <w:r w:rsidR="00B22375" w:rsidRPr="00325E15">
        <w:rPr>
          <w:rFonts w:ascii="Arial" w:eastAsia="Arial" w:hAnsi="Arial" w:cs="Arial"/>
          <w:b/>
        </w:rPr>
        <w:t xml:space="preserve"> e Magazzini</w:t>
      </w:r>
      <w:r w:rsidRPr="00325E15">
        <w:rPr>
          <w:rFonts w:ascii="Arial" w:eastAsia="Arial" w:hAnsi="Arial" w:cs="Arial"/>
        </w:rPr>
        <w:t xml:space="preserve">, locali dove avviene </w:t>
      </w:r>
      <w:r w:rsidR="00B22375" w:rsidRPr="00325E15">
        <w:rPr>
          <w:rFonts w:ascii="Arial" w:eastAsia="Arial" w:hAnsi="Arial" w:cs="Arial"/>
        </w:rPr>
        <w:t xml:space="preserve">rispettivamente </w:t>
      </w:r>
      <w:r w:rsidRPr="00325E15">
        <w:rPr>
          <w:rFonts w:ascii="Arial" w:eastAsia="Arial" w:hAnsi="Arial" w:cs="Arial"/>
        </w:rPr>
        <w:t>lo stoccaggio e la m</w:t>
      </w:r>
      <w:r w:rsidR="00363931" w:rsidRPr="00325E15">
        <w:rPr>
          <w:rFonts w:ascii="Arial" w:eastAsia="Arial" w:hAnsi="Arial" w:cs="Arial"/>
        </w:rPr>
        <w:t>ovimentazione di materiale cartaceo (l</w:t>
      </w:r>
      <w:r w:rsidR="00B22375" w:rsidRPr="00325E15">
        <w:rPr>
          <w:rFonts w:ascii="Arial" w:eastAsia="Arial" w:hAnsi="Arial" w:cs="Arial"/>
        </w:rPr>
        <w:t>ibri, documenti, faldoni, etc.) e di natura varia.</w:t>
      </w:r>
      <w:r w:rsidR="00363931" w:rsidRPr="00325E15">
        <w:rPr>
          <w:rFonts w:ascii="Arial" w:eastAsia="Arial" w:hAnsi="Arial" w:cs="Arial"/>
        </w:rPr>
        <w:t xml:space="preserve"> Tutto il materiale</w:t>
      </w:r>
      <w:r w:rsidR="00B22375" w:rsidRPr="00325E15">
        <w:rPr>
          <w:rFonts w:ascii="Arial" w:eastAsia="Arial" w:hAnsi="Arial" w:cs="Arial"/>
        </w:rPr>
        <w:t xml:space="preserve"> degli archivi</w:t>
      </w:r>
      <w:r w:rsidR="00363931" w:rsidRPr="00325E15">
        <w:rPr>
          <w:rFonts w:ascii="Arial" w:eastAsia="Arial" w:hAnsi="Arial" w:cs="Arial"/>
        </w:rPr>
        <w:t xml:space="preserve"> è stoccato nelle apposite scaffalature metalliche, semplici e/o armadi.</w:t>
      </w:r>
      <w:r w:rsidR="00B22375" w:rsidRPr="00325E15">
        <w:rPr>
          <w:rFonts w:ascii="Arial" w:eastAsia="Arial" w:hAnsi="Arial" w:cs="Arial"/>
        </w:rPr>
        <w:t xml:space="preserve"> In entrambe le tipologie di ambiente è</w:t>
      </w:r>
      <w:r w:rsidR="0042514A" w:rsidRPr="00325E15">
        <w:rPr>
          <w:rFonts w:ascii="Arial" w:eastAsia="Arial" w:hAnsi="Arial" w:cs="Arial"/>
        </w:rPr>
        <w:t xml:space="preserve"> </w:t>
      </w:r>
      <w:r w:rsidR="003B72A6" w:rsidRPr="00325E15">
        <w:rPr>
          <w:rFonts w:ascii="Arial" w:eastAsia="Arial" w:hAnsi="Arial" w:cs="Arial"/>
        </w:rPr>
        <w:t>comunque possibile la presenza di ingombri e ostacoli quali: scale portatili, scale a castello, attrezzature per la movimentazione: carrelli, ecc.</w:t>
      </w:r>
      <w:r w:rsidR="00363931" w:rsidRPr="00325E15">
        <w:rPr>
          <w:rFonts w:ascii="Arial" w:eastAsia="Arial" w:hAnsi="Arial" w:cs="Arial"/>
        </w:rPr>
        <w:t xml:space="preserve"> In particolare, nei magazzini, possono essere pr</w:t>
      </w:r>
      <w:r w:rsidR="00F35AE2" w:rsidRPr="00325E15">
        <w:rPr>
          <w:rFonts w:ascii="Arial" w:eastAsia="Arial" w:hAnsi="Arial" w:cs="Arial"/>
        </w:rPr>
        <w:t>esenti ingombri dati dai pallet</w:t>
      </w:r>
      <w:r w:rsidR="00363931" w:rsidRPr="00325E15">
        <w:rPr>
          <w:rFonts w:ascii="Arial" w:eastAsia="Arial" w:hAnsi="Arial" w:cs="Arial"/>
        </w:rPr>
        <w:t xml:space="preserve"> e dalle attrezzature per la movimentazione delle merci (carrelli elevatori).</w:t>
      </w:r>
      <w:r w:rsidRPr="00325E15">
        <w:rPr>
          <w:rFonts w:ascii="Arial" w:eastAsia="Arial" w:hAnsi="Arial" w:cs="Arial"/>
        </w:rPr>
        <w:t xml:space="preserve"> </w:t>
      </w:r>
    </w:p>
    <w:p w:rsidR="001F1A52" w:rsidRPr="00325E15" w:rsidRDefault="000479B3" w:rsidP="00325E15">
      <w:pPr>
        <w:ind w:left="7" w:right="60"/>
        <w:rPr>
          <w:rFonts w:ascii="Arial" w:eastAsia="Arial" w:hAnsi="Arial" w:cs="Arial"/>
        </w:rPr>
      </w:pPr>
      <w:r w:rsidRPr="00325E15">
        <w:rPr>
          <w:rFonts w:ascii="Arial" w:eastAsia="Arial" w:hAnsi="Arial" w:cs="Arial"/>
          <w:b/>
          <w:bCs/>
        </w:rPr>
        <w:t>Aule/</w:t>
      </w:r>
      <w:r w:rsidR="00363931" w:rsidRPr="00325E15">
        <w:rPr>
          <w:rFonts w:ascii="Arial" w:eastAsia="Arial" w:hAnsi="Arial" w:cs="Arial"/>
          <w:b/>
          <w:bCs/>
        </w:rPr>
        <w:t>Laboratori informatici</w:t>
      </w:r>
      <w:r w:rsidR="00363931" w:rsidRPr="00325E15">
        <w:rPr>
          <w:rFonts w:ascii="Arial" w:eastAsia="Arial" w:hAnsi="Arial" w:cs="Arial"/>
        </w:rPr>
        <w:t>, in questi locali vengono svolte lezioni/esercitazioni, con</w:t>
      </w:r>
      <w:r w:rsidR="00363931" w:rsidRPr="00325E15">
        <w:rPr>
          <w:rFonts w:ascii="Arial" w:eastAsia="Arial" w:hAnsi="Arial" w:cs="Arial"/>
          <w:b/>
          <w:bCs/>
        </w:rPr>
        <w:t xml:space="preserve"> </w:t>
      </w:r>
      <w:r w:rsidR="00363931" w:rsidRPr="00325E15">
        <w:rPr>
          <w:rFonts w:ascii="Arial" w:eastAsia="Arial" w:hAnsi="Arial" w:cs="Arial"/>
        </w:rPr>
        <w:t>l’ausilio di</w:t>
      </w:r>
      <w:r w:rsidR="00363931" w:rsidRPr="00325E15">
        <w:rPr>
          <w:rFonts w:ascii="Arial" w:eastAsia="Arial" w:hAnsi="Arial" w:cs="Arial"/>
          <w:b/>
          <w:bCs/>
        </w:rPr>
        <w:t xml:space="preserve"> </w:t>
      </w:r>
      <w:r w:rsidR="00363931" w:rsidRPr="00325E15">
        <w:rPr>
          <w:rFonts w:ascii="Arial" w:eastAsia="Arial" w:hAnsi="Arial" w:cs="Arial"/>
        </w:rPr>
        <w:t>postazioni munite di videoterminale. Le postazioni sono costituite da normali scrivanie e sedie a ruote e le attrezzature sono PC portatili o fissi, stampanti, etc. In alcune di queste aule informatiche per consentire il corretto passaggio dei cavi elettrici il pavimento è costituito da pavimento flottante.</w:t>
      </w:r>
    </w:p>
    <w:p w:rsidR="00F37414" w:rsidRPr="00325E15" w:rsidRDefault="00363931" w:rsidP="00325E15">
      <w:pPr>
        <w:ind w:left="7" w:right="60"/>
        <w:rPr>
          <w:rFonts w:ascii="Arial" w:eastAsia="Arial" w:hAnsi="Arial" w:cs="Arial"/>
        </w:rPr>
      </w:pPr>
      <w:r w:rsidRPr="00325E15">
        <w:rPr>
          <w:rFonts w:ascii="Arial" w:eastAsia="Arial" w:hAnsi="Arial" w:cs="Arial"/>
          <w:b/>
          <w:bCs/>
        </w:rPr>
        <w:t>Connettivi (atrii, corridoi, scale)</w:t>
      </w:r>
      <w:r w:rsidR="00B22375" w:rsidRPr="00325E15">
        <w:rPr>
          <w:rFonts w:ascii="Arial" w:eastAsia="Arial" w:hAnsi="Arial" w:cs="Arial"/>
          <w:b/>
          <w:bCs/>
        </w:rPr>
        <w:t xml:space="preserve"> e</w:t>
      </w:r>
      <w:r w:rsidRPr="00325E15">
        <w:rPr>
          <w:rFonts w:ascii="Arial" w:eastAsia="Arial" w:hAnsi="Arial" w:cs="Arial"/>
          <w:b/>
          <w:bCs/>
        </w:rPr>
        <w:t xml:space="preserve"> servizi</w:t>
      </w:r>
      <w:r w:rsidRPr="00325E15">
        <w:rPr>
          <w:rFonts w:ascii="Arial" w:eastAsia="Arial" w:hAnsi="Arial" w:cs="Arial"/>
        </w:rPr>
        <w:t>, questi sono ambienti tutti a servizio dei locali dove si</w:t>
      </w:r>
      <w:r w:rsidRPr="00325E15">
        <w:rPr>
          <w:rFonts w:ascii="Arial" w:eastAsia="Arial" w:hAnsi="Arial" w:cs="Arial"/>
          <w:b/>
          <w:bCs/>
        </w:rPr>
        <w:t xml:space="preserve"> </w:t>
      </w:r>
      <w:r w:rsidRPr="00325E15">
        <w:rPr>
          <w:rFonts w:ascii="Arial" w:eastAsia="Arial" w:hAnsi="Arial" w:cs="Arial"/>
        </w:rPr>
        <w:t>svolge l’attività lavorativa della sede.</w:t>
      </w:r>
    </w:p>
    <w:p w:rsidR="00F37414" w:rsidRPr="00325E15" w:rsidRDefault="00363931" w:rsidP="00325E15">
      <w:pPr>
        <w:pStyle w:val="Titolo3"/>
      </w:pPr>
      <w:bookmarkStart w:id="48" w:name="_Toc45191298"/>
      <w:r w:rsidRPr="00325E15">
        <w:lastRenderedPageBreak/>
        <w:t>Misure di prevenzione e protezione adottate</w:t>
      </w:r>
      <w:bookmarkEnd w:id="48"/>
    </w:p>
    <w:p w:rsidR="00F37414" w:rsidRPr="00325E15" w:rsidRDefault="00363931" w:rsidP="00325E15">
      <w:pPr>
        <w:pStyle w:val="Paragrafoelenco"/>
      </w:pPr>
      <w:r w:rsidRPr="00325E15">
        <w:t>Il layout degli arredi deve essere tale da consentire comodi spostament</w:t>
      </w:r>
      <w:r w:rsidR="000479B3" w:rsidRPr="00325E15">
        <w:t>i;</w:t>
      </w:r>
    </w:p>
    <w:p w:rsidR="00F37414" w:rsidRPr="00325E15" w:rsidRDefault="00363931" w:rsidP="00325E15">
      <w:pPr>
        <w:pStyle w:val="Paragrafoelenco"/>
      </w:pPr>
      <w:r w:rsidRPr="00325E15">
        <w:t>I cavi delle apparecchiature sono fissati o raccolti mediante apposite “reggette”</w:t>
      </w:r>
      <w:r w:rsidR="000479B3" w:rsidRPr="00325E15">
        <w:t>;</w:t>
      </w:r>
    </w:p>
    <w:p w:rsidR="00F37414" w:rsidRPr="00325E15" w:rsidRDefault="00363931" w:rsidP="00325E15">
      <w:pPr>
        <w:pStyle w:val="Paragrafoelenco"/>
      </w:pPr>
      <w:r w:rsidRPr="00325E15">
        <w:t>Gli armadi e le scaffalature negli archivi sono ancorate ai muri</w:t>
      </w:r>
      <w:r w:rsidR="000479B3" w:rsidRPr="00325E15">
        <w:t>;</w:t>
      </w:r>
    </w:p>
    <w:p w:rsidR="00F37414" w:rsidRPr="00325E15" w:rsidRDefault="00363931" w:rsidP="00325E15">
      <w:pPr>
        <w:pStyle w:val="Paragrafoelenco"/>
      </w:pPr>
      <w:r w:rsidRPr="00325E15">
        <w:t>I corridoi, gli atrii e gli spazi di servizio sono sufficientemente illuminati</w:t>
      </w:r>
      <w:r w:rsidR="000479B3" w:rsidRPr="00325E15">
        <w:t>;</w:t>
      </w:r>
    </w:p>
    <w:p w:rsidR="00F37414" w:rsidRPr="00325E15" w:rsidRDefault="00363931" w:rsidP="00325E15">
      <w:pPr>
        <w:pStyle w:val="Paragrafoelenco"/>
      </w:pPr>
      <w:r w:rsidRPr="00325E15">
        <w:t>I percorsi di fuga sono tenuti liberi da depositi di materiale che può ostacolare il deflusso delle persone in caso di emergenza</w:t>
      </w:r>
      <w:r w:rsidR="000479B3" w:rsidRPr="00325E15">
        <w:t>;</w:t>
      </w:r>
    </w:p>
    <w:p w:rsidR="00F37414" w:rsidRPr="00325E15" w:rsidRDefault="00363931" w:rsidP="00325E15">
      <w:pPr>
        <w:pStyle w:val="Paragrafoelenco"/>
      </w:pPr>
      <w:r w:rsidRPr="00325E15">
        <w:t>I gradini delle scale interne ed esterne sono dotati di bande bocciardate o di bande antisdrucciolo</w:t>
      </w:r>
      <w:r w:rsidR="000479B3" w:rsidRPr="00325E15">
        <w:t>;</w:t>
      </w:r>
    </w:p>
    <w:p w:rsidR="00F37414" w:rsidRPr="00325E15" w:rsidRDefault="00363931" w:rsidP="00325E15">
      <w:pPr>
        <w:pStyle w:val="Paragrafoelenco"/>
      </w:pPr>
      <w:r w:rsidRPr="00325E15">
        <w:t>Le scale interne ed esterne e i terrazzi sono dotati di normale parapetto di protezione</w:t>
      </w:r>
      <w:r w:rsidR="000479B3" w:rsidRPr="00325E15">
        <w:t>;</w:t>
      </w:r>
    </w:p>
    <w:p w:rsidR="00F37414" w:rsidRPr="00325E15" w:rsidRDefault="00363931" w:rsidP="00325E15">
      <w:pPr>
        <w:pStyle w:val="Paragrafoelenco"/>
      </w:pPr>
      <w:r w:rsidRPr="00325E15">
        <w:t>Eventuali dislivelli della pavimentazione od ostacoli fissi a terra e a parete sono segnalati con l’uso di materiale di colore diverso o con l’applicazione di strisce bianco/rosso, giallo/nero</w:t>
      </w:r>
      <w:r w:rsidR="000479B3" w:rsidRPr="00325E15">
        <w:t>;</w:t>
      </w:r>
    </w:p>
    <w:p w:rsidR="00F37414" w:rsidRPr="00325E15" w:rsidRDefault="00363931" w:rsidP="00325E15">
      <w:pPr>
        <w:pStyle w:val="Paragrafoelenco"/>
      </w:pPr>
      <w:r w:rsidRPr="00325E15">
        <w:t>Eventuali altezze dei soffitti inferiori ai 2 mt sono segnalati con l’applicazione di strisce bianco/rosso, giallo/nero e/o con materiale per l’assorbimento di eventuali urti.</w:t>
      </w:r>
    </w:p>
    <w:p w:rsidR="00F37414" w:rsidRPr="00325E15" w:rsidRDefault="00363931" w:rsidP="00325E15">
      <w:pPr>
        <w:pStyle w:val="Titolo3"/>
      </w:pPr>
      <w:bookmarkStart w:id="49" w:name="_Toc45191299"/>
      <w:r w:rsidRPr="00325E15">
        <w:t xml:space="preserve">Norme per il personale delle </w:t>
      </w:r>
      <w:r w:rsidR="00E03DD1">
        <w:t>Ditta</w:t>
      </w:r>
      <w:bookmarkEnd w:id="49"/>
    </w:p>
    <w:p w:rsidR="00F37414" w:rsidRPr="00325E15" w:rsidRDefault="00027321" w:rsidP="00325E15">
      <w:pPr>
        <w:ind w:left="7" w:right="60"/>
        <w:rPr>
          <w:rFonts w:ascii="Arial" w:hAnsi="Arial" w:cs="Arial"/>
          <w:sz w:val="20"/>
          <w:szCs w:val="20"/>
        </w:rPr>
      </w:pPr>
      <w:r w:rsidRPr="00DF20DB">
        <w:rPr>
          <w:rFonts w:ascii="Arial" w:eastAsia="Arial" w:hAnsi="Arial" w:cs="Arial"/>
        </w:rPr>
        <w:t>Verificare la possibilità di accedere ai locali comunicando per tempo il programma degli interventi, attenersi alle eventuali disposizioni e interdizioni comunicate e/o segnalate. Preferibilmente effettuare gli interventi in assenza degli occupanti degli uffici, avendo informato i responsabili e avendo chiesto eventuale supporto a persona incaricata di seguire l’intervento.</w:t>
      </w:r>
      <w:r>
        <w:rPr>
          <w:rFonts w:ascii="Arial" w:eastAsia="Arial" w:hAnsi="Arial" w:cs="Arial"/>
        </w:rPr>
        <w:t xml:space="preserve"> </w:t>
      </w:r>
    </w:p>
    <w:p w:rsidR="00F37414" w:rsidRPr="00325E15" w:rsidRDefault="00363931" w:rsidP="00325E15">
      <w:pPr>
        <w:pStyle w:val="Titolo2"/>
      </w:pPr>
      <w:bookmarkStart w:id="50" w:name="_Toc45191300"/>
      <w:r w:rsidRPr="00325E15">
        <w:t>Laboratori chimici, depositi di solventi e di reagenti</w:t>
      </w:r>
      <w:bookmarkEnd w:id="50"/>
    </w:p>
    <w:p w:rsidR="00370FF1" w:rsidRPr="00325E15" w:rsidRDefault="00370FF1" w:rsidP="00325E15">
      <w:pPr>
        <w:pStyle w:val="Titolo3"/>
      </w:pPr>
      <w:bookmarkStart w:id="51" w:name="_Toc45191301"/>
      <w:r w:rsidRPr="00325E15">
        <w:t>Descrizione dell’attività lavorativa svolta</w:t>
      </w:r>
      <w:bookmarkEnd w:id="51"/>
    </w:p>
    <w:p w:rsidR="00F37414" w:rsidRPr="00325E15" w:rsidRDefault="00363931" w:rsidP="00325E15">
      <w:pPr>
        <w:ind w:left="7" w:right="80"/>
        <w:rPr>
          <w:rFonts w:ascii="Arial" w:hAnsi="Arial" w:cs="Arial"/>
          <w:sz w:val="20"/>
          <w:szCs w:val="20"/>
        </w:rPr>
      </w:pPr>
      <w:r w:rsidRPr="00325E15">
        <w:rPr>
          <w:rFonts w:ascii="Arial" w:eastAsia="Arial" w:hAnsi="Arial" w:cs="Arial"/>
        </w:rPr>
        <w:t>Il Laboratorio consta di numerosi ambienti e locali all’interno dei quali vengono effettuate sia attività di</w:t>
      </w:r>
      <w:r w:rsidR="00161870" w:rsidRPr="00325E15">
        <w:rPr>
          <w:rFonts w:ascii="Arial" w:eastAsia="Arial" w:hAnsi="Arial" w:cs="Arial"/>
        </w:rPr>
        <w:t xml:space="preserve"> </w:t>
      </w:r>
      <w:r w:rsidRPr="00325E15">
        <w:rPr>
          <w:rFonts w:ascii="Arial" w:eastAsia="Arial" w:hAnsi="Arial" w:cs="Arial"/>
        </w:rPr>
        <w:t>ufficio e sia attività di laboratorio, ovvero manipolazioni e/o procedure di analisi chimiche.</w:t>
      </w:r>
    </w:p>
    <w:p w:rsidR="00F37414" w:rsidRPr="00325E15" w:rsidRDefault="00363931" w:rsidP="00325E15">
      <w:pPr>
        <w:ind w:left="7"/>
        <w:rPr>
          <w:rFonts w:ascii="Arial" w:hAnsi="Arial" w:cs="Arial"/>
          <w:sz w:val="20"/>
          <w:szCs w:val="20"/>
        </w:rPr>
      </w:pPr>
      <w:r w:rsidRPr="00325E15">
        <w:rPr>
          <w:rFonts w:ascii="Arial" w:eastAsia="Arial" w:hAnsi="Arial" w:cs="Arial"/>
          <w:b/>
          <w:bCs/>
        </w:rPr>
        <w:t>Attività lavorative</w:t>
      </w:r>
    </w:p>
    <w:p w:rsidR="00F37414" w:rsidRPr="00325E15" w:rsidRDefault="00363931" w:rsidP="00325E15">
      <w:pPr>
        <w:ind w:left="7"/>
        <w:rPr>
          <w:rFonts w:ascii="Arial" w:hAnsi="Arial" w:cs="Arial"/>
          <w:sz w:val="20"/>
          <w:szCs w:val="20"/>
        </w:rPr>
      </w:pPr>
      <w:r w:rsidRPr="00325E15">
        <w:rPr>
          <w:rFonts w:ascii="Arial" w:eastAsia="Arial" w:hAnsi="Arial" w:cs="Arial"/>
        </w:rPr>
        <w:t xml:space="preserve">Le </w:t>
      </w:r>
      <w:r w:rsidRPr="00325E15">
        <w:rPr>
          <w:rFonts w:ascii="Arial" w:eastAsia="Arial" w:hAnsi="Arial" w:cs="Arial"/>
          <w:b/>
          <w:bCs/>
        </w:rPr>
        <w:t>attività d’ufficio</w:t>
      </w:r>
      <w:r w:rsidRPr="00325E15">
        <w:rPr>
          <w:rFonts w:ascii="Arial" w:eastAsia="Arial" w:hAnsi="Arial" w:cs="Arial"/>
        </w:rPr>
        <w:t xml:space="preserve"> sono:</w:t>
      </w:r>
    </w:p>
    <w:p w:rsidR="00F37414" w:rsidRPr="00325E15" w:rsidRDefault="00363931" w:rsidP="00325E15">
      <w:pPr>
        <w:pStyle w:val="Paragrafoelenco"/>
      </w:pPr>
      <w:r w:rsidRPr="00325E15">
        <w:t>servizio amministrativo;</w:t>
      </w:r>
    </w:p>
    <w:p w:rsidR="00F37414" w:rsidRPr="00325E15" w:rsidRDefault="00363931" w:rsidP="00325E15">
      <w:pPr>
        <w:pStyle w:val="Paragrafoelenco"/>
      </w:pPr>
      <w:r w:rsidRPr="00325E15">
        <w:t>servizio assicurazione della qualità;</w:t>
      </w:r>
    </w:p>
    <w:p w:rsidR="00F37414" w:rsidRPr="00325E15" w:rsidRDefault="00363931" w:rsidP="00325E15">
      <w:pPr>
        <w:pStyle w:val="Paragrafoelenco"/>
      </w:pPr>
      <w:r w:rsidRPr="00325E15">
        <w:t>servizio di prevenzione e protezione.</w:t>
      </w:r>
    </w:p>
    <w:p w:rsidR="00F37414" w:rsidRPr="00325E15" w:rsidRDefault="00363931" w:rsidP="00325E15">
      <w:pPr>
        <w:ind w:left="7"/>
        <w:rPr>
          <w:rFonts w:ascii="Arial" w:eastAsia="Arial" w:hAnsi="Arial" w:cs="Arial"/>
        </w:rPr>
      </w:pPr>
      <w:r w:rsidRPr="00325E15">
        <w:rPr>
          <w:rFonts w:ascii="Arial" w:eastAsia="Arial" w:hAnsi="Arial" w:cs="Arial"/>
          <w:b/>
          <w:bCs/>
        </w:rPr>
        <w:t>Le attività tecniche sono:</w:t>
      </w:r>
    </w:p>
    <w:p w:rsidR="00F37414" w:rsidRPr="00325E15" w:rsidRDefault="00363931" w:rsidP="00325E15">
      <w:pPr>
        <w:pStyle w:val="Paragrafoelenco"/>
      </w:pPr>
      <w:r w:rsidRPr="00325E15">
        <w:t xml:space="preserve">analisi chimiche </w:t>
      </w:r>
      <w:r w:rsidR="00FA6685" w:rsidRPr="00325E15">
        <w:t xml:space="preserve">e genetiche </w:t>
      </w:r>
      <w:r w:rsidRPr="00325E15">
        <w:t>delle merci per l’accertamento fiscale - doganale ed ambientale;</w:t>
      </w:r>
    </w:p>
    <w:p w:rsidR="00FA6685" w:rsidRPr="00325E15" w:rsidRDefault="00FA6685" w:rsidP="00325E15">
      <w:pPr>
        <w:pStyle w:val="Paragrafoelenco"/>
      </w:pPr>
      <w:r w:rsidRPr="00325E15">
        <w:t>analisi chimiche di stupefacenti;</w:t>
      </w:r>
    </w:p>
    <w:p w:rsidR="00FA6685" w:rsidRPr="00325E15" w:rsidRDefault="00FA6685" w:rsidP="00325E15">
      <w:pPr>
        <w:pStyle w:val="Paragrafoelenco"/>
      </w:pPr>
      <w:r w:rsidRPr="00325E15">
        <w:t>attività di analisi organolettica di olii alimentari;</w:t>
      </w:r>
    </w:p>
    <w:p w:rsidR="00F37414" w:rsidRPr="00325E15" w:rsidRDefault="00363931" w:rsidP="00325E15">
      <w:pPr>
        <w:pStyle w:val="Paragrafoelenco"/>
      </w:pPr>
      <w:r w:rsidRPr="00325E15">
        <w:t>attività di ricevimento, movimentazione e immagazzinamento campioni, reattivi, solventi e materiali vari.</w:t>
      </w:r>
    </w:p>
    <w:p w:rsidR="00223667" w:rsidRPr="00325E15" w:rsidRDefault="00363931" w:rsidP="00325E15">
      <w:pPr>
        <w:ind w:left="7" w:right="-69"/>
        <w:rPr>
          <w:rFonts w:ascii="Arial" w:eastAsia="Arial" w:hAnsi="Arial" w:cs="Arial"/>
        </w:rPr>
      </w:pPr>
      <w:r w:rsidRPr="00325E15">
        <w:rPr>
          <w:rFonts w:ascii="Arial" w:eastAsia="Arial" w:hAnsi="Arial" w:cs="Arial"/>
          <w:b/>
          <w:bCs/>
          <w:sz w:val="21"/>
          <w:szCs w:val="21"/>
        </w:rPr>
        <w:t xml:space="preserve">I macchinari impiegati </w:t>
      </w:r>
      <w:r w:rsidRPr="00325E15">
        <w:rPr>
          <w:rFonts w:ascii="Arial" w:eastAsia="Arial" w:hAnsi="Arial" w:cs="Arial"/>
          <w:sz w:val="21"/>
          <w:szCs w:val="21"/>
        </w:rPr>
        <w:t>sono:</w:t>
      </w:r>
      <w:r w:rsidRPr="00325E15">
        <w:rPr>
          <w:rFonts w:ascii="Arial" w:eastAsia="Arial" w:hAnsi="Arial" w:cs="Arial"/>
          <w:b/>
          <w:bCs/>
          <w:sz w:val="21"/>
          <w:szCs w:val="21"/>
        </w:rPr>
        <w:t xml:space="preserve"> </w:t>
      </w:r>
      <w:r w:rsidRPr="00325E15">
        <w:rPr>
          <w:rFonts w:ascii="Arial" w:eastAsia="Arial" w:hAnsi="Arial" w:cs="Arial"/>
          <w:sz w:val="21"/>
          <w:szCs w:val="21"/>
        </w:rPr>
        <w:t>strumentazione scientifica</w:t>
      </w:r>
    </w:p>
    <w:p w:rsidR="00F37414" w:rsidRPr="00325E15" w:rsidRDefault="00363931" w:rsidP="00325E15">
      <w:pPr>
        <w:pStyle w:val="Paragrafoelenco"/>
      </w:pPr>
      <w:r w:rsidRPr="00325E15">
        <w:t>strumenti con sorgenti di radiazioni non ionizzanti;</w:t>
      </w:r>
    </w:p>
    <w:p w:rsidR="00F37414" w:rsidRPr="00325E15" w:rsidRDefault="00363931" w:rsidP="00325E15">
      <w:pPr>
        <w:pStyle w:val="Paragrafoelenco"/>
      </w:pPr>
      <w:r w:rsidRPr="00325E15">
        <w:t>strumenti con sorgenti di radiazioni ionizzanti;</w:t>
      </w:r>
    </w:p>
    <w:p w:rsidR="00F37414" w:rsidRPr="00325E15" w:rsidRDefault="00363931" w:rsidP="00325E15">
      <w:pPr>
        <w:pStyle w:val="Paragrafoelenco"/>
      </w:pPr>
      <w:r w:rsidRPr="00325E15">
        <w:t>strumenti che utilizzano gas compressi;</w:t>
      </w:r>
    </w:p>
    <w:p w:rsidR="00F37414" w:rsidRPr="00325E15" w:rsidRDefault="00363931" w:rsidP="00325E15">
      <w:pPr>
        <w:pStyle w:val="Paragrafoelenco"/>
      </w:pPr>
      <w:r w:rsidRPr="00325E15">
        <w:t>st</w:t>
      </w:r>
      <w:r w:rsidR="00FA6685" w:rsidRPr="00325E15">
        <w:t>rumenti che utilizzano solventi.</w:t>
      </w:r>
    </w:p>
    <w:p w:rsidR="00F37414" w:rsidRPr="00325E15" w:rsidRDefault="00363931" w:rsidP="00325E15">
      <w:pPr>
        <w:ind w:left="7"/>
        <w:rPr>
          <w:rFonts w:ascii="Arial" w:hAnsi="Arial" w:cs="Arial"/>
          <w:sz w:val="20"/>
          <w:szCs w:val="20"/>
        </w:rPr>
      </w:pPr>
      <w:r w:rsidRPr="00325E15">
        <w:rPr>
          <w:rFonts w:ascii="Arial" w:eastAsia="Arial" w:hAnsi="Arial" w:cs="Arial"/>
          <w:b/>
          <w:bCs/>
        </w:rPr>
        <w:t>La strumentazione comune:</w:t>
      </w:r>
    </w:p>
    <w:p w:rsidR="00F37414" w:rsidRPr="00325E15" w:rsidRDefault="00363931" w:rsidP="00325E15">
      <w:pPr>
        <w:pStyle w:val="Paragrafoelenco"/>
      </w:pPr>
      <w:r w:rsidRPr="00325E15">
        <w:t>apparecchi sotto vuoto o pressione;</w:t>
      </w:r>
    </w:p>
    <w:p w:rsidR="00F37414" w:rsidRPr="00325E15" w:rsidRDefault="00363931" w:rsidP="00325E15">
      <w:pPr>
        <w:pStyle w:val="Paragrafoelenco"/>
      </w:pPr>
      <w:r w:rsidRPr="00325E15">
        <w:t>apparecchiature elettriche;</w:t>
      </w:r>
    </w:p>
    <w:p w:rsidR="00F37414" w:rsidRPr="00325E15" w:rsidRDefault="00363931" w:rsidP="00325E15">
      <w:pPr>
        <w:pStyle w:val="Paragrafoelenco"/>
      </w:pPr>
      <w:r w:rsidRPr="00325E15">
        <w:t>apparecchiature riscaldanti elettriche;</w:t>
      </w:r>
    </w:p>
    <w:p w:rsidR="00F37414" w:rsidRPr="00325E15" w:rsidRDefault="00363931" w:rsidP="00325E15">
      <w:pPr>
        <w:pStyle w:val="Paragrafoelenco"/>
      </w:pPr>
      <w:r w:rsidRPr="00325E15">
        <w:t>pompe a olio ed elettriche per il vuoto;</w:t>
      </w:r>
    </w:p>
    <w:p w:rsidR="00F37414" w:rsidRPr="00325E15" w:rsidRDefault="00363931" w:rsidP="00325E15">
      <w:pPr>
        <w:pStyle w:val="Paragrafoelenco"/>
      </w:pPr>
      <w:r w:rsidRPr="00325E15">
        <w:t>bruciatori a gas metano;</w:t>
      </w:r>
    </w:p>
    <w:p w:rsidR="00F37414" w:rsidRPr="00325E15" w:rsidRDefault="00363931" w:rsidP="00325E15">
      <w:pPr>
        <w:pStyle w:val="Paragrafoelenco"/>
      </w:pPr>
      <w:r w:rsidRPr="00325E15">
        <w:lastRenderedPageBreak/>
        <w:t>vetreria, siringhe e utensili vari.</w:t>
      </w:r>
    </w:p>
    <w:p w:rsidR="00F37414" w:rsidRPr="00325E15" w:rsidRDefault="00363931" w:rsidP="00325E15">
      <w:pPr>
        <w:ind w:right="80"/>
        <w:rPr>
          <w:rFonts w:ascii="Arial" w:hAnsi="Arial" w:cs="Arial"/>
          <w:sz w:val="20"/>
          <w:szCs w:val="20"/>
        </w:rPr>
      </w:pPr>
      <w:r w:rsidRPr="00325E15">
        <w:rPr>
          <w:rFonts w:ascii="Arial" w:eastAsia="Arial" w:hAnsi="Arial" w:cs="Arial"/>
        </w:rPr>
        <w:t>Le attività sopra menzionate sono prevalentemente supportate da computer o video terminali con relativi accessori.</w:t>
      </w:r>
    </w:p>
    <w:p w:rsidR="00F37414" w:rsidRPr="00325E15" w:rsidRDefault="00363931" w:rsidP="00325E15">
      <w:pPr>
        <w:pStyle w:val="Titolo3"/>
      </w:pPr>
      <w:bookmarkStart w:id="52" w:name="_Toc45191302"/>
      <w:r w:rsidRPr="00325E15">
        <w:t>Misure di prevenzione e protezione adottate</w:t>
      </w:r>
      <w:bookmarkEnd w:id="52"/>
    </w:p>
    <w:p w:rsidR="00F37414" w:rsidRPr="00325E15" w:rsidRDefault="00363931" w:rsidP="00325E15">
      <w:pPr>
        <w:ind w:right="60"/>
        <w:rPr>
          <w:rFonts w:ascii="Arial" w:hAnsi="Arial" w:cs="Arial"/>
          <w:sz w:val="20"/>
          <w:szCs w:val="20"/>
        </w:rPr>
      </w:pPr>
      <w:r w:rsidRPr="00325E15">
        <w:rPr>
          <w:rFonts w:ascii="Arial" w:eastAsia="Arial" w:hAnsi="Arial" w:cs="Arial"/>
        </w:rPr>
        <w:t>Le attività di laboratorio vengono svolte da operatori formati con utilizzo di cappe chimiche e con le metodiche di buona prassi di laboratorio.</w:t>
      </w:r>
    </w:p>
    <w:p w:rsidR="00F37414" w:rsidRPr="00325E15" w:rsidRDefault="0081385B" w:rsidP="00325E15">
      <w:pPr>
        <w:ind w:right="60"/>
        <w:rPr>
          <w:rFonts w:ascii="Arial" w:hAnsi="Arial" w:cs="Arial"/>
          <w:sz w:val="20"/>
          <w:szCs w:val="20"/>
        </w:rPr>
      </w:pPr>
      <w:r w:rsidRPr="00325E15">
        <w:rPr>
          <w:rFonts w:ascii="Arial" w:eastAsia="Arial" w:hAnsi="Arial" w:cs="Arial"/>
        </w:rPr>
        <w:t>Presso i</w:t>
      </w:r>
      <w:r w:rsidR="00363931" w:rsidRPr="00325E15">
        <w:rPr>
          <w:rFonts w:ascii="Arial" w:eastAsia="Arial" w:hAnsi="Arial" w:cs="Arial"/>
        </w:rPr>
        <w:t xml:space="preserve"> laboratori sono presenti docce di emergenza, kit di primo soccorso e presidi antincendio.</w:t>
      </w:r>
    </w:p>
    <w:p w:rsidR="00F37414" w:rsidRPr="00325E15" w:rsidRDefault="00363931" w:rsidP="00325E15">
      <w:pPr>
        <w:ind w:right="60"/>
        <w:rPr>
          <w:rFonts w:ascii="Arial" w:eastAsia="Arial" w:hAnsi="Arial" w:cs="Arial"/>
        </w:rPr>
      </w:pPr>
      <w:r w:rsidRPr="00325E15">
        <w:rPr>
          <w:rFonts w:ascii="Arial" w:eastAsia="Arial" w:hAnsi="Arial" w:cs="Arial"/>
        </w:rPr>
        <w:t>All’interno dei laboratori sono presenti gli elenchi delle sostanze/preparati utilizzati con la segnaletica relativa e le schede di sicurezza dei prodotti in uso. Le sostanze chimiche vengono conservate in contenitori chiusi opportunamente etichettati. I quantitativi presenti in laboratorio sono quelli strettamente necessari alle lavorazioni correnti, mentre le scorte sono conservate in appositi armadi, generalmente in locali separati. L’attività viene effettuata in assenza di lavorazioni e ad apparecchiature ferme.</w:t>
      </w:r>
    </w:p>
    <w:p w:rsidR="00BB1796" w:rsidRPr="00325E15" w:rsidRDefault="00BB1796" w:rsidP="00325E15">
      <w:pPr>
        <w:ind w:right="60"/>
        <w:rPr>
          <w:rFonts w:ascii="Arial" w:eastAsia="Arial" w:hAnsi="Arial" w:cs="Arial"/>
        </w:rPr>
      </w:pPr>
      <w:r w:rsidRPr="00325E15">
        <w:rPr>
          <w:rFonts w:ascii="Arial" w:eastAsia="Arial" w:hAnsi="Arial" w:cs="Arial"/>
        </w:rPr>
        <w:t>Nello specifico, all’interno dei Laboratori vengono adottate le seguenti ulteriori misure di prevenzione e protezione:</w:t>
      </w:r>
    </w:p>
    <w:p w:rsidR="00BB1796" w:rsidRPr="00325E15" w:rsidRDefault="00897A0C" w:rsidP="00325E15">
      <w:pPr>
        <w:pStyle w:val="Paragrafoelenco"/>
        <w:ind w:left="426" w:hanging="284"/>
      </w:pPr>
      <w:r w:rsidRPr="00325E15">
        <w:t>p</w:t>
      </w:r>
      <w:r w:rsidR="00BB1796" w:rsidRPr="00325E15">
        <w:t>ericolo di inciampo e di scivolamento e versamenti accidentali di solidi e liquidi: deve essere segnalato con apposito cartello di pericolo e posizionato nelle zone a monte ed a valle del punto interessato. Tale cartello non dovrà essere rimosso fino al ripristino della situazione di normalità. Il lavaggio dei pavimenti dovrà avvenire con apposita segnaletica in assenza di personale circolante;</w:t>
      </w:r>
    </w:p>
    <w:p w:rsidR="00BB1796" w:rsidRPr="00325E15" w:rsidRDefault="00897A0C" w:rsidP="00325E15">
      <w:pPr>
        <w:pStyle w:val="Paragrafoelenco"/>
        <w:ind w:left="426" w:hanging="284"/>
      </w:pPr>
      <w:r w:rsidRPr="00325E15">
        <w:t>p</w:t>
      </w:r>
      <w:r w:rsidR="00BB1796" w:rsidRPr="00325E15">
        <w:t>ericolo di rumore dovuto all’utilizzo di macchinari: deve essere opportunamente segnalato o se si accerta che la fonte di rumore utilizzata supera i limiti consentiti dalla norma vigente anche nelle aree circostanti, si dovrà provvedere o al confinamento acustico dell’area di lavoro o allo sgombero temporaneo delle aree adiacenti;</w:t>
      </w:r>
    </w:p>
    <w:p w:rsidR="00BB1796" w:rsidRPr="00325E15" w:rsidRDefault="00897A0C" w:rsidP="00325E15">
      <w:pPr>
        <w:pStyle w:val="Paragrafoelenco"/>
        <w:ind w:left="426" w:hanging="284"/>
      </w:pPr>
      <w:r w:rsidRPr="00325E15">
        <w:t>p</w:t>
      </w:r>
      <w:r w:rsidR="00BB1796" w:rsidRPr="00325E15">
        <w:t>ericolo di inalazione e contaminazione cutanea da sostanze tossico nocive: richiede il confinamento e la segnalazione dell’area interessata. Tale area deve essere provvista di adeguati dispositivi di protezione collettivi e/o individuali per il personale operante;</w:t>
      </w:r>
    </w:p>
    <w:p w:rsidR="00BB1796" w:rsidRPr="00325E15" w:rsidRDefault="00897A0C" w:rsidP="00325E15">
      <w:pPr>
        <w:pStyle w:val="Paragrafoelenco"/>
        <w:ind w:left="426" w:hanging="284"/>
      </w:pPr>
      <w:r w:rsidRPr="00325E15">
        <w:t>p</w:t>
      </w:r>
      <w:r w:rsidR="00BB1796" w:rsidRPr="00325E15">
        <w:t xml:space="preserve">ericolo di elettrocuzione (folgorazione): richiede l’uso di componenti e apparecchiature elettriche a norma ed in buono stato di conservazione. I cavi devono essere, se possibile, sollevati da terra o in alternativa disposti lungo i muri in modo da non creare ulteriore pericolo di inciampo, protetti se soggetti a usura e urti. L’impresa appaltatrice deve verificare che la potenza di assorbimento delle apparecchiature sia compatibile con quella del quadro di allacciamento; </w:t>
      </w:r>
    </w:p>
    <w:p w:rsidR="00BB1796" w:rsidRPr="00325E15" w:rsidRDefault="00897A0C" w:rsidP="00325E15">
      <w:pPr>
        <w:pStyle w:val="Paragrafoelenco"/>
        <w:ind w:left="426" w:hanging="284"/>
      </w:pPr>
      <w:r w:rsidRPr="00325E15">
        <w:t>p</w:t>
      </w:r>
      <w:r w:rsidR="00BB1796" w:rsidRPr="00325E15">
        <w:t xml:space="preserve">ericolo di incendio e scoppio : è necessario, salvo autorizzazioni del </w:t>
      </w:r>
      <w:r w:rsidR="00756D61" w:rsidRPr="00325E15">
        <w:t xml:space="preserve">Datore di Lavoro ed RSPP </w:t>
      </w:r>
      <w:r w:rsidR="00BB1796" w:rsidRPr="00325E15">
        <w:t>che sia sempre rispettato il divieto di uso di fiamme libere in tutti i locali della struttura; che si accerti prima di una lavorazione comportante pericolo di incendio e scoppio se tale rischio sia già presente nell’area in cui si sta operando al fine di attuare preventivamente tutte le misure necessarie ad eliminare la sinergia dei pericoli; che sia sempre rispettato il divieto di movimentazione di bombole contenenti gas sotto pressione e/o infiammabili se non per le attività di fornitura dei gas tecnici.</w:t>
      </w:r>
    </w:p>
    <w:p w:rsidR="00BB1796" w:rsidRPr="00325E15" w:rsidRDefault="00BB1796" w:rsidP="00325E15">
      <w:pPr>
        <w:pStyle w:val="Paragrafoelenco"/>
        <w:ind w:left="426" w:hanging="284"/>
      </w:pPr>
      <w:bookmarkStart w:id="53" w:name="page29"/>
      <w:bookmarkEnd w:id="53"/>
      <w:r w:rsidRPr="00325E15">
        <w:t>Pericolo campi elettromagnetici: è necessario segnalare tale pericolo con idonea segnaletica evitando preventivamente la sinergia con campi elettromagnetici preesistenti. Segnalare eventuali possibili interferenze con apparecchi per il mantenimento del ritmo/tono cardiaco (pace maker).</w:t>
      </w:r>
    </w:p>
    <w:p w:rsidR="00F37414" w:rsidRPr="00325E15" w:rsidRDefault="00363931" w:rsidP="00325E15">
      <w:pPr>
        <w:pStyle w:val="Titolo3"/>
      </w:pPr>
      <w:bookmarkStart w:id="54" w:name="_Toc45191303"/>
      <w:r w:rsidRPr="00325E15">
        <w:t>Norme per i Responsabili di laboratorio</w:t>
      </w:r>
      <w:bookmarkEnd w:id="54"/>
    </w:p>
    <w:p w:rsidR="00F37414" w:rsidRPr="00325E15" w:rsidRDefault="00363931" w:rsidP="00325E15">
      <w:pPr>
        <w:ind w:right="60"/>
        <w:rPr>
          <w:rFonts w:ascii="Arial" w:hAnsi="Arial" w:cs="Arial"/>
          <w:sz w:val="20"/>
          <w:szCs w:val="20"/>
        </w:rPr>
      </w:pPr>
      <w:r w:rsidRPr="00325E15">
        <w:rPr>
          <w:rFonts w:ascii="Arial" w:eastAsia="Arial" w:hAnsi="Arial" w:cs="Arial"/>
        </w:rPr>
        <w:t xml:space="preserve">Nel caso in cui, per qualsiasi ragione/necessità, il Responsabile del Laboratorio ritenga che non debbano essere effettuate </w:t>
      </w:r>
      <w:r w:rsidR="00E03DD1">
        <w:rPr>
          <w:rFonts w:ascii="Arial" w:eastAsia="Arial" w:hAnsi="Arial" w:cs="Arial"/>
        </w:rPr>
        <w:t>attività</w:t>
      </w:r>
      <w:r w:rsidRPr="00325E15">
        <w:rPr>
          <w:rFonts w:ascii="Arial" w:eastAsia="Arial" w:hAnsi="Arial" w:cs="Arial"/>
        </w:rPr>
        <w:t xml:space="preserve"> all’interno del locale, è tenuto ad affiggere all’esterno del locale stesso il cartello indicante “</w:t>
      </w:r>
      <w:r w:rsidR="00E03DD1">
        <w:rPr>
          <w:rFonts w:ascii="Arial" w:eastAsia="Arial" w:hAnsi="Arial" w:cs="Arial"/>
        </w:rPr>
        <w:t>Vietato l’accesso</w:t>
      </w:r>
      <w:r w:rsidRPr="00325E15">
        <w:rPr>
          <w:rFonts w:ascii="Arial" w:eastAsia="Arial" w:hAnsi="Arial" w:cs="Arial"/>
        </w:rPr>
        <w:t>”.</w:t>
      </w:r>
    </w:p>
    <w:p w:rsidR="00F37414" w:rsidRPr="00325E15" w:rsidRDefault="00363931" w:rsidP="00325E15">
      <w:pPr>
        <w:ind w:right="60"/>
        <w:rPr>
          <w:rFonts w:ascii="Arial" w:hAnsi="Arial" w:cs="Arial"/>
          <w:sz w:val="20"/>
          <w:szCs w:val="20"/>
        </w:rPr>
      </w:pPr>
      <w:r w:rsidRPr="00325E15">
        <w:rPr>
          <w:rFonts w:ascii="Arial" w:eastAsia="Arial" w:hAnsi="Arial" w:cs="Arial"/>
        </w:rPr>
        <w:lastRenderedPageBreak/>
        <w:t xml:space="preserve">Il Responsabile del laboratorio dovrà preventivamente concordare con l’addetto della </w:t>
      </w:r>
      <w:r w:rsidR="00E03DD1">
        <w:rPr>
          <w:rFonts w:ascii="Arial" w:eastAsia="Arial" w:hAnsi="Arial" w:cs="Arial"/>
        </w:rPr>
        <w:t>Ditta</w:t>
      </w:r>
      <w:r w:rsidRPr="00325E15">
        <w:rPr>
          <w:rFonts w:ascii="Arial" w:eastAsia="Arial" w:hAnsi="Arial" w:cs="Arial"/>
        </w:rPr>
        <w:t xml:space="preserve"> tempi e modalità di effettuazione del servizio, curando che vengano assicurate le condizioni affinché tale attività venga effettuata in tutta sicurezza.</w:t>
      </w:r>
    </w:p>
    <w:p w:rsidR="00F37414" w:rsidRPr="00325E15" w:rsidRDefault="00363931" w:rsidP="00325E15">
      <w:pPr>
        <w:ind w:right="60"/>
        <w:rPr>
          <w:rFonts w:ascii="Arial" w:hAnsi="Arial" w:cs="Arial"/>
          <w:sz w:val="20"/>
          <w:szCs w:val="20"/>
        </w:rPr>
      </w:pPr>
      <w:r w:rsidRPr="00325E15">
        <w:rPr>
          <w:rFonts w:ascii="Arial" w:eastAsia="Arial" w:hAnsi="Arial" w:cs="Arial"/>
        </w:rPr>
        <w:t xml:space="preserve">Il Responsabile del Laboratorio dovrà espressamente autorizzare le eventuali </w:t>
      </w:r>
      <w:r w:rsidR="00E03DD1">
        <w:rPr>
          <w:rFonts w:ascii="Arial" w:eastAsia="Arial" w:hAnsi="Arial" w:cs="Arial"/>
        </w:rPr>
        <w:t>attività</w:t>
      </w:r>
      <w:r w:rsidRPr="00325E15">
        <w:rPr>
          <w:rFonts w:ascii="Arial" w:eastAsia="Arial" w:hAnsi="Arial" w:cs="Arial"/>
        </w:rPr>
        <w:t xml:space="preserve"> straordinarie, previa messa in sicurezza del locale. Tali </w:t>
      </w:r>
      <w:r w:rsidR="00E03DD1">
        <w:rPr>
          <w:rFonts w:ascii="Arial" w:eastAsia="Arial" w:hAnsi="Arial" w:cs="Arial"/>
        </w:rPr>
        <w:t>attività</w:t>
      </w:r>
      <w:r w:rsidRPr="00325E15">
        <w:rPr>
          <w:rFonts w:ascii="Arial" w:eastAsia="Arial" w:hAnsi="Arial" w:cs="Arial"/>
        </w:rPr>
        <w:t xml:space="preserve"> dovranno essere effettuate in presenza sua o di un suo delegato che dovrà fornire le indicazioni per l’effettuazione dell’attività in sicurezza.</w:t>
      </w:r>
    </w:p>
    <w:p w:rsidR="00E03DD1" w:rsidRPr="00E03DD1" w:rsidRDefault="00363931" w:rsidP="00325E15">
      <w:pPr>
        <w:pStyle w:val="Titolo3"/>
        <w:ind w:right="60"/>
        <w:rPr>
          <w:sz w:val="20"/>
          <w:szCs w:val="20"/>
        </w:rPr>
      </w:pPr>
      <w:bookmarkStart w:id="55" w:name="_Toc45191304"/>
      <w:r w:rsidRPr="00325E15">
        <w:t>Norme per il personale dell</w:t>
      </w:r>
      <w:r w:rsidR="00E03DD1">
        <w:t>a Ditta</w:t>
      </w:r>
      <w:bookmarkEnd w:id="55"/>
    </w:p>
    <w:p w:rsidR="00F37414" w:rsidRPr="00E03DD1" w:rsidRDefault="00363931" w:rsidP="00E03DD1">
      <w:pPr>
        <w:rPr>
          <w:rFonts w:ascii="Arial" w:hAnsi="Arial" w:cs="Arial"/>
          <w:sz w:val="20"/>
          <w:szCs w:val="20"/>
        </w:rPr>
      </w:pPr>
      <w:r w:rsidRPr="00E03DD1">
        <w:rPr>
          <w:rFonts w:ascii="Arial" w:eastAsia="Arial" w:hAnsi="Arial" w:cs="Arial"/>
        </w:rPr>
        <w:t>Fermo restando quanto detto per le norme di comportamento di cui ai punti precedenti, il personale deve attenersi alle seguenti norme comportamentali:</w:t>
      </w:r>
    </w:p>
    <w:p w:rsidR="00F37414" w:rsidRPr="00CB1F27" w:rsidRDefault="007E4BC4" w:rsidP="00CB1F27">
      <w:pPr>
        <w:rPr>
          <w:highlight w:val="yellow"/>
        </w:rPr>
      </w:pPr>
      <w:r w:rsidRPr="00CB1F27">
        <w:rPr>
          <w:rFonts w:ascii="Arial" w:eastAsia="Arial" w:hAnsi="Arial" w:cs="Arial"/>
        </w:rPr>
        <w:t>Verificare la possibilità di accedere ai locali comunicando per tempo il programma degli interventi, attenersi alle eventuali disposizioni e interdizioni comunicate e/o segnalate. Preferibilmente effettuare gli interventi in assenza degli occupanti degli uffici, avendo informato i responsabili e avendo chiesto eventuale supporto a persona incaricata di seguire l’intervento</w:t>
      </w:r>
      <w:r w:rsidR="00CB1F27">
        <w:rPr>
          <w:rFonts w:ascii="Arial" w:eastAsia="Arial" w:hAnsi="Arial" w:cs="Arial"/>
        </w:rPr>
        <w:t xml:space="preserve">. Attenersi alla segnaletica e alle avvertenze, non toccare le apparecchiature di laboratorio. </w:t>
      </w:r>
    </w:p>
    <w:p w:rsidR="00F37414" w:rsidRPr="00325E15" w:rsidRDefault="00363931" w:rsidP="00325E15">
      <w:pPr>
        <w:pStyle w:val="Titolo3"/>
      </w:pPr>
      <w:bookmarkStart w:id="56" w:name="_Toc45191305"/>
      <w:r w:rsidRPr="00325E15">
        <w:t xml:space="preserve">Istruzioni in caso di emergenza per il personale </w:t>
      </w:r>
      <w:r w:rsidR="00E03DD1">
        <w:t>della Ditta</w:t>
      </w:r>
      <w:bookmarkEnd w:id="56"/>
    </w:p>
    <w:p w:rsidR="00BB1796" w:rsidRPr="00325E15" w:rsidRDefault="00363931" w:rsidP="00325E15">
      <w:pPr>
        <w:ind w:right="55"/>
        <w:rPr>
          <w:rFonts w:ascii="Arial" w:eastAsia="Arial" w:hAnsi="Arial" w:cs="Arial"/>
        </w:rPr>
      </w:pPr>
      <w:r w:rsidRPr="00325E15">
        <w:rPr>
          <w:rFonts w:ascii="Arial" w:eastAsia="Arial" w:hAnsi="Arial" w:cs="Arial"/>
        </w:rPr>
        <w:t>In caso di odori sospetti o di evidenti sversamenti di sostanze all'esterno dei contenitori, non</w:t>
      </w:r>
      <w:r w:rsidR="00161870" w:rsidRPr="00325E15">
        <w:rPr>
          <w:rFonts w:ascii="Arial" w:eastAsia="Arial" w:hAnsi="Arial" w:cs="Arial"/>
        </w:rPr>
        <w:t xml:space="preserve"> </w:t>
      </w:r>
      <w:r w:rsidRPr="00325E15">
        <w:rPr>
          <w:rFonts w:ascii="Arial" w:eastAsia="Arial" w:hAnsi="Arial" w:cs="Arial"/>
        </w:rPr>
        <w:t>entrare nel locale o uscirne subito e avvisare immediatamente il Responsabile del Laboratorio</w:t>
      </w:r>
      <w:r w:rsidR="00BB1796" w:rsidRPr="00325E15">
        <w:rPr>
          <w:rFonts w:ascii="Arial" w:eastAsia="Arial" w:hAnsi="Arial" w:cs="Arial"/>
        </w:rPr>
        <w:t>, o in sua assenza, l’/RSPP/Datore di lavoro.</w:t>
      </w:r>
    </w:p>
    <w:p w:rsidR="00BB1796" w:rsidRPr="00325E15" w:rsidRDefault="00363931" w:rsidP="00325E15">
      <w:pPr>
        <w:ind w:right="55"/>
        <w:rPr>
          <w:rFonts w:ascii="Arial" w:eastAsia="Arial" w:hAnsi="Arial" w:cs="Arial"/>
        </w:rPr>
      </w:pPr>
      <w:r w:rsidRPr="00325E15">
        <w:rPr>
          <w:rFonts w:ascii="Arial" w:eastAsia="Arial" w:hAnsi="Arial" w:cs="Arial"/>
        </w:rPr>
        <w:t>Non intervenire direttamente nel caso di spandimenti/fuoriuscite accidentali di solidi o fluidi. In tali</w:t>
      </w:r>
      <w:r w:rsidR="00161870" w:rsidRPr="00325E15">
        <w:rPr>
          <w:rFonts w:ascii="Arial" w:eastAsia="Arial" w:hAnsi="Arial" w:cs="Arial"/>
        </w:rPr>
        <w:t xml:space="preserve"> </w:t>
      </w:r>
      <w:r w:rsidRPr="00325E15">
        <w:rPr>
          <w:rFonts w:ascii="Arial" w:eastAsia="Arial" w:hAnsi="Arial" w:cs="Arial"/>
        </w:rPr>
        <w:t>evenienze, uscire dal locale chiudendo la porta dietro di sé e segnalare immediatamente l’evento</w:t>
      </w:r>
      <w:r w:rsidR="00161870" w:rsidRPr="00325E15">
        <w:rPr>
          <w:rFonts w:ascii="Arial" w:eastAsia="Arial" w:hAnsi="Arial" w:cs="Arial"/>
        </w:rPr>
        <w:t xml:space="preserve"> </w:t>
      </w:r>
      <w:r w:rsidR="00BB1796" w:rsidRPr="00325E15">
        <w:rPr>
          <w:rFonts w:ascii="Arial" w:eastAsia="Arial" w:hAnsi="Arial" w:cs="Arial"/>
        </w:rPr>
        <w:t>Responsabile del Laboratorio, o in sua assenza</w:t>
      </w:r>
      <w:r w:rsidR="00325E15" w:rsidRPr="00325E15">
        <w:rPr>
          <w:rFonts w:ascii="Arial" w:eastAsia="Arial" w:hAnsi="Arial" w:cs="Arial"/>
        </w:rPr>
        <w:t>,</w:t>
      </w:r>
      <w:r w:rsidR="00BC2C09" w:rsidRPr="00325E15">
        <w:rPr>
          <w:rFonts w:ascii="Arial" w:eastAsia="Arial" w:hAnsi="Arial" w:cs="Arial"/>
        </w:rPr>
        <w:t xml:space="preserve"> del Datore di Lavoro ed RSPP della struttura</w:t>
      </w:r>
      <w:r w:rsidR="00325E15" w:rsidRPr="00325E15">
        <w:rPr>
          <w:rFonts w:ascii="Arial" w:eastAsia="Arial" w:hAnsi="Arial" w:cs="Arial"/>
        </w:rPr>
        <w:t>.</w:t>
      </w:r>
    </w:p>
    <w:p w:rsidR="00F37414" w:rsidRPr="00325E15" w:rsidRDefault="00363931" w:rsidP="00325E15">
      <w:pPr>
        <w:ind w:right="55"/>
        <w:rPr>
          <w:rFonts w:ascii="Arial" w:hAnsi="Arial" w:cs="Arial"/>
          <w:sz w:val="20"/>
          <w:szCs w:val="20"/>
        </w:rPr>
      </w:pPr>
      <w:r w:rsidRPr="00325E15">
        <w:rPr>
          <w:rFonts w:ascii="Arial" w:eastAsia="Arial" w:hAnsi="Arial" w:cs="Arial"/>
        </w:rPr>
        <w:t xml:space="preserve">Se non </w:t>
      </w:r>
      <w:r w:rsidR="000B0EBC" w:rsidRPr="00325E15">
        <w:rPr>
          <w:rFonts w:ascii="Arial" w:eastAsia="Arial" w:hAnsi="Arial" w:cs="Arial"/>
        </w:rPr>
        <w:t>presenti</w:t>
      </w:r>
      <w:r w:rsidRPr="00325E15">
        <w:rPr>
          <w:rFonts w:ascii="Arial" w:eastAsia="Arial" w:hAnsi="Arial" w:cs="Arial"/>
        </w:rPr>
        <w:t>, chiamare i numeri di emergenza interni</w:t>
      </w:r>
      <w:r w:rsidR="00161870" w:rsidRPr="00325E15">
        <w:rPr>
          <w:rFonts w:ascii="Arial" w:eastAsia="Arial" w:hAnsi="Arial" w:cs="Arial"/>
        </w:rPr>
        <w:t>.</w:t>
      </w:r>
    </w:p>
    <w:p w:rsidR="00BB1796" w:rsidRPr="00325E15" w:rsidRDefault="00BB1796" w:rsidP="00325E15">
      <w:pPr>
        <w:ind w:right="55"/>
        <w:rPr>
          <w:rFonts w:ascii="Arial" w:eastAsia="Arial" w:hAnsi="Arial" w:cs="Arial"/>
          <w:b/>
          <w:bCs/>
        </w:rPr>
      </w:pPr>
      <w:r w:rsidRPr="00325E15">
        <w:rPr>
          <w:rFonts w:ascii="Arial" w:eastAsia="Arial" w:hAnsi="Arial" w:cs="Arial"/>
          <w:b/>
          <w:bCs/>
        </w:rPr>
        <w:t xml:space="preserve">In </w:t>
      </w:r>
      <w:r w:rsidR="00363931" w:rsidRPr="00325E15">
        <w:rPr>
          <w:rFonts w:ascii="Arial" w:eastAsia="Arial" w:hAnsi="Arial" w:cs="Arial"/>
          <w:b/>
          <w:bCs/>
        </w:rPr>
        <w:t>caso di contatto</w:t>
      </w:r>
      <w:r w:rsidRPr="00325E15">
        <w:rPr>
          <w:rFonts w:ascii="Arial" w:eastAsia="Arial" w:hAnsi="Arial" w:cs="Arial"/>
          <w:b/>
          <w:bCs/>
        </w:rPr>
        <w:t xml:space="preserve"> accidentale con agenti chimici</w:t>
      </w:r>
      <w:r w:rsidR="00897A0C" w:rsidRPr="00325E15">
        <w:rPr>
          <w:rFonts w:ascii="Arial" w:eastAsia="Arial" w:hAnsi="Arial" w:cs="Arial"/>
          <w:b/>
          <w:bCs/>
        </w:rPr>
        <w:t>, si riportano di seguito, a titolo esemplificativo e non esaustivo, alcune misure di primo intervento:</w:t>
      </w:r>
    </w:p>
    <w:p w:rsidR="00F37414" w:rsidRPr="00325E15" w:rsidRDefault="00897A0C" w:rsidP="00325E15">
      <w:pPr>
        <w:pStyle w:val="Paragrafoelenco"/>
      </w:pPr>
      <w:r w:rsidRPr="00325E15">
        <w:t>a</w:t>
      </w:r>
      <w:r w:rsidR="00363931" w:rsidRPr="00325E15">
        <w:t>nnotare il nome della sostanza con cui si è venuti a contatto</w:t>
      </w:r>
    </w:p>
    <w:p w:rsidR="00F37414" w:rsidRPr="00325E15" w:rsidRDefault="00897A0C" w:rsidP="00325E15">
      <w:pPr>
        <w:pStyle w:val="Paragrafoelenco"/>
      </w:pPr>
      <w:r w:rsidRPr="00325E15">
        <w:t>a</w:t>
      </w:r>
      <w:r w:rsidR="00363931" w:rsidRPr="00325E15">
        <w:t>vvertire il Responsabile del Laboratorio o l’addetto all’emergenza del Laboratorio (i numeri sono affissi sul cartello identificativo del laboratorio) e attenersi alle sue indicazioni.</w:t>
      </w:r>
    </w:p>
    <w:p w:rsidR="00F37414" w:rsidRPr="00325E15" w:rsidRDefault="00897A0C" w:rsidP="00325E15">
      <w:pPr>
        <w:ind w:right="55"/>
        <w:rPr>
          <w:rFonts w:ascii="Arial" w:hAnsi="Arial" w:cs="Arial"/>
          <w:sz w:val="20"/>
          <w:szCs w:val="20"/>
        </w:rPr>
      </w:pPr>
      <w:r w:rsidRPr="00325E15">
        <w:rPr>
          <w:rFonts w:ascii="Arial" w:eastAsia="Arial" w:hAnsi="Arial" w:cs="Arial"/>
        </w:rPr>
        <w:t>in caso di c</w:t>
      </w:r>
      <w:r w:rsidR="00363931" w:rsidRPr="00325E15">
        <w:rPr>
          <w:rFonts w:ascii="Arial" w:eastAsia="Arial" w:hAnsi="Arial" w:cs="Arial"/>
        </w:rPr>
        <w:t>ontaminazione cutanea e/o oculare:</w:t>
      </w:r>
    </w:p>
    <w:p w:rsidR="00F37414" w:rsidRPr="00325E15" w:rsidRDefault="00363931" w:rsidP="00325E15">
      <w:pPr>
        <w:pStyle w:val="Paragrafoelenco"/>
        <w:ind w:right="55"/>
      </w:pPr>
      <w:r w:rsidRPr="00325E15">
        <w:t>togliere immediatamente gli indumenti contaminati;</w:t>
      </w:r>
    </w:p>
    <w:p w:rsidR="00F37414" w:rsidRPr="00325E15" w:rsidRDefault="00363931" w:rsidP="00325E15">
      <w:pPr>
        <w:pStyle w:val="Paragrafoelenco"/>
        <w:ind w:right="55"/>
      </w:pPr>
      <w:r w:rsidRPr="00325E15">
        <w:t>lavare a lungo (almeno 15/20 minuti) con abbondante acqua corrente la parte interessata; se la sostanza è oleosa lavare con acqua e sapone;</w:t>
      </w:r>
    </w:p>
    <w:p w:rsidR="00F37414" w:rsidRPr="00325E15" w:rsidRDefault="00363931" w:rsidP="00325E15">
      <w:pPr>
        <w:pStyle w:val="Paragrafoelenco"/>
        <w:ind w:right="55"/>
      </w:pPr>
      <w:r w:rsidRPr="00325E15">
        <w:t>in caso di contatto cutaneo con agenti corrosivi (acidi) tamponare prima la parte con garze sterili presenti nella cassetta di primo soccorso o con cotone o carta assorbente e lavare successivamente con acqua e detergente;</w:t>
      </w:r>
    </w:p>
    <w:p w:rsidR="00F37414" w:rsidRPr="00325E15" w:rsidRDefault="00363931" w:rsidP="00325E15">
      <w:pPr>
        <w:pStyle w:val="Paragrafoelenco"/>
        <w:ind w:right="55"/>
      </w:pPr>
      <w:r w:rsidRPr="00325E15">
        <w:t>in caso di contatto oculare, lavare con abbondante acqua corrente per diversi minuti tenendo le palpebre ben aperte. Se si usano lenti a contatto toglierle immediatamente; in caso di disturbi persistenti consultare il medico;</w:t>
      </w:r>
    </w:p>
    <w:p w:rsidR="00F37414" w:rsidRPr="00325E15" w:rsidRDefault="00363931" w:rsidP="00325E15">
      <w:pPr>
        <w:pStyle w:val="Paragrafoelenco"/>
        <w:ind w:right="55"/>
      </w:pPr>
      <w:r w:rsidRPr="00325E15">
        <w:t>in caso di ingestione accidentale chiamare il centro antiveleni, fornendo le informazioni sulla sostanza e attenendosi alle indicazioni fornite dall’operatore.</w:t>
      </w:r>
    </w:p>
    <w:p w:rsidR="00F37414" w:rsidRPr="00325E15" w:rsidRDefault="00897A0C" w:rsidP="00325E15">
      <w:pPr>
        <w:ind w:right="55"/>
        <w:rPr>
          <w:rFonts w:ascii="Arial" w:hAnsi="Arial" w:cs="Arial"/>
          <w:sz w:val="20"/>
          <w:szCs w:val="20"/>
        </w:rPr>
      </w:pPr>
      <w:r w:rsidRPr="00325E15">
        <w:rPr>
          <w:rFonts w:ascii="Arial" w:eastAsia="Arial" w:hAnsi="Arial" w:cs="Arial"/>
        </w:rPr>
        <w:t>in caso di i</w:t>
      </w:r>
      <w:r w:rsidR="00363931" w:rsidRPr="00325E15">
        <w:rPr>
          <w:rFonts w:ascii="Arial" w:eastAsia="Arial" w:hAnsi="Arial" w:cs="Arial"/>
        </w:rPr>
        <w:t>nalazione di gas o vapori:</w:t>
      </w:r>
    </w:p>
    <w:p w:rsidR="00330A53" w:rsidRPr="00325E15" w:rsidRDefault="00363931" w:rsidP="00325E15">
      <w:pPr>
        <w:pStyle w:val="Paragrafoelenco"/>
        <w:ind w:right="55"/>
      </w:pPr>
      <w:r w:rsidRPr="00325E15">
        <w:t>Uscire all’aperto o arieggiare l’ambiente Togliere gli indumenti se impregnati di vapori Contattare il medico in caso di disturbi persistenti</w:t>
      </w:r>
      <w:r w:rsidR="00B34642" w:rsidRPr="00325E15">
        <w:t>.</w:t>
      </w:r>
    </w:p>
    <w:p w:rsidR="00F37414" w:rsidRPr="00325E15" w:rsidRDefault="00363931" w:rsidP="00325E15">
      <w:pPr>
        <w:pStyle w:val="Titolo1"/>
      </w:pPr>
      <w:bookmarkStart w:id="57" w:name="_Toc45191306"/>
      <w:r w:rsidRPr="00325E15">
        <w:t>PROCEDURA PER I CASI DI EMERGENZA</w:t>
      </w:r>
      <w:bookmarkEnd w:id="57"/>
    </w:p>
    <w:p w:rsidR="00F37414" w:rsidRPr="00325E15" w:rsidRDefault="00363931" w:rsidP="00325E15">
      <w:pPr>
        <w:ind w:left="7" w:right="80"/>
        <w:rPr>
          <w:rFonts w:ascii="Arial" w:hAnsi="Arial" w:cs="Arial"/>
          <w:sz w:val="20"/>
          <w:szCs w:val="20"/>
        </w:rPr>
      </w:pPr>
      <w:r w:rsidRPr="00325E15">
        <w:rPr>
          <w:rFonts w:ascii="Arial" w:eastAsia="Arial" w:hAnsi="Arial" w:cs="Arial"/>
        </w:rPr>
        <w:t>Per Emergenza si intende qualsiasi situazione anomala che ha provocato, sta provocando o potrebbe provocare grave danno, quali, ad esempio: incendio, esplosione, infortunio, malore, mancanza di energia elettrica, ecc.</w:t>
      </w:r>
      <w:r w:rsidR="00F57ECC" w:rsidRPr="00325E15">
        <w:rPr>
          <w:rFonts w:ascii="Arial" w:eastAsia="Arial" w:hAnsi="Arial" w:cs="Arial"/>
        </w:rPr>
        <w:t xml:space="preserve">. Oltre alle due </w:t>
      </w:r>
      <w:r w:rsidR="00765F5E" w:rsidRPr="00325E15">
        <w:rPr>
          <w:rFonts w:ascii="Arial" w:eastAsia="Arial" w:hAnsi="Arial" w:cs="Arial"/>
        </w:rPr>
        <w:t>casistiche</w:t>
      </w:r>
      <w:r w:rsidR="00F57ECC" w:rsidRPr="00325E15">
        <w:rPr>
          <w:rFonts w:ascii="Arial" w:eastAsia="Arial" w:hAnsi="Arial" w:cs="Arial"/>
        </w:rPr>
        <w:t xml:space="preserve"> di seguito rappresentate brevemente, </w:t>
      </w:r>
      <w:r w:rsidR="00F57ECC" w:rsidRPr="00325E15">
        <w:rPr>
          <w:rFonts w:ascii="Arial" w:eastAsia="Arial" w:hAnsi="Arial" w:cs="Arial"/>
        </w:rPr>
        <w:lastRenderedPageBreak/>
        <w:t>si fa rinvio al Pia</w:t>
      </w:r>
      <w:r w:rsidR="00B34642" w:rsidRPr="00325E15">
        <w:rPr>
          <w:rFonts w:ascii="Arial" w:eastAsia="Arial" w:hAnsi="Arial" w:cs="Arial"/>
        </w:rPr>
        <w:t>no di emergenza ed Evacuazione di cui verrà fornita copia da parte dell’RSPP competente</w:t>
      </w:r>
      <w:r w:rsidR="00F57ECC" w:rsidRPr="00325E15">
        <w:rPr>
          <w:rFonts w:ascii="Arial" w:eastAsia="Arial" w:hAnsi="Arial" w:cs="Arial"/>
        </w:rPr>
        <w:t>.</w:t>
      </w:r>
    </w:p>
    <w:p w:rsidR="00F37414" w:rsidRPr="00325E15" w:rsidRDefault="00363931" w:rsidP="00325E15">
      <w:pPr>
        <w:pStyle w:val="Titolo2"/>
      </w:pPr>
      <w:bookmarkStart w:id="58" w:name="page31"/>
      <w:bookmarkStart w:id="59" w:name="_Toc45191307"/>
      <w:bookmarkEnd w:id="58"/>
      <w:r w:rsidRPr="00325E15">
        <w:t>Emergenza incendio ed evacuazione</w:t>
      </w:r>
      <w:bookmarkEnd w:id="59"/>
    </w:p>
    <w:p w:rsidR="00F37414" w:rsidRPr="00325E15" w:rsidRDefault="00363931" w:rsidP="00325E15">
      <w:pPr>
        <w:ind w:left="7" w:right="60"/>
        <w:rPr>
          <w:rFonts w:ascii="Arial" w:hAnsi="Arial" w:cs="Arial"/>
          <w:sz w:val="20"/>
          <w:szCs w:val="20"/>
        </w:rPr>
      </w:pPr>
      <w:r w:rsidRPr="00325E15">
        <w:rPr>
          <w:rFonts w:ascii="Arial" w:eastAsia="Arial" w:hAnsi="Arial" w:cs="Arial"/>
        </w:rPr>
        <w:t>All’interno delle strutture è prevista la presenza di un adeguato numero di estintori e/o idranti posti in posizione nota. In sede di sopralluogo congiunto verranno illustrate le posizioni delle attrezzature antincendio presenti nell’area, le vie di fuga e le uscite di emergenza da utilizzare in caso di necessità. Si informa, ad ogni buon conto, che, a fronte di un evento grave, il numero di chiamata per l’emergenza incendi è 112 (numero unico di emergenza).</w:t>
      </w:r>
    </w:p>
    <w:p w:rsidR="00F37414" w:rsidRPr="00325E15" w:rsidRDefault="00363931" w:rsidP="00325E15">
      <w:pPr>
        <w:ind w:left="7"/>
        <w:rPr>
          <w:rFonts w:ascii="Arial" w:hAnsi="Arial" w:cs="Arial"/>
          <w:sz w:val="20"/>
          <w:szCs w:val="20"/>
        </w:rPr>
      </w:pPr>
      <w:r w:rsidRPr="00325E15">
        <w:rPr>
          <w:rFonts w:ascii="Arial" w:eastAsia="Arial" w:hAnsi="Arial" w:cs="Arial"/>
          <w:b/>
          <w:bCs/>
        </w:rPr>
        <w:t>Comportamento di sicurezza in caso di emergenza:</w:t>
      </w:r>
    </w:p>
    <w:p w:rsidR="00F37414" w:rsidRPr="00325E15" w:rsidRDefault="00363931" w:rsidP="00325E15">
      <w:pPr>
        <w:pStyle w:val="Paragrafoelenco"/>
      </w:pPr>
      <w:r w:rsidRPr="00325E15">
        <w:t>In caso di piccolo incendio cercate di spegnere il fuoco con l’estintore posizionandovi con una uscita alle spalle e senza correre rischi.</w:t>
      </w:r>
    </w:p>
    <w:p w:rsidR="00F37414" w:rsidRPr="00325E15" w:rsidRDefault="00363931" w:rsidP="00325E15">
      <w:pPr>
        <w:pStyle w:val="Paragrafoelenco"/>
      </w:pPr>
      <w:r w:rsidRPr="00325E15">
        <w:t>Qualora non riusciate a spegnerlo cercate di chiudere la finestra ed uscite chiudendo la porta del locale.</w:t>
      </w:r>
    </w:p>
    <w:p w:rsidR="00F37414" w:rsidRPr="00325E15" w:rsidRDefault="00363931" w:rsidP="00325E15">
      <w:pPr>
        <w:pStyle w:val="Paragrafoelenco"/>
      </w:pPr>
      <w:r w:rsidRPr="00325E15">
        <w:t>Date l’allarme e fate uscire le persone presenti nei locali seguendo le vie di fuga ed indirizzandole al punto di ritrovo mantenendo la calma.</w:t>
      </w:r>
    </w:p>
    <w:p w:rsidR="00F37414" w:rsidRPr="00325E15" w:rsidRDefault="00363931" w:rsidP="00325E15">
      <w:pPr>
        <w:pStyle w:val="Paragrafoelenco"/>
      </w:pPr>
      <w:r w:rsidRPr="00325E15">
        <w:t>Avvertite i Vigili del Fuoco – 112 (numero unico di emergenza)</w:t>
      </w:r>
    </w:p>
    <w:p w:rsidR="00F37414" w:rsidRPr="00325E15" w:rsidRDefault="00363931" w:rsidP="00325E15">
      <w:pPr>
        <w:pStyle w:val="Paragrafoelenco"/>
      </w:pPr>
      <w:r w:rsidRPr="00325E15">
        <w:t>Togliete la corrente dal quadro elettrico azionando l’interruttore generale.</w:t>
      </w:r>
    </w:p>
    <w:p w:rsidR="00F37414" w:rsidRPr="00325E15" w:rsidRDefault="00363931" w:rsidP="00325E15">
      <w:pPr>
        <w:pStyle w:val="Paragrafoelenco"/>
      </w:pPr>
      <w:r w:rsidRPr="00325E15">
        <w:t>Recat</w:t>
      </w:r>
      <w:r w:rsidR="00EA3FCA" w:rsidRPr="00325E15">
        <w:t>e</w:t>
      </w:r>
      <w:r w:rsidRPr="00325E15">
        <w:t>vi al punto di ritrovo.</w:t>
      </w:r>
    </w:p>
    <w:p w:rsidR="00F57ECC" w:rsidRPr="00325E15" w:rsidRDefault="00363931" w:rsidP="00325E15">
      <w:pPr>
        <w:pStyle w:val="Paragrafoelenco"/>
      </w:pPr>
      <w:r w:rsidRPr="00325E15">
        <w:t>Attendete l’arrivo dei Vigili del Fuoco e spiegate l’evento.</w:t>
      </w:r>
      <w:r w:rsidR="009621D6" w:rsidRPr="00325E15">
        <w:t xml:space="preserve"> </w:t>
      </w:r>
    </w:p>
    <w:p w:rsidR="00F37414" w:rsidRPr="00325E15" w:rsidRDefault="00363931" w:rsidP="00325E15">
      <w:pPr>
        <w:pStyle w:val="Titolo2"/>
      </w:pPr>
      <w:bookmarkStart w:id="60" w:name="_Toc45191308"/>
      <w:r w:rsidRPr="00325E15">
        <w:t>Primo soccorso</w:t>
      </w:r>
      <w:bookmarkEnd w:id="60"/>
    </w:p>
    <w:p w:rsidR="00F37414" w:rsidRPr="00325E15" w:rsidRDefault="00363931" w:rsidP="00325E15">
      <w:pPr>
        <w:ind w:left="7"/>
        <w:rPr>
          <w:rFonts w:ascii="Arial" w:hAnsi="Arial" w:cs="Arial"/>
          <w:sz w:val="20"/>
          <w:szCs w:val="20"/>
        </w:rPr>
      </w:pPr>
      <w:r w:rsidRPr="00325E15">
        <w:rPr>
          <w:rFonts w:ascii="Arial" w:eastAsia="Arial" w:hAnsi="Arial" w:cs="Arial"/>
        </w:rPr>
        <w:t>L’</w:t>
      </w:r>
      <w:r w:rsidR="00B34642" w:rsidRPr="00325E15">
        <w:rPr>
          <w:rFonts w:ascii="Arial" w:eastAsia="Arial" w:hAnsi="Arial" w:cs="Arial"/>
        </w:rPr>
        <w:t>Impresa dovrà</w:t>
      </w:r>
      <w:r w:rsidRPr="00325E15">
        <w:rPr>
          <w:rFonts w:ascii="Arial" w:eastAsia="Arial" w:hAnsi="Arial" w:cs="Arial"/>
        </w:rPr>
        <w:t xml:space="preserve"> fornire il proprio personale distaccato di un pacchetto di medicazione.</w:t>
      </w:r>
    </w:p>
    <w:p w:rsidR="00F37414" w:rsidRPr="00325E15" w:rsidRDefault="00363931" w:rsidP="00325E15">
      <w:pPr>
        <w:keepNext/>
        <w:ind w:left="7"/>
        <w:rPr>
          <w:rFonts w:ascii="Arial" w:hAnsi="Arial" w:cs="Arial"/>
          <w:sz w:val="20"/>
          <w:szCs w:val="20"/>
        </w:rPr>
      </w:pPr>
      <w:r w:rsidRPr="00325E15">
        <w:rPr>
          <w:rFonts w:ascii="Arial" w:eastAsia="Arial" w:hAnsi="Arial" w:cs="Arial"/>
          <w:b/>
          <w:bCs/>
        </w:rPr>
        <w:t>Comportamento di sicurezza in caso di emergenza:</w:t>
      </w:r>
    </w:p>
    <w:p w:rsidR="00F37414" w:rsidRPr="00325E15" w:rsidRDefault="00363931" w:rsidP="00325E15">
      <w:pPr>
        <w:pStyle w:val="Paragrafoelenco"/>
        <w:keepNext/>
      </w:pPr>
      <w:r w:rsidRPr="00325E15">
        <w:t>Qualora ci si trovasse nella necessità di effettuare un intervento di Pronto Soccorso, intervenire solo se ricorre la possibilità e se in possesso della qualifica di Addetto al Primo Soccorso secondo il DM 388/03.</w:t>
      </w:r>
    </w:p>
    <w:p w:rsidR="00F37414" w:rsidRPr="00325E15" w:rsidRDefault="00363931" w:rsidP="00325E15">
      <w:pPr>
        <w:pStyle w:val="Paragrafoelenco"/>
      </w:pPr>
      <w:r w:rsidRPr="00325E15">
        <w:t>Utilizzare il pacchetto</w:t>
      </w:r>
      <w:r w:rsidR="00B54343" w:rsidRPr="00325E15">
        <w:t>;</w:t>
      </w:r>
    </w:p>
    <w:p w:rsidR="00F37414" w:rsidRPr="00325E15" w:rsidRDefault="00363931" w:rsidP="00325E15">
      <w:pPr>
        <w:pStyle w:val="Paragrafoelenco"/>
      </w:pPr>
      <w:r w:rsidRPr="00325E15">
        <w:t>Si informa, ad ogni buon conto, che, a fronte di un evento grave, è necessario chiamare il 112 – Pronto Soccorso.</w:t>
      </w:r>
    </w:p>
    <w:p w:rsidR="00F37414" w:rsidRPr="00325E15" w:rsidRDefault="00363931" w:rsidP="00325E15">
      <w:pPr>
        <w:pStyle w:val="Titolo1"/>
      </w:pPr>
      <w:bookmarkStart w:id="61" w:name="_Toc45191309"/>
      <w:r w:rsidRPr="00325E15">
        <w:t>COSTI RELATIVI ALLA SICUREZZA</w:t>
      </w:r>
      <w:bookmarkEnd w:id="61"/>
    </w:p>
    <w:p w:rsidR="00FC5709" w:rsidRPr="00325E15" w:rsidRDefault="00FC5709" w:rsidP="00325E15">
      <w:pPr>
        <w:ind w:left="7" w:right="60"/>
        <w:rPr>
          <w:rFonts w:ascii="Arial" w:eastAsia="Arial" w:hAnsi="Arial" w:cs="Arial"/>
        </w:rPr>
      </w:pPr>
      <w:r w:rsidRPr="00325E15">
        <w:rPr>
          <w:rFonts w:ascii="Arial" w:eastAsia="Arial" w:hAnsi="Arial" w:cs="Arial"/>
        </w:rPr>
        <w:t xml:space="preserve">Ai sensi dell’art. 26 comma 5 del T.U. Sicurezza </w:t>
      </w:r>
      <w:r w:rsidR="00B34642" w:rsidRPr="00325E15">
        <w:rPr>
          <w:rFonts w:ascii="Arial" w:eastAsia="Arial" w:hAnsi="Arial" w:cs="Arial"/>
        </w:rPr>
        <w:t>sono di seguito</w:t>
      </w:r>
      <w:r w:rsidRPr="00325E15">
        <w:rPr>
          <w:rFonts w:ascii="Arial" w:eastAsia="Arial" w:hAnsi="Arial" w:cs="Arial"/>
        </w:rPr>
        <w:t xml:space="preserve"> specificamente indicati i costi delle misure adottate per eliminare o, ove ciò non sia possibile, ridurre al minimo i rischi in materia di salute e sicurezza sul lavoro derivanti dalle interferenze delle lavorazioni. </w:t>
      </w:r>
    </w:p>
    <w:tbl>
      <w:tblPr>
        <w:tblW w:w="9639" w:type="dxa"/>
        <w:tblInd w:w="2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645"/>
        <w:gridCol w:w="2421"/>
        <w:gridCol w:w="793"/>
        <w:gridCol w:w="1133"/>
        <w:gridCol w:w="1823"/>
        <w:gridCol w:w="1824"/>
      </w:tblGrid>
      <w:tr w:rsidR="00534154" w:rsidRPr="00325E15" w:rsidTr="00B34642">
        <w:trPr>
          <w:trHeight w:val="675"/>
        </w:trPr>
        <w:tc>
          <w:tcPr>
            <w:tcW w:w="1583" w:type="dxa"/>
            <w:shd w:val="clear" w:color="auto" w:fill="F3F4F4"/>
            <w:vAlign w:val="center"/>
            <w:hideMark/>
          </w:tcPr>
          <w:p w:rsidR="00534154" w:rsidRPr="00325E15" w:rsidRDefault="00534154" w:rsidP="00325E15">
            <w:pPr>
              <w:spacing w:after="0"/>
              <w:jc w:val="left"/>
              <w:rPr>
                <w:rFonts w:ascii="Arial" w:eastAsia="Times New Roman" w:hAnsi="Arial" w:cs="Arial"/>
              </w:rPr>
            </w:pPr>
            <w:r w:rsidRPr="00325E15">
              <w:rPr>
                <w:rFonts w:ascii="Arial" w:eastAsia="Times New Roman" w:hAnsi="Arial" w:cs="Arial"/>
                <w:w w:val="110"/>
              </w:rPr>
              <w:t>Categoria d'intervento</w:t>
            </w:r>
          </w:p>
        </w:tc>
        <w:tc>
          <w:tcPr>
            <w:tcW w:w="2440" w:type="dxa"/>
            <w:shd w:val="clear" w:color="auto" w:fill="F3F4F4"/>
            <w:vAlign w:val="center"/>
            <w:hideMark/>
          </w:tcPr>
          <w:p w:rsidR="00534154" w:rsidRPr="00325E15" w:rsidRDefault="00534154" w:rsidP="00325E15">
            <w:pPr>
              <w:spacing w:after="0"/>
              <w:jc w:val="left"/>
              <w:rPr>
                <w:rFonts w:ascii="Arial" w:eastAsia="Times New Roman" w:hAnsi="Arial" w:cs="Arial"/>
              </w:rPr>
            </w:pPr>
            <w:r w:rsidRPr="00325E15">
              <w:rPr>
                <w:rFonts w:ascii="Arial" w:eastAsia="Times New Roman" w:hAnsi="Arial" w:cs="Arial"/>
                <w:w w:val="105"/>
              </w:rPr>
              <w:t>Descrizione</w:t>
            </w:r>
          </w:p>
        </w:tc>
        <w:tc>
          <w:tcPr>
            <w:tcW w:w="797"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rPr>
              <w:t>U.M.</w:t>
            </w:r>
          </w:p>
        </w:tc>
        <w:tc>
          <w:tcPr>
            <w:tcW w:w="1134"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w w:val="105"/>
              </w:rPr>
              <w:t>Computo quantità (Q)</w:t>
            </w:r>
          </w:p>
        </w:tc>
        <w:tc>
          <w:tcPr>
            <w:tcW w:w="1842"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w w:val="110"/>
              </w:rPr>
              <w:t>Costo Unitario (C</w:t>
            </w:r>
            <w:r w:rsidRPr="00325E15">
              <w:rPr>
                <w:rFonts w:ascii="Arial" w:eastAsia="Times New Roman" w:hAnsi="Arial" w:cs="Arial"/>
                <w:w w:val="110"/>
                <w:vertAlign w:val="subscript"/>
              </w:rPr>
              <w:t>U</w:t>
            </w:r>
            <w:r w:rsidRPr="00325E15">
              <w:rPr>
                <w:rFonts w:ascii="Arial" w:eastAsia="Times New Roman" w:hAnsi="Arial" w:cs="Arial"/>
                <w:w w:val="110"/>
              </w:rPr>
              <w:t>)</w:t>
            </w:r>
          </w:p>
        </w:tc>
        <w:tc>
          <w:tcPr>
            <w:tcW w:w="1843" w:type="dxa"/>
            <w:shd w:val="clear" w:color="auto" w:fill="F3F4F4"/>
            <w:vAlign w:val="center"/>
            <w:hideMark/>
          </w:tcPr>
          <w:p w:rsidR="00534154" w:rsidRPr="00325E15" w:rsidRDefault="00534154" w:rsidP="00325E15">
            <w:pPr>
              <w:spacing w:after="0"/>
              <w:rPr>
                <w:rFonts w:ascii="Arial" w:eastAsia="Times New Roman" w:hAnsi="Arial" w:cs="Arial"/>
              </w:rPr>
            </w:pPr>
            <w:r w:rsidRPr="00325E15">
              <w:rPr>
                <w:rFonts w:ascii="Arial" w:eastAsia="Times New Roman" w:hAnsi="Arial" w:cs="Arial"/>
                <w:w w:val="105"/>
              </w:rPr>
              <w:t>Costo Finale (C</w:t>
            </w:r>
            <w:r w:rsidRPr="00325E15">
              <w:rPr>
                <w:rFonts w:ascii="Arial" w:eastAsia="Times New Roman" w:hAnsi="Arial" w:cs="Arial"/>
                <w:w w:val="105"/>
                <w:vertAlign w:val="subscript"/>
              </w:rPr>
              <w:t>F</w:t>
            </w:r>
            <w:r w:rsidRPr="00325E15">
              <w:rPr>
                <w:rFonts w:ascii="Arial" w:eastAsia="Times New Roman" w:hAnsi="Arial" w:cs="Arial"/>
                <w:w w:val="105"/>
              </w:rPr>
              <w:t>)</w:t>
            </w:r>
          </w:p>
        </w:tc>
      </w:tr>
      <w:tr w:rsidR="00534154" w:rsidRPr="00325E15" w:rsidTr="00B34642">
        <w:trPr>
          <w:trHeight w:val="2415"/>
        </w:trPr>
        <w:tc>
          <w:tcPr>
            <w:tcW w:w="1583" w:type="dxa"/>
            <w:vAlign w:val="center"/>
            <w:hideMark/>
          </w:tcPr>
          <w:p w:rsidR="00534154" w:rsidRPr="004C0F31" w:rsidRDefault="00534154" w:rsidP="00325E15">
            <w:pPr>
              <w:spacing w:after="0"/>
              <w:jc w:val="left"/>
              <w:rPr>
                <w:rFonts w:ascii="Arial" w:eastAsia="Times New Roman" w:hAnsi="Arial" w:cs="Arial"/>
              </w:rPr>
            </w:pPr>
            <w:r w:rsidRPr="004C0F31">
              <w:rPr>
                <w:rFonts w:ascii="Arial" w:eastAsia="Times New Roman" w:hAnsi="Arial" w:cs="Arial"/>
              </w:rPr>
              <w:t>Procedure di sicurezza e interventi per lo sfasamento spaziale o temporale delle</w:t>
            </w:r>
            <w:r w:rsidR="00B34642" w:rsidRPr="004C0F31">
              <w:rPr>
                <w:rFonts w:ascii="Arial" w:eastAsia="Times New Roman" w:hAnsi="Arial" w:cs="Arial"/>
              </w:rPr>
              <w:t xml:space="preserve"> </w:t>
            </w:r>
            <w:r w:rsidRPr="004C0F31">
              <w:rPr>
                <w:rFonts w:ascii="Arial" w:eastAsia="Times New Roman" w:hAnsi="Arial" w:cs="Arial"/>
              </w:rPr>
              <w:t>lavorazioni interferenti</w:t>
            </w:r>
          </w:p>
        </w:tc>
        <w:tc>
          <w:tcPr>
            <w:tcW w:w="2440" w:type="dxa"/>
            <w:vAlign w:val="center"/>
            <w:hideMark/>
          </w:tcPr>
          <w:p w:rsidR="00534154" w:rsidRPr="004C0F31" w:rsidRDefault="00534154" w:rsidP="00325E15">
            <w:pPr>
              <w:spacing w:after="0"/>
              <w:jc w:val="left"/>
              <w:rPr>
                <w:rFonts w:ascii="Arial" w:eastAsia="Times New Roman" w:hAnsi="Arial" w:cs="Arial"/>
              </w:rPr>
            </w:pPr>
            <w:r w:rsidRPr="004C0F31">
              <w:rPr>
                <w:rFonts w:ascii="Arial" w:eastAsia="Times New Roman" w:hAnsi="Arial" w:cs="Arial"/>
              </w:rPr>
              <w:t>presenza responsabile Impresa alla riunione preliminare finalizzata a concordare le procedure di sicurezza previste nel DUVRI</w:t>
            </w:r>
          </w:p>
        </w:tc>
        <w:tc>
          <w:tcPr>
            <w:tcW w:w="797" w:type="dxa"/>
            <w:vAlign w:val="center"/>
            <w:hideMark/>
          </w:tcPr>
          <w:p w:rsidR="00534154" w:rsidRPr="007651BE" w:rsidRDefault="00534154" w:rsidP="00325E15">
            <w:pPr>
              <w:spacing w:after="0"/>
              <w:rPr>
                <w:rFonts w:ascii="Arial" w:eastAsia="Times New Roman" w:hAnsi="Arial" w:cs="Arial"/>
              </w:rPr>
            </w:pPr>
            <w:r w:rsidRPr="007651BE">
              <w:rPr>
                <w:rFonts w:ascii="Arial" w:eastAsia="Times New Roman" w:hAnsi="Arial" w:cs="Arial"/>
              </w:rPr>
              <w:t>ora</w:t>
            </w:r>
          </w:p>
        </w:tc>
        <w:tc>
          <w:tcPr>
            <w:tcW w:w="1134" w:type="dxa"/>
            <w:vAlign w:val="center"/>
            <w:hideMark/>
          </w:tcPr>
          <w:p w:rsidR="00534154" w:rsidRPr="007651BE" w:rsidRDefault="007651BE" w:rsidP="007651BE">
            <w:pPr>
              <w:spacing w:after="0"/>
              <w:rPr>
                <w:rFonts w:ascii="Arial" w:eastAsia="Times New Roman" w:hAnsi="Arial" w:cs="Arial"/>
              </w:rPr>
            </w:pPr>
            <w:r w:rsidRPr="007651BE">
              <w:rPr>
                <w:rFonts w:ascii="Arial" w:eastAsia="Times New Roman" w:hAnsi="Arial" w:cs="Arial"/>
              </w:rPr>
              <w:t>16</w:t>
            </w:r>
          </w:p>
        </w:tc>
        <w:tc>
          <w:tcPr>
            <w:tcW w:w="1842" w:type="dxa"/>
            <w:vAlign w:val="center"/>
            <w:hideMark/>
          </w:tcPr>
          <w:p w:rsidR="00534154" w:rsidRPr="007651BE" w:rsidRDefault="00534154" w:rsidP="007E4BC4">
            <w:pPr>
              <w:spacing w:after="0"/>
              <w:rPr>
                <w:rFonts w:ascii="Arial" w:eastAsia="Times New Roman" w:hAnsi="Arial" w:cs="Arial"/>
              </w:rPr>
            </w:pPr>
            <w:r w:rsidRPr="007651BE">
              <w:rPr>
                <w:rFonts w:ascii="Arial" w:eastAsia="Times New Roman" w:hAnsi="Arial" w:cs="Arial"/>
              </w:rPr>
              <w:t xml:space="preserve">€ </w:t>
            </w:r>
            <w:r w:rsidR="007651BE" w:rsidRPr="007651BE">
              <w:rPr>
                <w:rFonts w:ascii="Arial" w:eastAsia="Times New Roman" w:hAnsi="Arial" w:cs="Arial"/>
              </w:rPr>
              <w:t>5</w:t>
            </w:r>
            <w:r w:rsidRPr="007651BE">
              <w:rPr>
                <w:rFonts w:ascii="Arial" w:eastAsia="Times New Roman" w:hAnsi="Arial" w:cs="Arial"/>
              </w:rPr>
              <w:t>0,00</w:t>
            </w:r>
          </w:p>
        </w:tc>
        <w:tc>
          <w:tcPr>
            <w:tcW w:w="1843" w:type="dxa"/>
            <w:vAlign w:val="center"/>
            <w:hideMark/>
          </w:tcPr>
          <w:p w:rsidR="00534154" w:rsidRPr="007651BE" w:rsidRDefault="00534154" w:rsidP="007651BE">
            <w:pPr>
              <w:spacing w:after="0"/>
              <w:rPr>
                <w:rFonts w:ascii="Arial" w:eastAsia="Times New Roman" w:hAnsi="Arial" w:cs="Arial"/>
              </w:rPr>
            </w:pPr>
            <w:r w:rsidRPr="007651BE">
              <w:rPr>
                <w:rFonts w:ascii="Arial" w:eastAsia="Times New Roman" w:hAnsi="Arial" w:cs="Arial"/>
              </w:rPr>
              <w:t xml:space="preserve">€ </w:t>
            </w:r>
            <w:r w:rsidR="007651BE" w:rsidRPr="007651BE">
              <w:rPr>
                <w:rFonts w:ascii="Arial" w:eastAsia="Times New Roman" w:hAnsi="Arial" w:cs="Arial"/>
              </w:rPr>
              <w:t>80</w:t>
            </w:r>
            <w:r w:rsidRPr="007651BE">
              <w:rPr>
                <w:rFonts w:ascii="Arial" w:eastAsia="Times New Roman" w:hAnsi="Arial" w:cs="Arial"/>
              </w:rPr>
              <w:t>0,00</w:t>
            </w:r>
          </w:p>
        </w:tc>
      </w:tr>
      <w:tr w:rsidR="00534154" w:rsidRPr="00325E15" w:rsidTr="00B34642">
        <w:trPr>
          <w:trHeight w:val="915"/>
        </w:trPr>
        <w:tc>
          <w:tcPr>
            <w:tcW w:w="1583" w:type="dxa"/>
            <w:vAlign w:val="center"/>
            <w:hideMark/>
          </w:tcPr>
          <w:p w:rsidR="00534154" w:rsidRPr="004C0F31" w:rsidRDefault="00534154" w:rsidP="00325E15">
            <w:pPr>
              <w:spacing w:after="0"/>
              <w:jc w:val="left"/>
              <w:rPr>
                <w:rFonts w:ascii="Arial" w:eastAsia="Times New Roman" w:hAnsi="Arial" w:cs="Arial"/>
              </w:rPr>
            </w:pPr>
            <w:r w:rsidRPr="004C0F31">
              <w:rPr>
                <w:rFonts w:ascii="Arial" w:eastAsia="Times New Roman" w:hAnsi="Arial" w:cs="Arial"/>
              </w:rPr>
              <w:lastRenderedPageBreak/>
              <w:t>Coordinamento</w:t>
            </w:r>
          </w:p>
        </w:tc>
        <w:tc>
          <w:tcPr>
            <w:tcW w:w="2440" w:type="dxa"/>
            <w:vAlign w:val="center"/>
            <w:hideMark/>
          </w:tcPr>
          <w:p w:rsidR="00534154" w:rsidRPr="004C0F31" w:rsidRDefault="00534154" w:rsidP="00325E15">
            <w:pPr>
              <w:spacing w:after="0"/>
              <w:jc w:val="left"/>
              <w:rPr>
                <w:rFonts w:ascii="Arial" w:eastAsia="Times New Roman" w:hAnsi="Arial" w:cs="Arial"/>
              </w:rPr>
            </w:pPr>
            <w:r w:rsidRPr="004C0F31">
              <w:rPr>
                <w:rFonts w:ascii="Arial" w:eastAsia="Times New Roman" w:hAnsi="Arial" w:cs="Arial"/>
              </w:rPr>
              <w:t>presenza responsabile Impresa alle riunioni di coordinamento</w:t>
            </w:r>
          </w:p>
        </w:tc>
        <w:tc>
          <w:tcPr>
            <w:tcW w:w="797" w:type="dxa"/>
            <w:vAlign w:val="center"/>
            <w:hideMark/>
          </w:tcPr>
          <w:p w:rsidR="00534154" w:rsidRPr="007651BE" w:rsidRDefault="00534154" w:rsidP="00325E15">
            <w:pPr>
              <w:spacing w:after="0"/>
              <w:rPr>
                <w:rFonts w:ascii="Arial" w:eastAsia="Times New Roman" w:hAnsi="Arial" w:cs="Arial"/>
              </w:rPr>
            </w:pPr>
            <w:r w:rsidRPr="007651BE">
              <w:rPr>
                <w:rFonts w:ascii="Arial" w:eastAsia="Times New Roman" w:hAnsi="Arial" w:cs="Arial"/>
              </w:rPr>
              <w:t>ora</w:t>
            </w:r>
          </w:p>
        </w:tc>
        <w:tc>
          <w:tcPr>
            <w:tcW w:w="1134" w:type="dxa"/>
            <w:vAlign w:val="center"/>
            <w:hideMark/>
          </w:tcPr>
          <w:p w:rsidR="00534154" w:rsidRPr="007651BE" w:rsidRDefault="007651BE" w:rsidP="007651BE">
            <w:pPr>
              <w:spacing w:after="0"/>
              <w:rPr>
                <w:rFonts w:ascii="Arial" w:eastAsia="Times New Roman" w:hAnsi="Arial" w:cs="Arial"/>
              </w:rPr>
            </w:pPr>
            <w:r w:rsidRPr="007651BE">
              <w:rPr>
                <w:rFonts w:ascii="Arial" w:eastAsia="Times New Roman" w:hAnsi="Arial" w:cs="Arial"/>
              </w:rPr>
              <w:t>83</w:t>
            </w:r>
          </w:p>
        </w:tc>
        <w:tc>
          <w:tcPr>
            <w:tcW w:w="1842" w:type="dxa"/>
            <w:vAlign w:val="center"/>
            <w:hideMark/>
          </w:tcPr>
          <w:p w:rsidR="00534154" w:rsidRPr="007651BE" w:rsidRDefault="007E4BC4" w:rsidP="007651BE">
            <w:pPr>
              <w:spacing w:after="0"/>
              <w:rPr>
                <w:rFonts w:ascii="Arial" w:eastAsia="Times New Roman" w:hAnsi="Arial" w:cs="Arial"/>
              </w:rPr>
            </w:pPr>
            <w:r w:rsidRPr="007651BE">
              <w:rPr>
                <w:rFonts w:ascii="Arial" w:eastAsia="Times New Roman" w:hAnsi="Arial" w:cs="Arial"/>
              </w:rPr>
              <w:t xml:space="preserve">€ </w:t>
            </w:r>
            <w:r w:rsidR="007651BE" w:rsidRPr="007651BE">
              <w:rPr>
                <w:rFonts w:ascii="Arial" w:eastAsia="Times New Roman" w:hAnsi="Arial" w:cs="Arial"/>
              </w:rPr>
              <w:t>5</w:t>
            </w:r>
            <w:r w:rsidR="00534154" w:rsidRPr="007651BE">
              <w:rPr>
                <w:rFonts w:ascii="Arial" w:eastAsia="Times New Roman" w:hAnsi="Arial" w:cs="Arial"/>
              </w:rPr>
              <w:t>0,00</w:t>
            </w:r>
          </w:p>
        </w:tc>
        <w:tc>
          <w:tcPr>
            <w:tcW w:w="1843" w:type="dxa"/>
            <w:vAlign w:val="center"/>
            <w:hideMark/>
          </w:tcPr>
          <w:p w:rsidR="00534154" w:rsidRPr="007651BE" w:rsidRDefault="00534154" w:rsidP="007651BE">
            <w:pPr>
              <w:spacing w:after="0"/>
              <w:rPr>
                <w:rFonts w:ascii="Arial" w:eastAsia="Times New Roman" w:hAnsi="Arial" w:cs="Arial"/>
              </w:rPr>
            </w:pPr>
            <w:r w:rsidRPr="007651BE">
              <w:rPr>
                <w:rFonts w:ascii="Arial" w:eastAsia="Times New Roman" w:hAnsi="Arial" w:cs="Arial"/>
              </w:rPr>
              <w:t xml:space="preserve">€ </w:t>
            </w:r>
            <w:r w:rsidR="007651BE" w:rsidRPr="007651BE">
              <w:rPr>
                <w:rFonts w:ascii="Arial" w:eastAsia="Times New Roman" w:hAnsi="Arial" w:cs="Arial"/>
              </w:rPr>
              <w:t>4</w:t>
            </w:r>
            <w:r w:rsidR="004C0F31" w:rsidRPr="007651BE">
              <w:rPr>
                <w:rFonts w:ascii="Arial" w:eastAsia="Times New Roman" w:hAnsi="Arial" w:cs="Arial"/>
              </w:rPr>
              <w:t>.</w:t>
            </w:r>
            <w:r w:rsidR="007651BE" w:rsidRPr="007651BE">
              <w:rPr>
                <w:rFonts w:ascii="Arial" w:eastAsia="Times New Roman" w:hAnsi="Arial" w:cs="Arial"/>
              </w:rPr>
              <w:t>15</w:t>
            </w:r>
            <w:r w:rsidRPr="007651BE">
              <w:rPr>
                <w:rFonts w:ascii="Arial" w:eastAsia="Times New Roman" w:hAnsi="Arial" w:cs="Arial"/>
              </w:rPr>
              <w:t>0,00</w:t>
            </w:r>
          </w:p>
        </w:tc>
      </w:tr>
      <w:tr w:rsidR="00534154" w:rsidRPr="00325E15" w:rsidTr="00B34642">
        <w:trPr>
          <w:trHeight w:val="315"/>
        </w:trPr>
        <w:tc>
          <w:tcPr>
            <w:tcW w:w="4023" w:type="dxa"/>
            <w:gridSpan w:val="2"/>
            <w:vAlign w:val="center"/>
            <w:hideMark/>
          </w:tcPr>
          <w:p w:rsidR="00534154" w:rsidRPr="004C0F31" w:rsidRDefault="00534154" w:rsidP="00325E15">
            <w:pPr>
              <w:spacing w:after="0"/>
              <w:rPr>
                <w:rFonts w:ascii="Arial" w:eastAsia="Times New Roman" w:hAnsi="Arial" w:cs="Arial"/>
              </w:rPr>
            </w:pPr>
            <w:r w:rsidRPr="004C0F31">
              <w:rPr>
                <w:rFonts w:ascii="Arial" w:eastAsia="Times New Roman" w:hAnsi="Arial" w:cs="Arial"/>
              </w:rPr>
              <w:t> </w:t>
            </w:r>
          </w:p>
        </w:tc>
        <w:tc>
          <w:tcPr>
            <w:tcW w:w="3773" w:type="dxa"/>
            <w:gridSpan w:val="3"/>
            <w:vAlign w:val="center"/>
            <w:hideMark/>
          </w:tcPr>
          <w:p w:rsidR="00534154" w:rsidRPr="007651BE" w:rsidRDefault="00534154" w:rsidP="00325E15">
            <w:pPr>
              <w:spacing w:after="0"/>
              <w:rPr>
                <w:rFonts w:ascii="Arial" w:eastAsia="Times New Roman" w:hAnsi="Arial" w:cs="Arial"/>
              </w:rPr>
            </w:pPr>
            <w:r w:rsidRPr="007651BE">
              <w:rPr>
                <w:rFonts w:ascii="Arial" w:eastAsia="Times New Roman" w:hAnsi="Arial" w:cs="Arial"/>
              </w:rPr>
              <w:t>Costo totale della sicurezza(C</w:t>
            </w:r>
            <w:r w:rsidRPr="007651BE">
              <w:rPr>
                <w:rFonts w:ascii="Arial" w:eastAsia="Times New Roman" w:hAnsi="Arial" w:cs="Arial"/>
                <w:vertAlign w:val="subscript"/>
              </w:rPr>
              <w:t>SDI</w:t>
            </w:r>
            <w:r w:rsidRPr="007651BE">
              <w:rPr>
                <w:rFonts w:ascii="Arial" w:eastAsia="Times New Roman" w:hAnsi="Arial" w:cs="Arial"/>
              </w:rPr>
              <w:t>)</w:t>
            </w:r>
          </w:p>
        </w:tc>
        <w:tc>
          <w:tcPr>
            <w:tcW w:w="1843" w:type="dxa"/>
            <w:vAlign w:val="center"/>
            <w:hideMark/>
          </w:tcPr>
          <w:p w:rsidR="00534154" w:rsidRPr="007651BE" w:rsidRDefault="00DF20DB" w:rsidP="007651BE">
            <w:pPr>
              <w:spacing w:after="0"/>
              <w:rPr>
                <w:rFonts w:ascii="Arial" w:eastAsia="Times New Roman" w:hAnsi="Arial" w:cs="Arial"/>
              </w:rPr>
            </w:pPr>
            <w:r w:rsidRPr="007651BE">
              <w:rPr>
                <w:rFonts w:ascii="Arial" w:eastAsia="Times New Roman" w:hAnsi="Arial" w:cs="Arial"/>
              </w:rPr>
              <w:t xml:space="preserve">€ </w:t>
            </w:r>
            <w:r w:rsidR="007651BE" w:rsidRPr="007651BE">
              <w:rPr>
                <w:rFonts w:ascii="Arial" w:eastAsia="Times New Roman" w:hAnsi="Arial" w:cs="Arial"/>
              </w:rPr>
              <w:t>4</w:t>
            </w:r>
            <w:r w:rsidR="004C0F31" w:rsidRPr="007651BE">
              <w:rPr>
                <w:rFonts w:ascii="Arial" w:eastAsia="Times New Roman" w:hAnsi="Arial" w:cs="Arial"/>
              </w:rPr>
              <w:t>.</w:t>
            </w:r>
            <w:r w:rsidR="007651BE" w:rsidRPr="007651BE">
              <w:rPr>
                <w:rFonts w:ascii="Arial" w:eastAsia="Times New Roman" w:hAnsi="Arial" w:cs="Arial"/>
              </w:rPr>
              <w:t>9</w:t>
            </w:r>
            <w:r w:rsidR="004C0F31" w:rsidRPr="007651BE">
              <w:rPr>
                <w:rFonts w:ascii="Arial" w:eastAsia="Times New Roman" w:hAnsi="Arial" w:cs="Arial"/>
              </w:rPr>
              <w:t>0</w:t>
            </w:r>
            <w:r w:rsidR="00534154" w:rsidRPr="007651BE">
              <w:rPr>
                <w:rFonts w:ascii="Arial" w:eastAsia="Times New Roman" w:hAnsi="Arial" w:cs="Arial"/>
              </w:rPr>
              <w:t>0,00</w:t>
            </w:r>
          </w:p>
        </w:tc>
      </w:tr>
    </w:tbl>
    <w:p w:rsidR="00F37414" w:rsidRPr="00325E15" w:rsidRDefault="00363931" w:rsidP="00325E15">
      <w:pPr>
        <w:pStyle w:val="Titolo1"/>
      </w:pPr>
      <w:bookmarkStart w:id="62" w:name="_Toc45191310"/>
      <w:r w:rsidRPr="00325E15">
        <w:t>VERBALE DI COOPERAZIONE E COORDINAMENTO</w:t>
      </w:r>
      <w:bookmarkEnd w:id="62"/>
    </w:p>
    <w:p w:rsidR="00F37414" w:rsidRPr="00325E15" w:rsidRDefault="00363931" w:rsidP="00325E15">
      <w:pPr>
        <w:ind w:left="7" w:right="80"/>
        <w:rPr>
          <w:rFonts w:ascii="Arial" w:hAnsi="Arial" w:cs="Arial"/>
          <w:sz w:val="20"/>
          <w:szCs w:val="20"/>
        </w:rPr>
      </w:pPr>
      <w:r w:rsidRPr="00325E15">
        <w:rPr>
          <w:rFonts w:ascii="Arial" w:eastAsia="Arial" w:hAnsi="Arial" w:cs="Arial"/>
        </w:rPr>
        <w:t>Al fine di attuare la cooperazione ed il coordinamento dei lavori secondo quanto stabilito dal presente documento per i lavori di:</w:t>
      </w:r>
      <w:r w:rsidR="00DF20DB">
        <w:rPr>
          <w:rFonts w:ascii="Arial" w:eastAsia="Arial" w:hAnsi="Arial" w:cs="Arial"/>
        </w:rPr>
        <w:t xml:space="preserve"> </w:t>
      </w:r>
      <w:r w:rsidR="00DF20DB" w:rsidRPr="007651BE">
        <w:rPr>
          <w:rFonts w:ascii="Arial" w:eastAsia="Arial" w:hAnsi="Arial" w:cs="Arial"/>
        </w:rPr>
        <w:t>manutenzione impianti elettrici</w:t>
      </w:r>
    </w:p>
    <w:p w:rsidR="00F37414" w:rsidRPr="00325E15" w:rsidRDefault="00363931" w:rsidP="00325E15">
      <w:pPr>
        <w:ind w:left="7"/>
        <w:rPr>
          <w:rFonts w:ascii="Arial" w:hAnsi="Arial" w:cs="Arial"/>
          <w:sz w:val="20"/>
          <w:szCs w:val="20"/>
        </w:rPr>
      </w:pPr>
      <w:r w:rsidRPr="00325E15">
        <w:rPr>
          <w:rFonts w:ascii="Arial" w:eastAsia="Arial" w:hAnsi="Arial" w:cs="Arial"/>
        </w:rPr>
        <w:t>Entrambe le parti attestano:</w:t>
      </w:r>
    </w:p>
    <w:p w:rsidR="00F37414" w:rsidRPr="00325E15" w:rsidRDefault="00363931" w:rsidP="00325E15">
      <w:pPr>
        <w:pStyle w:val="Paragrafoelenco"/>
      </w:pPr>
      <w:r w:rsidRPr="00325E15">
        <w:t>di aver preso atto delle dettagliate informazioni ricevute sui rischi specifici esistenti negli ambienti in cui si svolgeranno i lavori affidati e dei rischi che l’appaltatore introdurrà;</w:t>
      </w:r>
    </w:p>
    <w:p w:rsidR="00F37414" w:rsidRPr="00325E15" w:rsidRDefault="00363931" w:rsidP="00325E15">
      <w:pPr>
        <w:pStyle w:val="Paragrafoelenco"/>
      </w:pPr>
      <w:r w:rsidRPr="00325E15">
        <w:t>di aver preso atto delle misure di prevenzione e protezione dei rischi e di emergenza adottate in relazione alle attività lavorative svolte dal Committente e dall’appaltatore;</w:t>
      </w:r>
    </w:p>
    <w:p w:rsidR="00F37414" w:rsidRPr="00325E15" w:rsidRDefault="00363931" w:rsidP="00325E15">
      <w:pPr>
        <w:pStyle w:val="Paragrafoelenco"/>
      </w:pPr>
      <w:r w:rsidRPr="00325E15">
        <w:t>che in data __________ è stato effettuato un sopralluogo congiunto dei luoghi di lavoro all’interno dei quali si svolgeranno le attività lavorative oggetto dell’ appalto. A tale sopralluogo, hanno partecipato, per il committente, ______________ e pe</w:t>
      </w:r>
      <w:r w:rsidR="001547BB" w:rsidRPr="00325E15">
        <w:t>r l’appaltatore _______________</w:t>
      </w:r>
      <w:r w:rsidRPr="00325E15">
        <w:t>;</w:t>
      </w:r>
    </w:p>
    <w:p w:rsidR="00F37414" w:rsidRPr="00325E15" w:rsidRDefault="00363931" w:rsidP="00325E15">
      <w:pPr>
        <w:pStyle w:val="Paragrafoelenco"/>
      </w:pPr>
      <w:bookmarkStart w:id="63" w:name="page33"/>
      <w:bookmarkEnd w:id="63"/>
      <w:r w:rsidRPr="00325E15">
        <w:t>l’avvenuta cooperazione all’attuazione della misure di prevenzione e protezione dei rischi sul lavoro incidenti sulle attività lavorative oggetto dell’appalto;</w:t>
      </w:r>
    </w:p>
    <w:p w:rsidR="00F37414" w:rsidRPr="00325E15" w:rsidRDefault="00363931" w:rsidP="00325E15">
      <w:pPr>
        <w:pStyle w:val="Paragrafoelenco"/>
      </w:pPr>
      <w:r w:rsidRPr="00325E15">
        <w:t>l’avvenuto coordinamento degli interventi di prevenzione e protezione dai rischi cui sono esposti i lavoratori di entrambe le ditte, in quanto è avvenuto, attraverso il presente documento, uno scambio reciproco di informazioni al fine di eliminare o, ove ciò non sia possibile, ridurre al minimo i rischi dovuti alle eventuali interferenze tra i vari lavori;</w:t>
      </w:r>
    </w:p>
    <w:p w:rsidR="00F37414" w:rsidRPr="00325E15" w:rsidRDefault="00363931" w:rsidP="00325E15">
      <w:pPr>
        <w:pStyle w:val="Paragrafoelenco"/>
      </w:pPr>
      <w:r w:rsidRPr="00325E15">
        <w:t xml:space="preserve">di concordare le “ misure preventive e protettive ai sensi </w:t>
      </w:r>
      <w:proofErr w:type="spellStart"/>
      <w:r w:rsidR="003B72A6" w:rsidRPr="00325E15">
        <w:t>D.Lgs.</w:t>
      </w:r>
      <w:proofErr w:type="spellEnd"/>
      <w:r w:rsidRPr="00325E15">
        <w:t xml:space="preserve"> 81/08”</w:t>
      </w:r>
    </w:p>
    <w:p w:rsidR="00F37414" w:rsidRPr="00325E15" w:rsidRDefault="00363931" w:rsidP="00325E15">
      <w:pPr>
        <w:pStyle w:val="Paragrafoelenco"/>
      </w:pPr>
      <w:r w:rsidRPr="00325E15">
        <w:t>che rimane a carico della Ditta appaltatrice l’adozione di idonee misure di prevenzione e protezione inerenti ai rischi delle proprie attività;</w:t>
      </w:r>
    </w:p>
    <w:p w:rsidR="00F37414" w:rsidRPr="00325E15" w:rsidRDefault="00363931" w:rsidP="00325E15">
      <w:pPr>
        <w:pStyle w:val="Paragrafoelenco"/>
      </w:pPr>
      <w:r w:rsidRPr="00325E15">
        <w:t xml:space="preserve">di allegare al sottoscritto DUVRI i seguenti </w:t>
      </w:r>
      <w:r w:rsidR="00330A53" w:rsidRPr="00325E15">
        <w:t>d</w:t>
      </w:r>
      <w:r w:rsidRPr="00325E15">
        <w:t>ocumenti:____</w:t>
      </w:r>
      <w:r w:rsidR="00330A53" w:rsidRPr="00325E15">
        <w:t>_____________</w:t>
      </w:r>
      <w:r w:rsidRPr="00325E15">
        <w:t>__________;</w:t>
      </w:r>
    </w:p>
    <w:p w:rsidR="00330A53" w:rsidRPr="00325E15" w:rsidRDefault="00363931" w:rsidP="00325E15">
      <w:pPr>
        <w:pStyle w:val="Paragrafoelenco"/>
      </w:pPr>
      <w:r w:rsidRPr="00325E15">
        <w:t>che il presente documento è prodotto in duplice copia di cui una consegnata alla Ditta appaltatrice e una che ri</w:t>
      </w:r>
      <w:r w:rsidR="00330A53" w:rsidRPr="00325E15">
        <w:t>mane agli atti delle varie sedi.</w:t>
      </w:r>
      <w:bookmarkStart w:id="64" w:name="page34"/>
      <w:bookmarkEnd w:id="64"/>
    </w:p>
    <w:p w:rsidR="00330A53" w:rsidRDefault="00330A53"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Default="00DF20DB"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7651BE" w:rsidRDefault="007651BE" w:rsidP="00325E15">
      <w:pPr>
        <w:spacing w:after="0"/>
        <w:rPr>
          <w:rFonts w:ascii="Arial" w:eastAsia="Arial" w:hAnsi="Arial" w:cs="Arial"/>
        </w:rPr>
      </w:pPr>
    </w:p>
    <w:p w:rsidR="00DF20DB" w:rsidRDefault="00DF20DB" w:rsidP="00325E15">
      <w:pPr>
        <w:spacing w:after="0"/>
        <w:rPr>
          <w:rFonts w:ascii="Arial" w:eastAsia="Arial" w:hAnsi="Arial" w:cs="Arial"/>
        </w:rPr>
      </w:pPr>
    </w:p>
    <w:p w:rsidR="00DF20DB" w:rsidRPr="00325E15" w:rsidRDefault="00DF20DB" w:rsidP="00325E15">
      <w:pPr>
        <w:spacing w:after="0"/>
        <w:rPr>
          <w:rFonts w:ascii="Arial" w:eastAsia="Arial" w:hAnsi="Arial" w:cs="Arial"/>
        </w:rPr>
      </w:pPr>
    </w:p>
    <w:p w:rsidR="00F37414" w:rsidRPr="00325E15" w:rsidRDefault="00363931" w:rsidP="00325E15">
      <w:pPr>
        <w:ind w:right="73"/>
        <w:jc w:val="center"/>
        <w:rPr>
          <w:rFonts w:ascii="Arial" w:hAnsi="Arial" w:cs="Arial"/>
          <w:color w:val="943634" w:themeColor="accent2" w:themeShade="BF"/>
          <w:sz w:val="20"/>
          <w:szCs w:val="20"/>
        </w:rPr>
      </w:pPr>
      <w:r w:rsidRPr="00325E15">
        <w:rPr>
          <w:rFonts w:ascii="Arial" w:eastAsia="Arial" w:hAnsi="Arial" w:cs="Arial"/>
          <w:b/>
          <w:bCs/>
        </w:rPr>
        <w:lastRenderedPageBreak/>
        <w:t>APPENDICE</w:t>
      </w:r>
    </w:p>
    <w:p w:rsidR="00223667" w:rsidRPr="00325E15" w:rsidRDefault="00223667" w:rsidP="00325E15">
      <w:pPr>
        <w:rPr>
          <w:rFonts w:ascii="Arial" w:hAnsi="Arial" w:cs="Arial"/>
          <w:sz w:val="20"/>
          <w:szCs w:val="20"/>
        </w:rPr>
      </w:pPr>
    </w:p>
    <w:p w:rsidR="00223667" w:rsidRPr="00325E15" w:rsidRDefault="00363931" w:rsidP="00325E15">
      <w:pPr>
        <w:ind w:right="53"/>
        <w:jc w:val="center"/>
        <w:rPr>
          <w:rFonts w:ascii="Arial" w:hAnsi="Arial" w:cs="Arial"/>
          <w:sz w:val="20"/>
          <w:szCs w:val="20"/>
        </w:rPr>
      </w:pPr>
      <w:r w:rsidRPr="00325E15">
        <w:rPr>
          <w:rFonts w:ascii="Arial" w:eastAsia="Arial" w:hAnsi="Arial" w:cs="Arial"/>
          <w:b/>
          <w:bCs/>
        </w:rPr>
        <w:t>Da allegare al contratto</w:t>
      </w:r>
    </w:p>
    <w:p w:rsidR="00F37414" w:rsidRPr="00325E15" w:rsidRDefault="007E4BC4" w:rsidP="00325E15">
      <w:pPr>
        <w:rPr>
          <w:rFonts w:ascii="Arial" w:hAnsi="Arial" w:cs="Arial"/>
          <w:color w:val="943634" w:themeColor="accent2" w:themeShade="BF"/>
          <w:sz w:val="20"/>
          <w:szCs w:val="20"/>
        </w:rPr>
      </w:pPr>
      <w:r>
        <w:rPr>
          <w:rFonts w:ascii="Arial" w:hAnsi="Arial" w:cs="Arial"/>
          <w:noProof/>
          <w:color w:val="943634" w:themeColor="accent2" w:themeShade="BF"/>
          <w:sz w:val="20"/>
          <w:szCs w:val="20"/>
        </w:rPr>
        <w:drawing>
          <wp:inline distT="0" distB="0" distL="0" distR="0" wp14:anchorId="62C9CF71" wp14:editId="7327FB96">
            <wp:extent cx="2514600" cy="1051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olo.jpg"/>
                    <pic:cNvPicPr/>
                  </pic:nvPicPr>
                  <pic:blipFill>
                    <a:blip r:embed="rId16">
                      <a:extLst>
                        <a:ext uri="{28A0092B-C50C-407E-A947-70E740481C1C}">
                          <a14:useLocalDpi xmlns:a14="http://schemas.microsoft.com/office/drawing/2010/main" val="0"/>
                        </a:ext>
                      </a:extLst>
                    </a:blip>
                    <a:stretch>
                      <a:fillRect/>
                    </a:stretch>
                  </pic:blipFill>
                  <pic:spPr>
                    <a:xfrm>
                      <a:off x="0" y="0"/>
                      <a:ext cx="2514600" cy="1051560"/>
                    </a:xfrm>
                    <a:prstGeom prst="rect">
                      <a:avLst/>
                    </a:prstGeom>
                  </pic:spPr>
                </pic:pic>
              </a:graphicData>
            </a:graphic>
          </wp:inline>
        </w:drawing>
      </w:r>
    </w:p>
    <w:p w:rsidR="00F37414" w:rsidRPr="00325E15" w:rsidRDefault="00F37414" w:rsidP="00325E15">
      <w:pPr>
        <w:rPr>
          <w:rFonts w:ascii="Arial" w:hAnsi="Arial" w:cs="Arial"/>
          <w:color w:val="943634" w:themeColor="accent2" w:themeShade="BF"/>
          <w:sz w:val="20"/>
          <w:szCs w:val="20"/>
        </w:rPr>
      </w:pPr>
    </w:p>
    <w:p w:rsidR="00F37414" w:rsidRPr="00325E15" w:rsidRDefault="00F37414" w:rsidP="00325E15">
      <w:pPr>
        <w:rPr>
          <w:rFonts w:ascii="Arial" w:hAnsi="Arial" w:cs="Arial"/>
          <w:color w:val="943634" w:themeColor="accent2" w:themeShade="BF"/>
          <w:sz w:val="20"/>
          <w:szCs w:val="20"/>
        </w:rPr>
      </w:pPr>
    </w:p>
    <w:p w:rsidR="00F37414" w:rsidRPr="00325E15" w:rsidRDefault="00F37414" w:rsidP="00325E15">
      <w:pPr>
        <w:rPr>
          <w:rFonts w:ascii="Arial" w:hAnsi="Arial" w:cs="Arial"/>
          <w:color w:val="943634" w:themeColor="accent2" w:themeShade="BF"/>
          <w:sz w:val="20"/>
          <w:szCs w:val="20"/>
        </w:rPr>
      </w:pPr>
    </w:p>
    <w:p w:rsidR="00F37414" w:rsidRPr="00325E15" w:rsidRDefault="00363931" w:rsidP="00325E15">
      <w:pPr>
        <w:ind w:right="73"/>
        <w:jc w:val="center"/>
        <w:rPr>
          <w:rFonts w:ascii="Arial" w:hAnsi="Arial" w:cs="Arial"/>
          <w:color w:val="943634" w:themeColor="accent2" w:themeShade="BF"/>
          <w:sz w:val="20"/>
          <w:szCs w:val="20"/>
        </w:rPr>
      </w:pPr>
      <w:r w:rsidRPr="00325E15">
        <w:rPr>
          <w:rFonts w:ascii="Arial" w:eastAsia="Arial" w:hAnsi="Arial" w:cs="Arial"/>
        </w:rPr>
        <w:t>AREE DI LAVORO» RISCHI SPECIFICI e MISURE DI PREVENZIONE ED EMERGENZA DEL</w:t>
      </w:r>
    </w:p>
    <w:p w:rsidR="00F37414" w:rsidRPr="00325E15" w:rsidRDefault="00363931" w:rsidP="00325E15">
      <w:pPr>
        <w:ind w:right="53"/>
        <w:jc w:val="center"/>
        <w:rPr>
          <w:rFonts w:ascii="Arial" w:hAnsi="Arial" w:cs="Arial"/>
          <w:color w:val="943634" w:themeColor="accent2" w:themeShade="BF"/>
          <w:sz w:val="20"/>
          <w:szCs w:val="20"/>
        </w:rPr>
      </w:pPr>
      <w:r w:rsidRPr="00325E15">
        <w:rPr>
          <w:rFonts w:ascii="Arial" w:eastAsia="Arial" w:hAnsi="Arial" w:cs="Arial"/>
        </w:rPr>
        <w:t>COMMITTENTE</w:t>
      </w:r>
    </w:p>
    <w:p w:rsidR="00F37414" w:rsidRPr="00325E15" w:rsidRDefault="00363931" w:rsidP="00325E15">
      <w:pPr>
        <w:ind w:right="73"/>
        <w:jc w:val="center"/>
        <w:rPr>
          <w:rFonts w:ascii="Arial" w:hAnsi="Arial" w:cs="Arial"/>
          <w:color w:val="943634" w:themeColor="accent2" w:themeShade="BF"/>
          <w:sz w:val="20"/>
          <w:szCs w:val="20"/>
        </w:rPr>
      </w:pPr>
      <w:r w:rsidRPr="00325E15">
        <w:rPr>
          <w:rFonts w:ascii="Arial" w:eastAsia="Arial" w:hAnsi="Arial" w:cs="Arial"/>
          <w:b/>
          <w:bCs/>
        </w:rPr>
        <w:t>(COMPILAZIONE A CURA DEL COMMITTENTE)</w:t>
      </w:r>
    </w:p>
    <w:p w:rsidR="00F37414" w:rsidRPr="00325E15" w:rsidRDefault="00F37414" w:rsidP="00325E15">
      <w:pPr>
        <w:rPr>
          <w:rFonts w:ascii="Arial" w:hAnsi="Arial" w:cs="Arial"/>
          <w:color w:val="943634" w:themeColor="accent2" w:themeShade="BF"/>
          <w:sz w:val="20"/>
          <w:szCs w:val="20"/>
        </w:rPr>
      </w:pPr>
    </w:p>
    <w:p w:rsidR="00F37414" w:rsidRPr="00325E15" w:rsidRDefault="00363931" w:rsidP="00325E15">
      <w:pPr>
        <w:ind w:left="7"/>
        <w:rPr>
          <w:rFonts w:ascii="Arial" w:hAnsi="Arial" w:cs="Arial"/>
          <w:color w:val="943634" w:themeColor="accent2" w:themeShade="BF"/>
          <w:sz w:val="20"/>
          <w:szCs w:val="20"/>
        </w:rPr>
      </w:pPr>
      <w:r w:rsidRPr="00325E15">
        <w:rPr>
          <w:rFonts w:ascii="Arial" w:eastAsia="Arial" w:hAnsi="Arial" w:cs="Arial"/>
        </w:rPr>
        <w:t>INFORMAZIONI GENERALI</w:t>
      </w:r>
    </w:p>
    <w:p w:rsidR="00E372CD" w:rsidRPr="00325E15" w:rsidRDefault="00363931" w:rsidP="00325E15">
      <w:pPr>
        <w:ind w:left="7" w:right="60"/>
        <w:rPr>
          <w:rFonts w:ascii="Arial" w:eastAsia="Arial" w:hAnsi="Arial" w:cs="Arial"/>
          <w:b/>
          <w:bCs/>
        </w:rPr>
      </w:pPr>
      <w:r w:rsidRPr="00325E15">
        <w:rPr>
          <w:rFonts w:ascii="Arial" w:eastAsia="Arial" w:hAnsi="Arial" w:cs="Arial"/>
          <w:b/>
          <w:bCs/>
        </w:rPr>
        <w:t xml:space="preserve">Committente </w:t>
      </w:r>
      <w:r w:rsidRPr="00325E15">
        <w:rPr>
          <w:rFonts w:ascii="Arial" w:eastAsia="Arial" w:hAnsi="Arial" w:cs="Arial"/>
          <w:b/>
          <w:bCs/>
          <w:i/>
          <w:iCs/>
        </w:rPr>
        <w:t>(nome e cognome</w:t>
      </w:r>
      <w:r w:rsidRPr="00325E15">
        <w:rPr>
          <w:rFonts w:ascii="Arial" w:eastAsia="Arial" w:hAnsi="Arial" w:cs="Arial"/>
          <w:b/>
          <w:bCs/>
        </w:rPr>
        <w:t xml:space="preserve">): </w:t>
      </w:r>
    </w:p>
    <w:p w:rsidR="00F37414" w:rsidRPr="00325E15" w:rsidRDefault="007E4BC4" w:rsidP="00325E15">
      <w:pPr>
        <w:ind w:left="7" w:right="60"/>
        <w:rPr>
          <w:rFonts w:ascii="Arial" w:hAnsi="Arial" w:cs="Arial"/>
          <w:color w:val="943634" w:themeColor="accent2" w:themeShade="BF"/>
          <w:sz w:val="20"/>
          <w:szCs w:val="20"/>
        </w:rPr>
      </w:pPr>
      <w:r w:rsidRPr="00641A7D">
        <w:rPr>
          <w:rFonts w:ascii="Arial" w:eastAsia="Arial" w:hAnsi="Arial" w:cs="Arial"/>
          <w:b/>
          <w:bCs/>
        </w:rPr>
        <w:t>Davide AIMAR</w:t>
      </w:r>
      <w:r w:rsidR="00027321" w:rsidRPr="00641A7D">
        <w:rPr>
          <w:rFonts w:ascii="Arial" w:eastAsia="Arial" w:hAnsi="Arial" w:cs="Arial"/>
          <w:b/>
          <w:bCs/>
        </w:rPr>
        <w:t xml:space="preserve">  </w:t>
      </w:r>
      <w:r w:rsidR="00363931" w:rsidRPr="00641A7D">
        <w:rPr>
          <w:rFonts w:ascii="Arial" w:eastAsia="Arial" w:hAnsi="Arial" w:cs="Arial"/>
          <w:b/>
          <w:bCs/>
        </w:rPr>
        <w:t>(</w:t>
      </w:r>
      <w:r w:rsidRPr="00641A7D">
        <w:rPr>
          <w:rFonts w:ascii="Arial" w:eastAsia="Arial" w:hAnsi="Arial" w:cs="Arial"/>
          <w:b/>
          <w:bCs/>
        </w:rPr>
        <w:t xml:space="preserve">Direttore Ufficio </w:t>
      </w:r>
      <w:r w:rsidR="000461E2" w:rsidRPr="00641A7D">
        <w:rPr>
          <w:rFonts w:ascii="Arial" w:eastAsia="Arial" w:hAnsi="Arial" w:cs="Arial"/>
          <w:b/>
          <w:bCs/>
        </w:rPr>
        <w:t>Supporto</w:t>
      </w:r>
      <w:r w:rsidRPr="00641A7D">
        <w:rPr>
          <w:rFonts w:ascii="Arial" w:eastAsia="Arial" w:hAnsi="Arial" w:cs="Arial"/>
          <w:b/>
          <w:bCs/>
        </w:rPr>
        <w:t xml:space="preserve"> della </w:t>
      </w:r>
      <w:r w:rsidR="004C0F31" w:rsidRPr="00641A7D">
        <w:rPr>
          <w:rFonts w:ascii="Arial" w:eastAsia="Arial" w:hAnsi="Arial" w:cs="Arial"/>
          <w:b/>
          <w:bCs/>
        </w:rPr>
        <w:t>Direzione territoriale II - Liguria, Piemonte e</w:t>
      </w:r>
      <w:r w:rsidR="004C0F31" w:rsidRPr="004C0F31">
        <w:rPr>
          <w:rFonts w:ascii="Arial" w:eastAsia="Arial" w:hAnsi="Arial" w:cs="Arial"/>
          <w:b/>
          <w:bCs/>
        </w:rPr>
        <w:t xml:space="preserve"> Valle d’Aosta</w:t>
      </w:r>
      <w:r w:rsidR="004C0F31">
        <w:rPr>
          <w:rFonts w:ascii="Arial" w:eastAsia="Arial" w:hAnsi="Arial" w:cs="Arial"/>
          <w:b/>
          <w:bCs/>
        </w:rPr>
        <w:t>)</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b/>
          <w:bCs/>
        </w:rPr>
        <w:t>Struttura ove si svolgono le attività affidate</w:t>
      </w:r>
      <w:r w:rsidRPr="00DF20DB">
        <w:rPr>
          <w:rFonts w:ascii="Arial" w:eastAsia="Arial" w:hAnsi="Arial" w:cs="Arial"/>
          <w:b/>
          <w:bCs/>
        </w:rPr>
        <w:t xml:space="preserve">: </w:t>
      </w:r>
      <w:r w:rsidR="004C0F31">
        <w:rPr>
          <w:rFonts w:ascii="Arial" w:eastAsia="Arial" w:hAnsi="Arial" w:cs="Arial"/>
          <w:b/>
          <w:bCs/>
        </w:rPr>
        <w:t xml:space="preserve">le sedi dell’Agenzia nelle Regioni </w:t>
      </w:r>
      <w:r w:rsidR="00AA3092" w:rsidRPr="00DF20DB">
        <w:rPr>
          <w:rFonts w:ascii="Arial" w:eastAsia="Arial" w:hAnsi="Arial" w:cs="Arial"/>
          <w:b/>
          <w:bCs/>
        </w:rPr>
        <w:t>Liguria</w:t>
      </w:r>
      <w:r w:rsidR="004C0F31">
        <w:rPr>
          <w:rFonts w:ascii="Arial" w:eastAsia="Arial" w:hAnsi="Arial" w:cs="Arial"/>
          <w:b/>
          <w:bCs/>
        </w:rPr>
        <w:t>, Piemonte e Valle d’Aosta</w:t>
      </w:r>
      <w:r w:rsidR="00AA3092" w:rsidRPr="00DF20DB">
        <w:rPr>
          <w:rFonts w:ascii="Arial" w:eastAsia="Arial" w:hAnsi="Arial" w:cs="Arial"/>
          <w:b/>
          <w:bCs/>
        </w:rPr>
        <w:t xml:space="preserve"> di cui all’allegato</w:t>
      </w:r>
      <w:r w:rsidR="00A574DD" w:rsidRPr="00DF20DB">
        <w:rPr>
          <w:rFonts w:ascii="Arial" w:eastAsia="Arial" w:hAnsi="Arial" w:cs="Arial"/>
          <w:b/>
          <w:bCs/>
        </w:rPr>
        <w:t xml:space="preserve"> </w:t>
      </w:r>
      <w:r w:rsidR="00DF20DB" w:rsidRPr="00DF20DB">
        <w:rPr>
          <w:rFonts w:ascii="Arial" w:eastAsia="Arial" w:hAnsi="Arial" w:cs="Arial"/>
          <w:b/>
          <w:bCs/>
        </w:rPr>
        <w:t>“</w:t>
      </w:r>
      <w:r w:rsidR="00A574DD" w:rsidRPr="00DF20DB">
        <w:rPr>
          <w:rFonts w:ascii="Arial" w:eastAsia="Arial" w:hAnsi="Arial" w:cs="Arial"/>
          <w:b/>
          <w:bCs/>
        </w:rPr>
        <w:t>Immobili e consistenze</w:t>
      </w:r>
      <w:r w:rsidR="00DF20DB" w:rsidRPr="00DF20DB">
        <w:rPr>
          <w:rFonts w:ascii="Arial" w:eastAsia="Arial" w:hAnsi="Arial" w:cs="Arial"/>
          <w:b/>
          <w:bCs/>
        </w:rPr>
        <w:t>”</w:t>
      </w:r>
    </w:p>
    <w:p w:rsidR="00F37414" w:rsidRPr="00325E15" w:rsidRDefault="00363931" w:rsidP="00027321">
      <w:pPr>
        <w:tabs>
          <w:tab w:val="left" w:pos="1047"/>
          <w:tab w:val="left" w:pos="3027"/>
          <w:tab w:val="left" w:pos="4107"/>
          <w:tab w:val="left" w:pos="4547"/>
          <w:tab w:val="left" w:pos="5687"/>
          <w:tab w:val="left" w:pos="6667"/>
          <w:tab w:val="left" w:pos="8327"/>
          <w:tab w:val="left" w:pos="8827"/>
          <w:tab w:val="left" w:pos="9547"/>
        </w:tabs>
        <w:ind w:left="7"/>
        <w:rPr>
          <w:rFonts w:ascii="Arial" w:hAnsi="Arial" w:cs="Arial"/>
          <w:color w:val="943634" w:themeColor="accent2" w:themeShade="BF"/>
          <w:sz w:val="20"/>
          <w:szCs w:val="20"/>
        </w:rPr>
      </w:pPr>
      <w:r w:rsidRPr="007651BE">
        <w:rPr>
          <w:rFonts w:ascii="Arial" w:eastAsia="Arial" w:hAnsi="Arial" w:cs="Arial"/>
          <w:b/>
          <w:bCs/>
        </w:rPr>
        <w:t>Oggetto</w:t>
      </w:r>
      <w:r w:rsidR="00145A7E" w:rsidRPr="007651BE">
        <w:rPr>
          <w:rFonts w:ascii="Arial" w:eastAsia="Arial" w:hAnsi="Arial" w:cs="Arial"/>
          <w:b/>
          <w:bCs/>
        </w:rPr>
        <w:t xml:space="preserve"> </w:t>
      </w:r>
      <w:r w:rsidRPr="007651BE">
        <w:rPr>
          <w:rFonts w:ascii="Arial" w:eastAsia="Arial" w:hAnsi="Arial" w:cs="Arial"/>
          <w:b/>
          <w:bCs/>
        </w:rPr>
        <w:t>dell’affidamento:</w:t>
      </w:r>
      <w:r w:rsidR="00A574DD" w:rsidRPr="007651BE">
        <w:rPr>
          <w:rFonts w:ascii="Arial" w:eastAsia="Arial" w:hAnsi="Arial" w:cs="Arial"/>
          <w:b/>
          <w:bCs/>
        </w:rPr>
        <w:t xml:space="preserve"> </w:t>
      </w:r>
      <w:r w:rsidR="004C0F31" w:rsidRPr="007651BE">
        <w:rPr>
          <w:rFonts w:ascii="Arial" w:eastAsia="Arial" w:hAnsi="Arial" w:cs="Arial"/>
          <w:b/>
          <w:bCs/>
        </w:rPr>
        <w:t xml:space="preserve">Servizi di Manutenzione degli impianti </w:t>
      </w:r>
      <w:r w:rsidR="007651BE" w:rsidRPr="007651BE">
        <w:rPr>
          <w:rFonts w:ascii="Arial" w:eastAsia="Arial" w:hAnsi="Arial" w:cs="Arial"/>
          <w:b/>
          <w:bCs/>
        </w:rPr>
        <w:t>Elettrici</w:t>
      </w:r>
    </w:p>
    <w:p w:rsidR="00223667" w:rsidRPr="00325E15" w:rsidRDefault="00223667" w:rsidP="00325E15">
      <w:pPr>
        <w:rPr>
          <w:rFonts w:ascii="Arial" w:hAnsi="Arial" w:cs="Arial"/>
          <w:sz w:val="20"/>
          <w:szCs w:val="20"/>
        </w:rPr>
      </w:pPr>
    </w:p>
    <w:p w:rsidR="00223667" w:rsidRPr="00325E15" w:rsidRDefault="00363931" w:rsidP="00325E15">
      <w:pPr>
        <w:ind w:left="7" w:right="200"/>
        <w:rPr>
          <w:rFonts w:ascii="Arial" w:hAnsi="Arial" w:cs="Arial"/>
          <w:sz w:val="20"/>
          <w:szCs w:val="20"/>
        </w:rPr>
      </w:pPr>
      <w:r w:rsidRPr="00325E15">
        <w:rPr>
          <w:rFonts w:ascii="Arial" w:eastAsia="Arial" w:hAnsi="Arial" w:cs="Arial"/>
        </w:rPr>
        <w:t xml:space="preserve">AREE DI LAVORO ED ACCESSI REGOLAMENTATI: </w:t>
      </w:r>
      <w:r w:rsidRPr="00325E15">
        <w:rPr>
          <w:rFonts w:ascii="Arial" w:eastAsia="Arial" w:hAnsi="Arial" w:cs="Arial"/>
          <w:b/>
          <w:bCs/>
        </w:rPr>
        <w:t>la destinazione d'uso e la tipologia delle</w:t>
      </w:r>
      <w:r w:rsidRPr="00325E15">
        <w:rPr>
          <w:rFonts w:ascii="Arial" w:eastAsia="Arial" w:hAnsi="Arial" w:cs="Arial"/>
        </w:rPr>
        <w:t xml:space="preserve"> </w:t>
      </w:r>
      <w:r w:rsidRPr="00325E15">
        <w:rPr>
          <w:rFonts w:ascii="Arial" w:eastAsia="Arial" w:hAnsi="Arial" w:cs="Arial"/>
          <w:b/>
          <w:bCs/>
        </w:rPr>
        <w:t>aree ove si svolgeranno le attività e gli eventuali accessi regolamentati sono: (</w:t>
      </w:r>
      <w:r w:rsidRPr="00325E15">
        <w:rPr>
          <w:rFonts w:ascii="Arial" w:eastAsia="Arial" w:hAnsi="Arial" w:cs="Arial"/>
          <w:i/>
          <w:iCs/>
        </w:rPr>
        <w:t>barrare il quadratino che interessa</w:t>
      </w:r>
      <w:r w:rsidRPr="00325E15">
        <w:rPr>
          <w:rFonts w:ascii="Arial" w:eastAsia="Arial" w:hAnsi="Arial" w:cs="Arial"/>
          <w:b/>
          <w:bCs/>
        </w:rPr>
        <w:t>)</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Ufficio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Locali di servizio e deposito (anche di materiale informatico)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Atrio/Corridoio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Aule Informatiche</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Sale Riunioni</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Laboratori chimici</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Zone controllate (accesso regolamentato)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Zone sorvegliate (accesso regolamentato)</w:t>
      </w:r>
    </w:p>
    <w:p w:rsidR="00F37414" w:rsidRPr="00325E15" w:rsidRDefault="0076121A" w:rsidP="00325E15">
      <w:pPr>
        <w:tabs>
          <w:tab w:val="left" w:pos="426"/>
        </w:tabs>
        <w:rPr>
          <w:rFonts w:ascii="Arial" w:eastAsia="Arial" w:hAnsi="Arial" w:cs="Arial"/>
          <w:b/>
          <w:bCs/>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Pr>
          <w:rFonts w:ascii="Arial" w:hAnsi="Arial" w:cs="Arial"/>
          <w:sz w:val="20"/>
          <w:szCs w:val="20"/>
        </w:rPr>
        <w:fldChar w:fldCharType="end"/>
      </w:r>
      <w:r w:rsidR="00D81A90" w:rsidRPr="00325E15">
        <w:rPr>
          <w:rFonts w:ascii="Arial" w:hAnsi="Arial" w:cs="Arial"/>
          <w:sz w:val="20"/>
          <w:szCs w:val="20"/>
        </w:rPr>
        <w:tab/>
      </w:r>
      <w:r w:rsidR="00363931" w:rsidRPr="00325E15">
        <w:rPr>
          <w:rFonts w:ascii="Arial" w:eastAsia="Arial" w:hAnsi="Arial" w:cs="Arial"/>
          <w:b/>
          <w:bCs/>
        </w:rPr>
        <w:t>Zone classificate a maggior rischio di incendio e di esplosione (accesso regolamentato)</w:t>
      </w:r>
    </w:p>
    <w:p w:rsidR="00415EF3" w:rsidRPr="00325E15" w:rsidRDefault="00363931" w:rsidP="00325E15">
      <w:pPr>
        <w:ind w:left="7" w:right="200"/>
        <w:rPr>
          <w:rFonts w:ascii="Arial" w:eastAsia="Arial" w:hAnsi="Arial" w:cs="Arial"/>
        </w:rPr>
      </w:pPr>
      <w:r w:rsidRPr="00325E15">
        <w:rPr>
          <w:rFonts w:ascii="Arial" w:eastAsia="Arial" w:hAnsi="Arial" w:cs="Arial"/>
        </w:rPr>
        <w:t xml:space="preserve">Altro (specificare): </w:t>
      </w:r>
    </w:p>
    <w:p w:rsidR="00F37414" w:rsidRPr="00325E15" w:rsidRDefault="00363931" w:rsidP="00325E15">
      <w:pPr>
        <w:ind w:left="7" w:right="200"/>
        <w:rPr>
          <w:rFonts w:ascii="Arial" w:eastAsia="Arial" w:hAnsi="Arial" w:cs="Arial"/>
          <w:b/>
        </w:rPr>
      </w:pPr>
      <w:r w:rsidRPr="00325E15">
        <w:rPr>
          <w:rFonts w:ascii="Arial" w:eastAsia="Arial" w:hAnsi="Arial" w:cs="Arial"/>
          <w:b/>
        </w:rPr>
        <w:t>tutte le aree comuni compreso le aree scoperte esterne, i balconi, le terrazze, etc.</w:t>
      </w:r>
    </w:p>
    <w:p w:rsidR="00532275" w:rsidRPr="00325E15" w:rsidRDefault="00532275" w:rsidP="00325E15">
      <w:pPr>
        <w:spacing w:after="0"/>
        <w:jc w:val="left"/>
        <w:rPr>
          <w:rFonts w:ascii="Arial" w:eastAsia="Arial" w:hAnsi="Arial" w:cs="Arial"/>
          <w:b/>
          <w:bCs/>
          <w:u w:val="single"/>
        </w:rPr>
      </w:pPr>
      <w:bookmarkStart w:id="65" w:name="page35"/>
      <w:bookmarkEnd w:id="65"/>
      <w:r w:rsidRPr="00325E15">
        <w:rPr>
          <w:rFonts w:ascii="Arial" w:eastAsia="Arial" w:hAnsi="Arial" w:cs="Arial"/>
          <w:b/>
          <w:bCs/>
          <w:u w:val="single"/>
        </w:rPr>
        <w:br w:type="page"/>
      </w:r>
    </w:p>
    <w:p w:rsidR="00F37414" w:rsidRPr="00325E15" w:rsidRDefault="00363931" w:rsidP="00325E15">
      <w:pPr>
        <w:ind w:left="7"/>
        <w:rPr>
          <w:rFonts w:ascii="Arial" w:hAnsi="Arial" w:cs="Arial"/>
          <w:color w:val="943634" w:themeColor="accent2" w:themeShade="BF"/>
          <w:sz w:val="20"/>
          <w:szCs w:val="20"/>
        </w:rPr>
      </w:pPr>
      <w:r w:rsidRPr="00325E15">
        <w:rPr>
          <w:rFonts w:ascii="Arial" w:eastAsia="Arial" w:hAnsi="Arial" w:cs="Arial"/>
          <w:b/>
          <w:bCs/>
          <w:u w:val="single"/>
        </w:rPr>
        <w:lastRenderedPageBreak/>
        <w:t>Quadro A</w:t>
      </w:r>
    </w:p>
    <w:p w:rsidR="00223667" w:rsidRPr="00325E15" w:rsidRDefault="00363931" w:rsidP="00325E15">
      <w:pPr>
        <w:ind w:left="7" w:right="100"/>
        <w:rPr>
          <w:rFonts w:ascii="Arial" w:eastAsia="Arial" w:hAnsi="Arial" w:cs="Arial"/>
          <w:b/>
          <w:bCs/>
        </w:rPr>
      </w:pPr>
      <w:r w:rsidRPr="007651BE">
        <w:rPr>
          <w:rFonts w:ascii="Arial" w:eastAsia="Arial" w:hAnsi="Arial" w:cs="Arial"/>
        </w:rPr>
        <w:t xml:space="preserve">RISCHI SPECIFICI: </w:t>
      </w:r>
      <w:r w:rsidRPr="007651BE">
        <w:rPr>
          <w:rFonts w:ascii="Arial" w:eastAsia="Arial" w:hAnsi="Arial" w:cs="Arial"/>
          <w:b/>
          <w:bCs/>
        </w:rPr>
        <w:t>oltre ai rischi convenzionali (</w:t>
      </w:r>
      <w:r w:rsidRPr="007651BE">
        <w:rPr>
          <w:rFonts w:ascii="Arial" w:eastAsia="Arial" w:hAnsi="Arial" w:cs="Arial"/>
          <w:i/>
          <w:iCs/>
        </w:rPr>
        <w:t>ad es. rischio elettrico impianti di rete</w:t>
      </w:r>
      <w:r w:rsidRPr="007651BE">
        <w:rPr>
          <w:rFonts w:ascii="Arial" w:eastAsia="Arial" w:hAnsi="Arial" w:cs="Arial"/>
          <w:b/>
          <w:bCs/>
        </w:rPr>
        <w:t>), si</w:t>
      </w:r>
      <w:r w:rsidRPr="007651BE">
        <w:rPr>
          <w:rFonts w:ascii="Arial" w:eastAsia="Arial" w:hAnsi="Arial" w:cs="Arial"/>
        </w:rPr>
        <w:t xml:space="preserve"> </w:t>
      </w:r>
      <w:r w:rsidRPr="007651BE">
        <w:rPr>
          <w:rFonts w:ascii="Arial" w:eastAsia="Arial" w:hAnsi="Arial" w:cs="Arial"/>
          <w:b/>
          <w:bCs/>
        </w:rPr>
        <w:t>devono</w:t>
      </w:r>
      <w:r w:rsidR="00415EF3" w:rsidRPr="007651BE">
        <w:rPr>
          <w:rFonts w:ascii="Arial" w:eastAsia="Arial" w:hAnsi="Arial" w:cs="Arial"/>
          <w:b/>
          <w:bCs/>
        </w:rPr>
        <w:t xml:space="preserve"> </w:t>
      </w:r>
      <w:r w:rsidRPr="007651BE">
        <w:rPr>
          <w:rFonts w:ascii="Arial" w:eastAsia="Arial" w:hAnsi="Arial" w:cs="Arial"/>
          <w:b/>
          <w:bCs/>
        </w:rPr>
        <w:t>considerare i seguenti rischi specifici (</w:t>
      </w:r>
      <w:r w:rsidRPr="007651BE">
        <w:rPr>
          <w:rFonts w:ascii="Arial" w:eastAsia="Arial" w:hAnsi="Arial" w:cs="Arial"/>
          <w:i/>
          <w:iCs/>
        </w:rPr>
        <w:t>barrare il quadratino che interessa</w:t>
      </w:r>
      <w:r w:rsidRPr="007651BE">
        <w:rPr>
          <w:rFonts w:ascii="Arial" w:eastAsia="Arial" w:hAnsi="Arial" w:cs="Arial"/>
          <w:b/>
          <w:bCs/>
        </w:rPr>
        <w:t>)</w:t>
      </w:r>
      <w:r w:rsidRPr="007651BE">
        <w:rPr>
          <w:rFonts w:ascii="Arial" w:eastAsia="Arial" w:hAnsi="Arial" w:cs="Arial"/>
          <w:b/>
          <w:bCs/>
          <w:vertAlign w:val="superscript"/>
        </w:rPr>
        <w:t>3</w:t>
      </w:r>
      <w:r w:rsidRPr="007651BE">
        <w:rPr>
          <w:rFonts w:ascii="Arial" w:eastAsia="Arial" w:hAnsi="Arial" w:cs="Arial"/>
          <w:b/>
          <w:bCs/>
        </w:rPr>
        <w:t>:</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bookmarkStart w:id="66" w:name="Controllo8"/>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bookmarkEnd w:id="66"/>
      <w:r w:rsidRPr="00325E15">
        <w:rPr>
          <w:rFonts w:ascii="Arial" w:eastAsia="Arial" w:hAnsi="Arial" w:cs="Arial"/>
          <w:b/>
          <w:bCs/>
        </w:rPr>
        <w:tab/>
      </w:r>
      <w:r w:rsidR="004679A5" w:rsidRPr="00325E15">
        <w:rPr>
          <w:rFonts w:ascii="Arial" w:eastAsia="Arial" w:hAnsi="Arial" w:cs="Arial"/>
          <w:b/>
          <w:bCs/>
        </w:rPr>
        <w:t>agenti chimici pericolosi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gas tossici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agenti cancerogeni mutageni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gas compressi non tossici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agenti biologici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Pr="00325E15">
        <w:rPr>
          <w:rFonts w:ascii="Arial" w:hAnsi="Arial" w:cs="Arial"/>
          <w:b/>
          <w:sz w:val="20"/>
          <w:szCs w:val="20"/>
        </w:rPr>
        <w:t>l</w:t>
      </w:r>
      <w:r w:rsidR="004679A5" w:rsidRPr="00325E15">
        <w:rPr>
          <w:rFonts w:ascii="Arial" w:eastAsia="Arial" w:hAnsi="Arial" w:cs="Arial"/>
          <w:b/>
          <w:bCs/>
        </w:rPr>
        <w:t>iquidi criogeni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radiazioni laser</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agenti chimici infiammabili e/o esplosivi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radiazioni ionizzanti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organi meccanici in movimento</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radiazioni non ionizzanti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lavoro in quota (&gt; 2 metri)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carichi sospesi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presenza di amianto</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automezzi di lavoro</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vibrazioni</w:t>
      </w:r>
    </w:p>
    <w:p w:rsidR="004679A5"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4679A5" w:rsidRPr="00325E15">
        <w:rPr>
          <w:rFonts w:ascii="Arial" w:eastAsia="Arial" w:hAnsi="Arial" w:cs="Arial"/>
          <w:b/>
          <w:bCs/>
        </w:rPr>
        <w:t>presenza di fiamme libere</w:t>
      </w:r>
    </w:p>
    <w:p w:rsidR="00F37414"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eastAsia="Arial" w:hAnsi="Arial" w:cs="Arial"/>
          <w:b/>
          <w:bCs/>
        </w:rPr>
        <w:t>particolari rischi elettrici, oltre a quelli derivanti dai normali impianti.</w:t>
      </w:r>
    </w:p>
    <w:p w:rsidR="00223667" w:rsidRPr="00325E15" w:rsidRDefault="00145A7E" w:rsidP="00325E15">
      <w:pPr>
        <w:ind w:right="120"/>
        <w:rPr>
          <w:rFonts w:ascii="Arial" w:eastAsia="Arial" w:hAnsi="Arial" w:cs="Arial"/>
          <w:bCs/>
          <w:sz w:val="18"/>
          <w:szCs w:val="18"/>
        </w:rPr>
      </w:pPr>
      <w:r w:rsidRPr="00325E15">
        <w:rPr>
          <w:rFonts w:ascii="Arial" w:eastAsia="Arial" w:hAnsi="Arial" w:cs="Arial"/>
          <w:bCs/>
          <w:sz w:val="18"/>
          <w:szCs w:val="18"/>
          <w:vertAlign w:val="superscript"/>
        </w:rPr>
        <w:t>(</w:t>
      </w:r>
      <w:r w:rsidR="00363931" w:rsidRPr="00325E15">
        <w:rPr>
          <w:rFonts w:ascii="Arial" w:eastAsia="Arial" w:hAnsi="Arial" w:cs="Arial"/>
          <w:bCs/>
          <w:sz w:val="18"/>
          <w:szCs w:val="18"/>
          <w:vertAlign w:val="superscript"/>
        </w:rPr>
        <w:t>3</w:t>
      </w:r>
      <w:r w:rsidR="004679A5" w:rsidRPr="00325E15">
        <w:rPr>
          <w:rFonts w:ascii="Arial" w:eastAsia="Arial" w:hAnsi="Arial" w:cs="Arial"/>
          <w:bCs/>
          <w:sz w:val="18"/>
          <w:szCs w:val="18"/>
          <w:vertAlign w:val="superscript"/>
        </w:rPr>
        <w:t>)</w:t>
      </w:r>
      <w:r w:rsidR="00363931" w:rsidRPr="00325E15">
        <w:rPr>
          <w:rFonts w:ascii="Arial" w:eastAsia="Arial" w:hAnsi="Arial" w:cs="Arial"/>
          <w:bCs/>
          <w:sz w:val="18"/>
          <w:szCs w:val="18"/>
        </w:rPr>
        <w:t xml:space="preserve"> Nel caso siano presenti uno o più rischi per la salute dei lavoratori, all'Impresa potrà essere richiesta idoneità alla mansione speci</w:t>
      </w:r>
      <w:r w:rsidR="002664D9" w:rsidRPr="00325E15">
        <w:rPr>
          <w:rFonts w:ascii="Arial" w:eastAsia="Arial" w:hAnsi="Arial" w:cs="Arial"/>
          <w:bCs/>
          <w:sz w:val="18"/>
          <w:szCs w:val="18"/>
        </w:rPr>
        <w:t>fica dei lavoratori interessati:</w:t>
      </w:r>
    </w:p>
    <w:p w:rsidR="002664D9"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2664D9" w:rsidRPr="00325E15">
        <w:rPr>
          <w:rFonts w:ascii="Arial" w:eastAsia="Arial" w:hAnsi="Arial" w:cs="Arial"/>
          <w:b/>
          <w:bCs/>
        </w:rPr>
        <w:t>rischi da apparecchiature speciali presenti nei laboratori (specificare):</w:t>
      </w:r>
    </w:p>
    <w:p w:rsidR="002664D9" w:rsidRPr="00325E15" w:rsidRDefault="002664D9" w:rsidP="00325E15">
      <w:pPr>
        <w:tabs>
          <w:tab w:val="left" w:pos="426"/>
        </w:tabs>
        <w:rPr>
          <w:rFonts w:ascii="Arial" w:eastAsia="Arial" w:hAnsi="Arial" w:cs="Arial"/>
          <w:b/>
          <w:bCs/>
        </w:rPr>
      </w:pPr>
      <w:r w:rsidRPr="00325E15">
        <w:rPr>
          <w:rFonts w:ascii="Arial" w:eastAsia="Arial" w:hAnsi="Arial" w:cs="Arial"/>
          <w:b/>
          <w:bCs/>
        </w:rPr>
        <w:t>____________________________________________</w:t>
      </w:r>
      <w:r w:rsidR="00145A7E" w:rsidRPr="00325E15">
        <w:rPr>
          <w:rFonts w:ascii="Arial" w:eastAsia="Arial" w:hAnsi="Arial" w:cs="Arial"/>
          <w:b/>
          <w:bCs/>
        </w:rPr>
        <w:t>______________________________</w:t>
      </w:r>
    </w:p>
    <w:p w:rsidR="002664D9"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2664D9" w:rsidRPr="00325E15">
        <w:rPr>
          <w:rFonts w:ascii="Arial" w:eastAsia="Arial" w:hAnsi="Arial" w:cs="Arial"/>
          <w:b/>
          <w:bCs/>
        </w:rPr>
        <w:t>altro (specificare):</w:t>
      </w:r>
    </w:p>
    <w:p w:rsidR="002664D9" w:rsidRPr="00325E15" w:rsidRDefault="002664D9" w:rsidP="00325E15">
      <w:pPr>
        <w:tabs>
          <w:tab w:val="left" w:pos="426"/>
        </w:tabs>
        <w:rPr>
          <w:rFonts w:ascii="Arial" w:eastAsia="Arial" w:hAnsi="Arial" w:cs="Arial"/>
          <w:b/>
          <w:bCs/>
        </w:rPr>
      </w:pPr>
      <w:r w:rsidRPr="00325E15">
        <w:rPr>
          <w:rFonts w:ascii="Arial" w:eastAsia="Arial" w:hAnsi="Arial" w:cs="Arial"/>
          <w:b/>
          <w:bCs/>
        </w:rPr>
        <w:t>____________________________________________</w:t>
      </w:r>
      <w:r w:rsidR="00145A7E" w:rsidRPr="00325E15">
        <w:rPr>
          <w:rFonts w:ascii="Arial" w:eastAsia="Arial" w:hAnsi="Arial" w:cs="Arial"/>
          <w:b/>
          <w:bCs/>
        </w:rPr>
        <w:t>______________________________</w:t>
      </w:r>
    </w:p>
    <w:p w:rsidR="002664D9" w:rsidRPr="00325E15" w:rsidRDefault="002664D9" w:rsidP="00325E15"/>
    <w:p w:rsidR="00223667" w:rsidRPr="00325E15" w:rsidRDefault="00363931" w:rsidP="00325E15">
      <w:pPr>
        <w:ind w:left="7"/>
        <w:rPr>
          <w:rFonts w:ascii="Arial" w:eastAsia="Arial" w:hAnsi="Arial" w:cs="Arial"/>
          <w:b/>
          <w:bCs/>
          <w:u w:val="single"/>
        </w:rPr>
      </w:pPr>
      <w:r w:rsidRPr="00325E15">
        <w:rPr>
          <w:rFonts w:ascii="Arial" w:eastAsia="Arial" w:hAnsi="Arial" w:cs="Arial"/>
          <w:b/>
          <w:bCs/>
          <w:u w:val="single"/>
        </w:rPr>
        <w:t>Quadro B</w:t>
      </w:r>
    </w:p>
    <w:p w:rsidR="00F37414" w:rsidRPr="00325E15" w:rsidRDefault="00363931" w:rsidP="00325E15">
      <w:pPr>
        <w:rPr>
          <w:rFonts w:ascii="Arial" w:eastAsia="Arial" w:hAnsi="Arial" w:cs="Arial"/>
        </w:rPr>
      </w:pPr>
      <w:r w:rsidRPr="00325E15">
        <w:rPr>
          <w:rFonts w:ascii="Arial" w:eastAsia="Arial" w:hAnsi="Arial" w:cs="Arial"/>
        </w:rPr>
        <w:t>MISURE DI PREVENZIONE E DI EMERGENZA ADOTTATE</w:t>
      </w:r>
    </w:p>
    <w:p w:rsidR="00F37414" w:rsidRPr="00325E15" w:rsidRDefault="00363931" w:rsidP="00325E15">
      <w:pPr>
        <w:ind w:right="120"/>
        <w:rPr>
          <w:rFonts w:ascii="Arial" w:hAnsi="Arial" w:cs="Arial"/>
          <w:sz w:val="20"/>
          <w:szCs w:val="20"/>
        </w:rPr>
      </w:pPr>
      <w:r w:rsidRPr="00325E15">
        <w:rPr>
          <w:rFonts w:ascii="Arial" w:eastAsia="Arial" w:hAnsi="Arial" w:cs="Arial"/>
          <w:b/>
          <w:bCs/>
        </w:rPr>
        <w:t xml:space="preserve">Le procedure di prevenzione e protezione specifiche ed il Piano di Emergenza ed Evacuazione vigenti presso le sedi delle diverse Unità Operative degli uffici della </w:t>
      </w:r>
      <w:r w:rsidR="00CB31AC" w:rsidRPr="00325E15">
        <w:rPr>
          <w:rFonts w:ascii="Arial" w:eastAsia="Arial" w:hAnsi="Arial" w:cs="Arial"/>
          <w:b/>
          <w:bCs/>
        </w:rPr>
        <w:t>Direzione Interregionale per la Liguria, il Piemonte e la Valle d’Aosta - Regione Liguria</w:t>
      </w:r>
      <w:r w:rsidRPr="00325E15">
        <w:rPr>
          <w:rFonts w:ascii="Arial" w:eastAsia="Arial" w:hAnsi="Arial" w:cs="Arial"/>
          <w:b/>
          <w:bCs/>
        </w:rPr>
        <w:t xml:space="preserve"> sono disponibili presso le stesse sedi degli Uffici.</w:t>
      </w:r>
    </w:p>
    <w:p w:rsidR="00223667" w:rsidRPr="00325E15" w:rsidRDefault="00363931" w:rsidP="00325E15">
      <w:pPr>
        <w:ind w:left="7"/>
        <w:rPr>
          <w:rFonts w:ascii="Arial" w:eastAsia="Arial" w:hAnsi="Arial" w:cs="Arial"/>
          <w:b/>
          <w:bCs/>
          <w:u w:val="single"/>
        </w:rPr>
      </w:pPr>
      <w:r w:rsidRPr="00325E15">
        <w:rPr>
          <w:rFonts w:ascii="Arial" w:eastAsia="Arial" w:hAnsi="Arial" w:cs="Arial"/>
          <w:b/>
          <w:bCs/>
          <w:u w:val="single"/>
        </w:rPr>
        <w:t>Quadro C</w:t>
      </w:r>
    </w:p>
    <w:p w:rsidR="00F37414" w:rsidRPr="00325E15" w:rsidRDefault="00363931" w:rsidP="00325E15">
      <w:pPr>
        <w:rPr>
          <w:rFonts w:ascii="Arial" w:eastAsia="Arial" w:hAnsi="Arial" w:cs="Arial"/>
        </w:rPr>
      </w:pPr>
      <w:r w:rsidRPr="00325E15">
        <w:rPr>
          <w:rFonts w:ascii="Arial" w:eastAsia="Arial" w:hAnsi="Arial" w:cs="Arial"/>
        </w:rPr>
        <w:t>PERSONALE DI RIFERIMENTO:</w:t>
      </w:r>
    </w:p>
    <w:p w:rsidR="00F37414" w:rsidRPr="00325E15" w:rsidRDefault="00363931" w:rsidP="00325E15">
      <w:pPr>
        <w:rPr>
          <w:rFonts w:ascii="Arial" w:hAnsi="Arial" w:cs="Arial"/>
          <w:color w:val="943634" w:themeColor="accent2" w:themeShade="BF"/>
          <w:sz w:val="20"/>
          <w:szCs w:val="20"/>
        </w:rPr>
      </w:pPr>
      <w:r w:rsidRPr="00325E15">
        <w:rPr>
          <w:rFonts w:ascii="Arial" w:eastAsia="Arial" w:hAnsi="Arial" w:cs="Arial"/>
          <w:b/>
          <w:bCs/>
        </w:rPr>
        <w:t>Datori di Lavoro: Responsabili delle diverse Unità Operative</w:t>
      </w:r>
    </w:p>
    <w:p w:rsidR="00F37414" w:rsidRPr="00325E15" w:rsidRDefault="00363931" w:rsidP="00325E15">
      <w:pPr>
        <w:ind w:right="120"/>
        <w:rPr>
          <w:rFonts w:ascii="Arial" w:hAnsi="Arial" w:cs="Arial"/>
          <w:color w:val="943634" w:themeColor="accent2" w:themeShade="BF"/>
          <w:sz w:val="20"/>
          <w:szCs w:val="20"/>
        </w:rPr>
      </w:pPr>
      <w:r w:rsidRPr="00325E15">
        <w:rPr>
          <w:rFonts w:ascii="Arial" w:eastAsia="Arial" w:hAnsi="Arial" w:cs="Arial"/>
          <w:b/>
          <w:bCs/>
        </w:rPr>
        <w:t>Responsabili del Servizio Prevenzione e Protezione: R.S.P.P. delle diverse Unità Operative vedasi appendice A;</w:t>
      </w:r>
    </w:p>
    <w:p w:rsidR="00F37414" w:rsidRPr="00325E15" w:rsidRDefault="00363931" w:rsidP="00325E15">
      <w:pPr>
        <w:ind w:right="120"/>
        <w:rPr>
          <w:rFonts w:ascii="Arial" w:hAnsi="Arial" w:cs="Arial"/>
          <w:color w:val="943634" w:themeColor="accent2" w:themeShade="BF"/>
          <w:sz w:val="20"/>
          <w:szCs w:val="20"/>
        </w:rPr>
      </w:pPr>
      <w:r w:rsidRPr="00325E15">
        <w:rPr>
          <w:rFonts w:ascii="Arial" w:eastAsia="Arial" w:hAnsi="Arial" w:cs="Arial"/>
          <w:b/>
          <w:bCs/>
        </w:rPr>
        <w:lastRenderedPageBreak/>
        <w:t>Responsabili dei Lavoratori per la Sicurezza: R.L.S. delle diverse Unità Operative, vedasi appendice A.</w:t>
      </w:r>
    </w:p>
    <w:p w:rsidR="00223667" w:rsidRPr="00325E15" w:rsidRDefault="00363931" w:rsidP="00325E15">
      <w:pPr>
        <w:rPr>
          <w:rFonts w:ascii="Arial" w:eastAsia="Arial" w:hAnsi="Arial" w:cs="Arial"/>
          <w:b/>
          <w:bCs/>
        </w:rPr>
      </w:pPr>
      <w:bookmarkStart w:id="67" w:name="page36"/>
      <w:bookmarkEnd w:id="67"/>
      <w:r w:rsidRPr="00325E15">
        <w:rPr>
          <w:rFonts w:ascii="Arial" w:eastAsia="Arial" w:hAnsi="Arial" w:cs="Arial"/>
          <w:b/>
          <w:bCs/>
        </w:rPr>
        <w:t>L’elenco del personale designato come addetto alla emergenza incendi e primo soccorso è depositato presso le varie sedi di servizio.</w:t>
      </w:r>
    </w:p>
    <w:p w:rsidR="00F37414" w:rsidRPr="00325E15" w:rsidRDefault="00F37414" w:rsidP="00325E15">
      <w:pPr>
        <w:rPr>
          <w:rFonts w:ascii="Arial" w:hAnsi="Arial" w:cs="Arial"/>
          <w:color w:val="943634" w:themeColor="accent2" w:themeShade="BF"/>
          <w:sz w:val="20"/>
          <w:szCs w:val="20"/>
        </w:rPr>
      </w:pPr>
    </w:p>
    <w:p w:rsidR="00223667" w:rsidRPr="00325E15" w:rsidRDefault="00363931" w:rsidP="00325E15">
      <w:pPr>
        <w:ind w:left="120"/>
        <w:rPr>
          <w:rFonts w:ascii="Arial" w:hAnsi="Arial" w:cs="Arial"/>
          <w:sz w:val="20"/>
          <w:szCs w:val="20"/>
        </w:rPr>
      </w:pPr>
      <w:bookmarkStart w:id="68" w:name="page37"/>
      <w:bookmarkEnd w:id="68"/>
      <w:r w:rsidRPr="00325E15">
        <w:rPr>
          <w:rFonts w:ascii="Arial" w:eastAsia="Arial" w:hAnsi="Arial" w:cs="Arial"/>
          <w:b/>
          <w:bCs/>
          <w:i/>
          <w:iCs/>
        </w:rPr>
        <w:t>DESCRIZIONE DELL’ATTIVITA’</w:t>
      </w:r>
    </w:p>
    <w:tbl>
      <w:tblPr>
        <w:tblW w:w="972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83"/>
        <w:gridCol w:w="7938"/>
      </w:tblGrid>
      <w:tr w:rsidR="00AB78A3" w:rsidRPr="00325E15" w:rsidTr="00F64B1A">
        <w:trPr>
          <w:trHeight w:val="454"/>
        </w:trPr>
        <w:tc>
          <w:tcPr>
            <w:tcW w:w="1783" w:type="dxa"/>
            <w:vAlign w:val="center"/>
          </w:tcPr>
          <w:p w:rsidR="00AB78A3" w:rsidRPr="00325E15" w:rsidRDefault="00AB78A3" w:rsidP="00325E15">
            <w:pPr>
              <w:spacing w:after="0"/>
              <w:ind w:left="224"/>
              <w:jc w:val="left"/>
              <w:rPr>
                <w:rFonts w:ascii="Arial" w:hAnsi="Arial" w:cs="Arial"/>
                <w:sz w:val="20"/>
                <w:szCs w:val="20"/>
              </w:rPr>
            </w:pPr>
            <w:r w:rsidRPr="00325E15">
              <w:rPr>
                <w:rFonts w:ascii="Arial" w:eastAsia="Arial" w:hAnsi="Arial" w:cs="Arial"/>
                <w:b/>
                <w:bCs/>
              </w:rPr>
              <w:t>Fasi di lavoro</w:t>
            </w:r>
          </w:p>
        </w:tc>
        <w:tc>
          <w:tcPr>
            <w:tcW w:w="7938" w:type="dxa"/>
            <w:vAlign w:val="center"/>
          </w:tcPr>
          <w:p w:rsidR="00AB78A3" w:rsidRPr="00325E15" w:rsidRDefault="00AB78A3" w:rsidP="00325E15">
            <w:pPr>
              <w:spacing w:after="0"/>
              <w:ind w:left="142"/>
              <w:jc w:val="left"/>
              <w:rPr>
                <w:rFonts w:ascii="Arial" w:hAnsi="Arial" w:cs="Arial"/>
              </w:rPr>
            </w:pPr>
            <w:r w:rsidRPr="00325E15">
              <w:rPr>
                <w:rFonts w:ascii="Arial" w:eastAsia="Arial" w:hAnsi="Arial" w:cs="Arial"/>
                <w:b/>
                <w:bCs/>
              </w:rPr>
              <w:t>Descrizione dell'attività</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1</w:t>
            </w:r>
          </w:p>
        </w:tc>
        <w:tc>
          <w:tcPr>
            <w:tcW w:w="7938" w:type="dxa"/>
            <w:vAlign w:val="center"/>
          </w:tcPr>
          <w:p w:rsidR="00AB78A3" w:rsidRPr="00325E15" w:rsidRDefault="00AB78A3" w:rsidP="00325E15">
            <w:pPr>
              <w:spacing w:after="0"/>
              <w:ind w:left="224"/>
              <w:jc w:val="left"/>
              <w:rPr>
                <w:rFonts w:ascii="Arial" w:eastAsia="Arial" w:hAnsi="Arial" w:cs="Arial"/>
                <w:bCs/>
              </w:rPr>
            </w:pPr>
            <w:r w:rsidRPr="00325E15">
              <w:rPr>
                <w:rFonts w:ascii="Arial" w:eastAsia="Arial" w:hAnsi="Arial" w:cs="Arial"/>
                <w:bCs/>
              </w:rPr>
              <w:t>Accesso all’area di lavoro</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2</w:t>
            </w:r>
          </w:p>
        </w:tc>
        <w:tc>
          <w:tcPr>
            <w:tcW w:w="7938" w:type="dxa"/>
            <w:vAlign w:val="center"/>
          </w:tcPr>
          <w:p w:rsidR="00AB78A3" w:rsidRPr="00325E15" w:rsidRDefault="00AB78A3" w:rsidP="0076121A">
            <w:pPr>
              <w:spacing w:after="0"/>
              <w:ind w:left="224"/>
              <w:jc w:val="left"/>
              <w:rPr>
                <w:rFonts w:ascii="Arial" w:eastAsia="Arial" w:hAnsi="Arial" w:cs="Arial"/>
                <w:bCs/>
              </w:rPr>
            </w:pPr>
            <w:r w:rsidRPr="00325E15">
              <w:rPr>
                <w:rFonts w:ascii="Arial" w:eastAsia="Arial" w:hAnsi="Arial" w:cs="Arial"/>
                <w:bCs/>
              </w:rPr>
              <w:t xml:space="preserve">Effettuazione di lavori quali: </w:t>
            </w:r>
            <w:r w:rsidR="0076121A">
              <w:rPr>
                <w:rFonts w:ascii="Arial" w:eastAsia="Arial" w:hAnsi="Arial" w:cs="Arial"/>
                <w:bCs/>
              </w:rPr>
              <w:t xml:space="preserve">verifiche, regolazioni, sostituzioni corpi illuminanti, pulizie, </w:t>
            </w:r>
            <w:proofErr w:type="spellStart"/>
            <w:r w:rsidR="0076121A">
              <w:rPr>
                <w:rFonts w:ascii="Arial" w:eastAsia="Arial" w:hAnsi="Arial" w:cs="Arial"/>
                <w:bCs/>
              </w:rPr>
              <w:t>ecc</w:t>
            </w:r>
            <w:proofErr w:type="spellEnd"/>
            <w:r w:rsidR="004E1914">
              <w:rPr>
                <w:rFonts w:ascii="Arial" w:eastAsia="Arial" w:hAnsi="Arial" w:cs="Arial"/>
                <w:bCs/>
              </w:rPr>
              <w:t>…</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3</w:t>
            </w:r>
          </w:p>
        </w:tc>
        <w:tc>
          <w:tcPr>
            <w:tcW w:w="7938" w:type="dxa"/>
            <w:vAlign w:val="center"/>
          </w:tcPr>
          <w:p w:rsidR="00AB78A3" w:rsidRPr="00325E15" w:rsidRDefault="00AB78A3" w:rsidP="00325E15">
            <w:pPr>
              <w:spacing w:after="0"/>
              <w:ind w:left="224"/>
              <w:jc w:val="left"/>
              <w:rPr>
                <w:rFonts w:ascii="Arial" w:eastAsia="Arial" w:hAnsi="Arial" w:cs="Arial"/>
                <w:bCs/>
              </w:rPr>
            </w:pPr>
            <w:r w:rsidRPr="00325E15">
              <w:rPr>
                <w:rFonts w:ascii="Arial" w:eastAsia="Arial" w:hAnsi="Arial" w:cs="Arial"/>
                <w:bCs/>
              </w:rPr>
              <w:t>Interventi straordinari</w:t>
            </w:r>
          </w:p>
        </w:tc>
      </w:tr>
      <w:tr w:rsidR="00AB78A3" w:rsidRPr="00325E15" w:rsidTr="00F64B1A">
        <w:trPr>
          <w:trHeight w:val="454"/>
        </w:trPr>
        <w:tc>
          <w:tcPr>
            <w:tcW w:w="1783" w:type="dxa"/>
            <w:vAlign w:val="center"/>
          </w:tcPr>
          <w:p w:rsidR="00AB78A3" w:rsidRPr="00325E15" w:rsidRDefault="00AB78A3" w:rsidP="00325E15">
            <w:pPr>
              <w:spacing w:after="0"/>
              <w:ind w:left="224"/>
              <w:jc w:val="center"/>
              <w:rPr>
                <w:rFonts w:ascii="Arial" w:hAnsi="Arial" w:cs="Arial"/>
                <w:sz w:val="20"/>
                <w:szCs w:val="20"/>
              </w:rPr>
            </w:pPr>
            <w:r w:rsidRPr="00325E15">
              <w:rPr>
                <w:rFonts w:ascii="Arial" w:eastAsia="Arial" w:hAnsi="Arial" w:cs="Arial"/>
                <w:bCs/>
              </w:rPr>
              <w:t>4</w:t>
            </w:r>
          </w:p>
        </w:tc>
        <w:tc>
          <w:tcPr>
            <w:tcW w:w="7938" w:type="dxa"/>
            <w:vAlign w:val="center"/>
          </w:tcPr>
          <w:p w:rsidR="00AB78A3" w:rsidRPr="00325E15" w:rsidRDefault="00AB78A3" w:rsidP="00325E15">
            <w:pPr>
              <w:spacing w:after="0"/>
              <w:ind w:left="224"/>
              <w:jc w:val="left"/>
              <w:rPr>
                <w:rFonts w:ascii="Arial" w:eastAsia="Arial" w:hAnsi="Arial" w:cs="Arial"/>
                <w:bCs/>
              </w:rPr>
            </w:pPr>
            <w:r w:rsidRPr="00325E15">
              <w:rPr>
                <w:rFonts w:ascii="Arial" w:eastAsia="Arial" w:hAnsi="Arial" w:cs="Arial"/>
                <w:bCs/>
              </w:rPr>
              <w:t>Interventi nei laboratori o in aree con particolare rischi</w:t>
            </w:r>
          </w:p>
        </w:tc>
      </w:tr>
    </w:tbl>
    <w:p w:rsidR="00AB78A3" w:rsidRPr="00325E15" w:rsidRDefault="00AB78A3" w:rsidP="00325E15">
      <w:pPr>
        <w:tabs>
          <w:tab w:val="left" w:pos="3920"/>
          <w:tab w:val="left" w:pos="6080"/>
          <w:tab w:val="left" w:pos="6900"/>
          <w:tab w:val="left" w:pos="6940"/>
          <w:tab w:val="left" w:pos="7740"/>
          <w:tab w:val="left" w:pos="8560"/>
          <w:tab w:val="left" w:pos="9420"/>
        </w:tabs>
        <w:ind w:left="60"/>
        <w:jc w:val="left"/>
        <w:rPr>
          <w:rFonts w:ascii="Arial" w:hAnsi="Arial" w:cs="Arial"/>
          <w:sz w:val="24"/>
          <w:szCs w:val="24"/>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52"/>
        <w:gridCol w:w="992"/>
        <w:gridCol w:w="992"/>
        <w:gridCol w:w="992"/>
        <w:gridCol w:w="993"/>
      </w:tblGrid>
      <w:tr w:rsidR="00AB78A3" w:rsidRPr="00325E15" w:rsidTr="00AB78A3">
        <w:trPr>
          <w:trHeight w:val="567"/>
        </w:trPr>
        <w:tc>
          <w:tcPr>
            <w:tcW w:w="5752" w:type="dxa"/>
            <w:vAlign w:val="center"/>
          </w:tcPr>
          <w:p w:rsidR="00AB78A3" w:rsidRPr="00325E15" w:rsidRDefault="00AB78A3" w:rsidP="00325E15">
            <w:pPr>
              <w:pStyle w:val="Nessunaspaziatura"/>
              <w:rPr>
                <w:rFonts w:ascii="Arial" w:hAnsi="Arial" w:cs="Arial"/>
                <w:b/>
              </w:rPr>
            </w:pPr>
            <w:r w:rsidRPr="00325E15">
              <w:rPr>
                <w:rFonts w:ascii="Arial" w:hAnsi="Arial" w:cs="Arial"/>
                <w:b/>
              </w:rPr>
              <w:t>Modalità di esecuzione dei lavori</w:t>
            </w:r>
          </w:p>
        </w:tc>
        <w:tc>
          <w:tcPr>
            <w:tcW w:w="992"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l</w:t>
            </w:r>
          </w:p>
        </w:tc>
        <w:tc>
          <w:tcPr>
            <w:tcW w:w="992"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2</w:t>
            </w:r>
          </w:p>
        </w:tc>
        <w:tc>
          <w:tcPr>
            <w:tcW w:w="992"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3</w:t>
            </w:r>
          </w:p>
        </w:tc>
        <w:tc>
          <w:tcPr>
            <w:tcW w:w="993" w:type="dxa"/>
            <w:vAlign w:val="center"/>
          </w:tcPr>
          <w:p w:rsidR="00AB78A3" w:rsidRPr="00325E15" w:rsidRDefault="00AB78A3" w:rsidP="00325E15">
            <w:pPr>
              <w:pStyle w:val="Nessunaspaziatura"/>
              <w:rPr>
                <w:rFonts w:ascii="Arial" w:hAnsi="Arial" w:cs="Arial"/>
                <w:b/>
              </w:rPr>
            </w:pPr>
            <w:r w:rsidRPr="00325E15">
              <w:rPr>
                <w:rFonts w:ascii="Arial" w:hAnsi="Arial" w:cs="Arial"/>
                <w:b/>
              </w:rPr>
              <w:t>Fase 4</w:t>
            </w: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orario di apertura degli uffici</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F469E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Fuori orario di apertura degli uffici</w:t>
            </w: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F64B1A"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presenza di personale</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F64B1A"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F64B1A"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assenza di personale</w:t>
            </w: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AB78A3" w:rsidP="00325E15">
            <w:pPr>
              <w:pStyle w:val="Nessunaspaziatura"/>
              <w:jc w:val="center"/>
              <w:rPr>
                <w:rFonts w:ascii="Arial" w:hAnsi="Arial" w:cs="Arial"/>
              </w:rPr>
            </w:pP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p>
        </w:tc>
      </w:tr>
      <w:tr w:rsidR="00AB78A3" w:rsidRPr="00325E15" w:rsidTr="00AB78A3">
        <w:trPr>
          <w:trHeight w:val="567"/>
        </w:trPr>
        <w:tc>
          <w:tcPr>
            <w:tcW w:w="5752" w:type="dxa"/>
            <w:vAlign w:val="center"/>
          </w:tcPr>
          <w:p w:rsidR="00AB78A3" w:rsidRPr="00325E15" w:rsidRDefault="00AB78A3" w:rsidP="00325E15">
            <w:pPr>
              <w:pStyle w:val="Nessunaspaziatura"/>
              <w:jc w:val="left"/>
              <w:rPr>
                <w:rFonts w:ascii="Arial" w:hAnsi="Arial" w:cs="Arial"/>
              </w:rPr>
            </w:pPr>
            <w:r w:rsidRPr="00325E15">
              <w:rPr>
                <w:rFonts w:ascii="Arial" w:hAnsi="Arial" w:cs="Arial"/>
              </w:rPr>
              <w:t>In presenza di altre impr</w:t>
            </w:r>
            <w:r w:rsidR="00F469E3" w:rsidRPr="00325E15">
              <w:rPr>
                <w:rFonts w:ascii="Arial" w:hAnsi="Arial" w:cs="Arial"/>
              </w:rPr>
              <w:t>ese contemporaneamente presenti</w:t>
            </w:r>
            <w:r w:rsidR="00F469E3" w:rsidRPr="00325E15">
              <w:rPr>
                <w:rStyle w:val="Rimandonotaapidipagina"/>
                <w:rFonts w:ascii="Arial" w:hAnsi="Arial" w:cs="Arial"/>
              </w:rPr>
              <w:footnoteReference w:id="1"/>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F469E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F469E3"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ind w:right="142"/>
              <w:jc w:val="left"/>
              <w:rPr>
                <w:rFonts w:ascii="Arial" w:hAnsi="Arial" w:cs="Arial"/>
              </w:rPr>
            </w:pPr>
            <w:r w:rsidRPr="00325E15">
              <w:rPr>
                <w:rFonts w:ascii="Arial" w:hAnsi="Arial" w:cs="Arial"/>
              </w:rPr>
              <w:t>In assenza di altre imprese contemporaneamente presenti</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2"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c>
          <w:tcPr>
            <w:tcW w:w="993" w:type="dxa"/>
            <w:vAlign w:val="center"/>
          </w:tcPr>
          <w:p w:rsidR="00AB78A3" w:rsidRPr="00325E15" w:rsidRDefault="00AB78A3" w:rsidP="00325E15">
            <w:pPr>
              <w:pStyle w:val="Nessunaspaziatura"/>
              <w:jc w:val="center"/>
              <w:rPr>
                <w:rFonts w:ascii="Arial" w:hAnsi="Arial" w:cs="Arial"/>
              </w:rPr>
            </w:pPr>
            <w:r w:rsidRPr="00325E15">
              <w:rPr>
                <w:rFonts w:ascii="Arial" w:hAnsi="Arial" w:cs="Arial"/>
              </w:rPr>
              <w:t>X</w:t>
            </w:r>
          </w:p>
        </w:tc>
      </w:tr>
      <w:tr w:rsidR="00AB78A3" w:rsidRPr="00325E15" w:rsidTr="00AB78A3">
        <w:trPr>
          <w:trHeight w:val="567"/>
        </w:trPr>
        <w:tc>
          <w:tcPr>
            <w:tcW w:w="5752" w:type="dxa"/>
            <w:vAlign w:val="center"/>
          </w:tcPr>
          <w:p w:rsidR="00AB78A3" w:rsidRPr="00325E15" w:rsidRDefault="00AB78A3" w:rsidP="00325E15">
            <w:pPr>
              <w:pStyle w:val="Nessunaspaziatura"/>
              <w:rPr>
                <w:rFonts w:ascii="Arial" w:hAnsi="Arial" w:cs="Arial"/>
              </w:rPr>
            </w:pPr>
            <w:r w:rsidRPr="00325E15">
              <w:rPr>
                <w:rFonts w:ascii="Arial" w:hAnsi="Arial" w:cs="Arial"/>
              </w:rPr>
              <w:t>__________________</w:t>
            </w:r>
            <w:r w:rsidR="00E4493F" w:rsidRPr="00325E15">
              <w:rPr>
                <w:rFonts w:ascii="Arial" w:hAnsi="Arial" w:cs="Arial"/>
              </w:rPr>
              <w:t>__________________________</w:t>
            </w:r>
          </w:p>
        </w:tc>
        <w:tc>
          <w:tcPr>
            <w:tcW w:w="992" w:type="dxa"/>
            <w:vAlign w:val="center"/>
          </w:tcPr>
          <w:p w:rsidR="00AB78A3" w:rsidRPr="00325E15" w:rsidRDefault="00AB78A3" w:rsidP="00325E15">
            <w:pPr>
              <w:pStyle w:val="Nessunaspaziatura"/>
              <w:rPr>
                <w:rFonts w:ascii="Arial" w:hAnsi="Arial" w:cs="Arial"/>
              </w:rPr>
            </w:pPr>
          </w:p>
        </w:tc>
        <w:tc>
          <w:tcPr>
            <w:tcW w:w="992" w:type="dxa"/>
            <w:vAlign w:val="center"/>
          </w:tcPr>
          <w:p w:rsidR="00AB78A3" w:rsidRPr="00325E15" w:rsidRDefault="00AB78A3" w:rsidP="00325E15">
            <w:pPr>
              <w:pStyle w:val="Nessunaspaziatura"/>
              <w:rPr>
                <w:rFonts w:ascii="Arial" w:hAnsi="Arial" w:cs="Arial"/>
              </w:rPr>
            </w:pPr>
          </w:p>
        </w:tc>
        <w:tc>
          <w:tcPr>
            <w:tcW w:w="992" w:type="dxa"/>
            <w:vAlign w:val="center"/>
          </w:tcPr>
          <w:p w:rsidR="00AB78A3" w:rsidRPr="00325E15" w:rsidRDefault="00AB78A3" w:rsidP="00325E15">
            <w:pPr>
              <w:pStyle w:val="Nessunaspaziatura"/>
              <w:rPr>
                <w:rFonts w:ascii="Arial" w:hAnsi="Arial" w:cs="Arial"/>
              </w:rPr>
            </w:pPr>
          </w:p>
        </w:tc>
        <w:tc>
          <w:tcPr>
            <w:tcW w:w="993" w:type="dxa"/>
            <w:vAlign w:val="center"/>
          </w:tcPr>
          <w:p w:rsidR="00AB78A3" w:rsidRPr="00325E15" w:rsidRDefault="00AB78A3" w:rsidP="00325E15">
            <w:pPr>
              <w:pStyle w:val="Nessunaspaziatura"/>
              <w:rPr>
                <w:rFonts w:ascii="Arial" w:hAnsi="Arial" w:cs="Arial"/>
              </w:rPr>
            </w:pPr>
          </w:p>
        </w:tc>
      </w:tr>
    </w:tbl>
    <w:p w:rsidR="00223667" w:rsidRPr="00325E15" w:rsidRDefault="00223667" w:rsidP="00325E15">
      <w:pPr>
        <w:rPr>
          <w:rFonts w:ascii="Arial" w:hAnsi="Arial" w:cs="Arial"/>
          <w:sz w:val="20"/>
          <w:szCs w:val="20"/>
        </w:rPr>
      </w:pPr>
    </w:p>
    <w:p w:rsidR="00223667" w:rsidRPr="00325E15" w:rsidRDefault="00363931" w:rsidP="00325E15">
      <w:pPr>
        <w:rPr>
          <w:rFonts w:ascii="Arial" w:eastAsia="Arial" w:hAnsi="Arial" w:cs="Arial"/>
        </w:rPr>
      </w:pPr>
      <w:r w:rsidRPr="004C0F31">
        <w:rPr>
          <w:rFonts w:ascii="Arial" w:eastAsia="Arial" w:hAnsi="Arial" w:cs="Arial"/>
        </w:rPr>
        <w:t>RISCHI PARTICOLARI CONNESSI ALLO SVOLGIMENTO DELL'ATTIVITÀ</w:t>
      </w:r>
      <w:r w:rsidR="004C0F31">
        <w:rPr>
          <w:rStyle w:val="Rimandonotaapidipagina"/>
          <w:rFonts w:ascii="Arial" w:eastAsia="Arial" w:hAnsi="Arial" w:cs="Arial"/>
        </w:rPr>
        <w:footnoteReference w:id="2"/>
      </w:r>
      <w:r w:rsidRPr="004C0F31">
        <w:rPr>
          <w:rFonts w:ascii="Arial" w:eastAsia="Arial" w:hAnsi="Arial" w:cs="Arial"/>
        </w:rPr>
        <w:t>:</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chimici pericolosi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gas tossici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cancerogeni mutageni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gas compressi non tossici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biologici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liquidi criogeni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radiazioni laser</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agenti chimici infiammabili e/o esplosivi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lastRenderedPageBreak/>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radiazioni ionizzanti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organi meccanici in movimento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radiazioni non ionizzanti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lavoro in quota (&gt; 2 metri)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carichi sospesi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presenza di amianto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rumore</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automezzi di lavoro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vibrazioni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presenza di fiamme libere (es.</w:t>
      </w:r>
      <w:r w:rsidR="00E4493F" w:rsidRPr="00325E15">
        <w:rPr>
          <w:rFonts w:ascii="Arial" w:eastAsia="Arial" w:hAnsi="Arial" w:cs="Arial"/>
          <w:b/>
          <w:bCs/>
          <w:color w:val="943634" w:themeColor="accent2" w:themeShade="BF"/>
        </w:rPr>
        <w:t xml:space="preserve"> </w:t>
      </w:r>
      <w:r w:rsidR="00E4493F" w:rsidRPr="00325E15">
        <w:rPr>
          <w:rFonts w:ascii="Arial" w:eastAsia="Arial" w:hAnsi="Arial" w:cs="Arial"/>
          <w:b/>
          <w:bCs/>
        </w:rPr>
        <w:t>lavori</w:t>
      </w:r>
      <w:r w:rsidR="00E4493F" w:rsidRPr="00325E15">
        <w:rPr>
          <w:rFonts w:ascii="Arial" w:eastAsia="Arial" w:hAnsi="Arial" w:cs="Arial"/>
          <w:b/>
          <w:bCs/>
          <w:color w:val="943634" w:themeColor="accent2" w:themeShade="BF"/>
        </w:rPr>
        <w:t xml:space="preserve"> </w:t>
      </w:r>
      <w:r w:rsidR="00E4493F" w:rsidRPr="00325E15">
        <w:rPr>
          <w:rFonts w:ascii="Arial" w:eastAsia="Arial" w:hAnsi="Arial" w:cs="Arial"/>
          <w:b/>
          <w:bCs/>
        </w:rPr>
        <w:t>a caldo)</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particolari rischi elettrici, oltre a quelli derivanti dai normali impianti</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 xml:space="preserve">movimentazione manuale </w:t>
      </w:r>
      <w:r w:rsidR="00E4493F" w:rsidRPr="00325E15">
        <w:rPr>
          <w:rFonts w:ascii="Arial" w:eastAsia="Arial" w:hAnsi="Arial" w:cs="Arial"/>
          <w:b/>
          <w:bCs/>
          <w:w w:val="91"/>
        </w:rPr>
        <w:t xml:space="preserve">di </w:t>
      </w:r>
      <w:r w:rsidR="00E4493F" w:rsidRPr="00325E15">
        <w:rPr>
          <w:rFonts w:ascii="Arial" w:eastAsia="Arial" w:hAnsi="Arial" w:cs="Arial"/>
          <w:b/>
          <w:bCs/>
        </w:rPr>
        <w:t>carichi (specificare):</w:t>
      </w:r>
    </w:p>
    <w:p w:rsidR="00E4493F" w:rsidRPr="00325E15" w:rsidRDefault="00D81A90" w:rsidP="00325E15">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 xml:space="preserve">rischi da apparecchiature speciali (specificare): </w:t>
      </w:r>
      <w:r w:rsidR="00B669AF" w:rsidRPr="00325E15">
        <w:rPr>
          <w:rFonts w:ascii="Arial" w:eastAsia="Arial" w:hAnsi="Arial" w:cs="Arial"/>
          <w:b/>
          <w:bCs/>
        </w:rPr>
        <w:t>APPARECCHIATURE DI LABORATORIO</w:t>
      </w:r>
    </w:p>
    <w:p w:rsidR="00145A7E" w:rsidRPr="004C0F31" w:rsidRDefault="00D81A90" w:rsidP="004C0F31">
      <w:pPr>
        <w:tabs>
          <w:tab w:val="left" w:pos="426"/>
        </w:tabs>
        <w:rPr>
          <w:rFonts w:ascii="Arial" w:eastAsia="Arial" w:hAnsi="Arial" w:cs="Arial"/>
          <w:b/>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E4493F" w:rsidRPr="00325E15">
        <w:rPr>
          <w:rFonts w:ascii="Arial" w:eastAsia="Arial" w:hAnsi="Arial" w:cs="Arial"/>
          <w:b/>
          <w:bCs/>
        </w:rPr>
        <w:t>altro (specificare): ____________________________</w:t>
      </w:r>
      <w:r w:rsidR="004C0F31">
        <w:rPr>
          <w:rFonts w:ascii="Arial" w:eastAsia="Arial" w:hAnsi="Arial" w:cs="Arial"/>
          <w:b/>
          <w:bCs/>
        </w:rPr>
        <w:t>_______________________________</w:t>
      </w:r>
    </w:p>
    <w:p w:rsidR="00D81A90" w:rsidRPr="00325E15" w:rsidRDefault="00D81A90" w:rsidP="00325E15">
      <w:pPr>
        <w:tabs>
          <w:tab w:val="left" w:pos="40"/>
          <w:tab w:val="left" w:pos="120"/>
          <w:tab w:val="left" w:pos="3140"/>
          <w:tab w:val="left" w:pos="8440"/>
          <w:tab w:val="left" w:pos="8920"/>
          <w:tab w:val="left" w:pos="9820"/>
          <w:tab w:val="left" w:pos="9880"/>
        </w:tabs>
        <w:jc w:val="left"/>
        <w:rPr>
          <w:rFonts w:ascii="Arial" w:hAnsi="Arial" w:cs="Arial"/>
          <w:sz w:val="1"/>
          <w:szCs w:val="1"/>
        </w:rPr>
      </w:pP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r w:rsidRPr="00325E15">
        <w:rPr>
          <w:rFonts w:ascii="Arial" w:hAnsi="Arial" w:cs="Arial"/>
          <w:sz w:val="24"/>
          <w:szCs w:val="24"/>
        </w:rPr>
        <w:tab/>
      </w:r>
    </w:p>
    <w:p w:rsidR="00D81A90" w:rsidRPr="00325E15" w:rsidRDefault="00D81A90" w:rsidP="00325E15">
      <w:pPr>
        <w:rPr>
          <w:rFonts w:ascii="Arial" w:eastAsia="Arial" w:hAnsi="Arial" w:cs="Arial"/>
        </w:rPr>
      </w:pPr>
      <w:r w:rsidRPr="00325E15">
        <w:rPr>
          <w:rFonts w:ascii="Arial" w:eastAsia="Arial" w:hAnsi="Arial" w:cs="Arial"/>
        </w:rPr>
        <w:t>ATTIVITÀ INTERFERENTI E MISURE PER ELIMINARE O RIDURRE I RISCHI DA INTERFERENZE (ELENCO NON ESAUSTIVO)</w:t>
      </w:r>
      <w:r w:rsidR="00800AF9" w:rsidRPr="00325E15">
        <w:rPr>
          <w:rFonts w:ascii="Arial" w:eastAsia="Arial" w:hAnsi="Arial" w:cs="Arial"/>
        </w:rPr>
        <w:t>:</w:t>
      </w:r>
    </w:p>
    <w:tbl>
      <w:tblPr>
        <w:tblStyle w:val="Grigliatabella"/>
        <w:tblW w:w="9923" w:type="dxa"/>
        <w:tblLayout w:type="fixed"/>
        <w:tblLook w:val="04A0" w:firstRow="1" w:lastRow="0" w:firstColumn="1" w:lastColumn="0" w:noHBand="0" w:noVBand="1"/>
      </w:tblPr>
      <w:tblGrid>
        <w:gridCol w:w="2660"/>
        <w:gridCol w:w="5528"/>
        <w:gridCol w:w="1735"/>
      </w:tblGrid>
      <w:tr w:rsidR="00145A7E" w:rsidRPr="00325E15" w:rsidTr="00145A7E">
        <w:trPr>
          <w:trHeight w:val="510"/>
        </w:trPr>
        <w:tc>
          <w:tcPr>
            <w:tcW w:w="2660" w:type="dxa"/>
            <w:tcMar>
              <w:top w:w="57" w:type="dxa"/>
              <w:left w:w="57" w:type="dxa"/>
              <w:bottom w:w="57" w:type="dxa"/>
              <w:right w:w="57" w:type="dxa"/>
            </w:tcMar>
            <w:vAlign w:val="center"/>
          </w:tcPr>
          <w:p w:rsidR="00800AF9" w:rsidRPr="00325E15" w:rsidRDefault="00800AF9" w:rsidP="00325E15">
            <w:pPr>
              <w:spacing w:after="0"/>
              <w:ind w:left="40"/>
              <w:jc w:val="left"/>
              <w:rPr>
                <w:rFonts w:ascii="Arial" w:eastAsia="Arial" w:hAnsi="Arial" w:cs="Arial"/>
                <w:b/>
              </w:rPr>
            </w:pPr>
            <w:r w:rsidRPr="00325E15">
              <w:rPr>
                <w:rFonts w:ascii="Arial" w:eastAsia="Arial" w:hAnsi="Arial" w:cs="Arial"/>
                <w:b/>
              </w:rPr>
              <w:t>Attività:</w:t>
            </w:r>
          </w:p>
        </w:tc>
        <w:tc>
          <w:tcPr>
            <w:tcW w:w="5528"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b/>
                <w:bCs/>
              </w:rPr>
            </w:pPr>
            <w:r w:rsidRPr="00325E15">
              <w:rPr>
                <w:rFonts w:ascii="Arial" w:eastAsia="Arial" w:hAnsi="Arial" w:cs="Arial"/>
                <w:b/>
                <w:bCs/>
              </w:rPr>
              <w:t>Misure:</w:t>
            </w:r>
          </w:p>
        </w:tc>
        <w:tc>
          <w:tcPr>
            <w:tcW w:w="1735"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b/>
                <w:bCs/>
              </w:rPr>
            </w:pPr>
            <w:r w:rsidRPr="00325E15">
              <w:rPr>
                <w:rFonts w:ascii="Arial" w:eastAsia="Arial" w:hAnsi="Arial" w:cs="Arial"/>
                <w:b/>
                <w:bCs/>
              </w:rPr>
              <w:t>Applicabilità:</w:t>
            </w:r>
          </w:p>
        </w:tc>
      </w:tr>
      <w:tr w:rsidR="00800AF9" w:rsidRPr="00325E15" w:rsidTr="00145A7E">
        <w:tc>
          <w:tcPr>
            <w:tcW w:w="2660" w:type="dxa"/>
            <w:tcMar>
              <w:top w:w="57" w:type="dxa"/>
              <w:left w:w="57" w:type="dxa"/>
              <w:bottom w:w="57" w:type="dxa"/>
              <w:right w:w="57" w:type="dxa"/>
            </w:tcMar>
            <w:vAlign w:val="center"/>
          </w:tcPr>
          <w:p w:rsidR="00800AF9" w:rsidRPr="00325E15" w:rsidRDefault="00800AF9" w:rsidP="00325E15">
            <w:pPr>
              <w:spacing w:after="0"/>
              <w:ind w:left="40"/>
              <w:jc w:val="left"/>
              <w:rPr>
                <w:rFonts w:ascii="Arial" w:eastAsia="Arial" w:hAnsi="Arial" w:cs="Arial"/>
              </w:rPr>
            </w:pPr>
            <w:r w:rsidRPr="00325E15">
              <w:rPr>
                <w:rFonts w:ascii="Arial" w:eastAsia="Arial" w:hAnsi="Arial" w:cs="Arial"/>
              </w:rPr>
              <w:t>Ingresso area</w:t>
            </w:r>
            <w:r w:rsidRPr="00325E15">
              <w:rPr>
                <w:rFonts w:ascii="Arial" w:eastAsia="Arial" w:hAnsi="Arial" w:cs="Arial"/>
                <w:color w:val="943634" w:themeColor="accent2" w:themeShade="BF"/>
              </w:rPr>
              <w:t xml:space="preserve"> </w:t>
            </w:r>
            <w:r w:rsidRPr="00325E15">
              <w:rPr>
                <w:rFonts w:ascii="Arial" w:eastAsia="Arial" w:hAnsi="Arial" w:cs="Arial"/>
              </w:rPr>
              <w:t>doganale esterna con mezzo aziendale</w:t>
            </w:r>
          </w:p>
        </w:tc>
        <w:tc>
          <w:tcPr>
            <w:tcW w:w="5528"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rPr>
            </w:pPr>
            <w:r w:rsidRPr="00325E15">
              <w:rPr>
                <w:rFonts w:ascii="Arial" w:eastAsia="Arial" w:hAnsi="Arial" w:cs="Arial"/>
                <w:bCs/>
              </w:rPr>
              <w:t xml:space="preserve">Rispettare quanto disposto dal </w:t>
            </w:r>
            <w:r w:rsidR="00325E15" w:rsidRPr="00325E15">
              <w:rPr>
                <w:rFonts w:ascii="Arial" w:eastAsia="Arial" w:hAnsi="Arial" w:cs="Arial"/>
                <w:bCs/>
              </w:rPr>
              <w:t>Documento</w:t>
            </w:r>
            <w:r w:rsidRPr="00325E15">
              <w:rPr>
                <w:rFonts w:ascii="Arial" w:eastAsia="Arial" w:hAnsi="Arial" w:cs="Arial"/>
                <w:bCs/>
              </w:rPr>
              <w:t xml:space="preserve"> per la sosta di veicoli all'interno dell’area doganale se esistente. In alternativa rispettare le disposizioni della Direzione.</w:t>
            </w:r>
          </w:p>
        </w:tc>
        <w:tc>
          <w:tcPr>
            <w:tcW w:w="1735" w:type="dxa"/>
            <w:tcMar>
              <w:top w:w="57" w:type="dxa"/>
              <w:left w:w="57" w:type="dxa"/>
              <w:bottom w:w="57" w:type="dxa"/>
              <w:right w:w="57" w:type="dxa"/>
            </w:tcMar>
            <w:vAlign w:val="center"/>
          </w:tcPr>
          <w:p w:rsidR="00800AF9" w:rsidRPr="00325E15" w:rsidRDefault="00800AF9" w:rsidP="00325E15">
            <w:pPr>
              <w:spacing w:after="0"/>
              <w:jc w:val="center"/>
              <w:rPr>
                <w:rFonts w:ascii="Arial" w:eastAsia="Arial" w:hAnsi="Arial" w:cs="Arial"/>
              </w:rPr>
            </w:pPr>
            <w:r w:rsidRPr="00325E15">
              <w:rPr>
                <w:rFonts w:ascii="Arial" w:eastAsia="Arial" w:hAnsi="Arial" w:cs="Arial"/>
                <w:bCs/>
              </w:rPr>
              <w:t>X</w:t>
            </w:r>
          </w:p>
        </w:tc>
      </w:tr>
      <w:tr w:rsidR="00800AF9" w:rsidRPr="00325E15" w:rsidTr="00145A7E">
        <w:tc>
          <w:tcPr>
            <w:tcW w:w="2660" w:type="dxa"/>
            <w:tcMar>
              <w:top w:w="57" w:type="dxa"/>
              <w:left w:w="57" w:type="dxa"/>
              <w:bottom w:w="57" w:type="dxa"/>
              <w:right w:w="57" w:type="dxa"/>
            </w:tcMar>
            <w:vAlign w:val="center"/>
          </w:tcPr>
          <w:p w:rsidR="00800AF9" w:rsidRPr="00325E15" w:rsidRDefault="00800AF9" w:rsidP="00325E15">
            <w:pPr>
              <w:spacing w:after="0"/>
              <w:ind w:left="40"/>
              <w:jc w:val="left"/>
              <w:rPr>
                <w:rFonts w:ascii="Arial" w:eastAsia="Arial" w:hAnsi="Arial" w:cs="Arial"/>
              </w:rPr>
            </w:pPr>
            <w:r w:rsidRPr="00325E15">
              <w:rPr>
                <w:rFonts w:ascii="Arial" w:eastAsia="Arial" w:hAnsi="Arial" w:cs="Arial"/>
              </w:rPr>
              <w:t>Ingresso in</w:t>
            </w:r>
            <w:r w:rsidRPr="00325E15">
              <w:rPr>
                <w:rFonts w:ascii="Arial" w:eastAsia="Arial" w:hAnsi="Arial" w:cs="Arial"/>
                <w:color w:val="943634" w:themeColor="accent2" w:themeShade="BF"/>
              </w:rPr>
              <w:t xml:space="preserve"> </w:t>
            </w:r>
            <w:r w:rsidRPr="00325E15">
              <w:rPr>
                <w:rFonts w:ascii="Arial" w:eastAsia="Arial" w:hAnsi="Arial" w:cs="Arial"/>
              </w:rPr>
              <w:t>area doganale interna (es. fornitori)</w:t>
            </w:r>
          </w:p>
        </w:tc>
        <w:tc>
          <w:tcPr>
            <w:tcW w:w="5528" w:type="dxa"/>
            <w:tcMar>
              <w:top w:w="57" w:type="dxa"/>
              <w:left w:w="57" w:type="dxa"/>
              <w:bottom w:w="57" w:type="dxa"/>
              <w:right w:w="57" w:type="dxa"/>
            </w:tcMar>
            <w:vAlign w:val="center"/>
          </w:tcPr>
          <w:p w:rsidR="00800AF9" w:rsidRPr="00325E15" w:rsidRDefault="00800AF9" w:rsidP="00325E15">
            <w:pPr>
              <w:spacing w:after="0"/>
              <w:jc w:val="left"/>
              <w:rPr>
                <w:rFonts w:ascii="Arial" w:eastAsia="Arial" w:hAnsi="Arial" w:cs="Arial"/>
              </w:rPr>
            </w:pPr>
            <w:r w:rsidRPr="00325E15">
              <w:rPr>
                <w:rFonts w:ascii="Arial" w:eastAsia="Arial" w:hAnsi="Arial" w:cs="Arial"/>
              </w:rPr>
              <w:t>Rispettare le procedure di prevenzione e protezione generali, specifiche e di emergenza, secondo quanto indicato dal Committente.</w:t>
            </w:r>
          </w:p>
        </w:tc>
        <w:tc>
          <w:tcPr>
            <w:tcW w:w="1735" w:type="dxa"/>
            <w:tcMar>
              <w:top w:w="57" w:type="dxa"/>
              <w:left w:w="57" w:type="dxa"/>
              <w:bottom w:w="57" w:type="dxa"/>
              <w:right w:w="57" w:type="dxa"/>
            </w:tcMar>
            <w:vAlign w:val="center"/>
          </w:tcPr>
          <w:p w:rsidR="00800AF9"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val="restart"/>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Esecuzione di interventi particolari facente parte dell’appalto</w:t>
            </w: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Rispettare le procedure di prevenzione e protezione generali, specifiche e di emergenza, secondo quanto indicato dal</w:t>
            </w:r>
            <w:r w:rsidRPr="00325E15">
              <w:rPr>
                <w:rFonts w:ascii="Arial" w:eastAsia="Arial" w:hAnsi="Arial" w:cs="Arial"/>
                <w:bCs/>
              </w:rPr>
              <w:t xml:space="preserve"> Committente</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bCs/>
              </w:rPr>
              <w:t>Delimitare le aree di lavoro</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ind w:left="40"/>
              <w:jc w:val="left"/>
              <w:rPr>
                <w:rFonts w:ascii="Arial" w:eastAsia="Arial" w:hAnsi="Arial" w:cs="Arial"/>
              </w:rPr>
            </w:pPr>
            <w:r w:rsidRPr="00325E15">
              <w:rPr>
                <w:rFonts w:ascii="Arial" w:eastAsia="Arial" w:hAnsi="Arial" w:cs="Arial"/>
                <w:bCs/>
              </w:rPr>
              <w:t>Sospendere le attività doganali nelle aree di lavoro interessate.</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Disalimentare gli impianti tecnologici interessati</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Allontanare e porre in condizioni di sicurezza materiali e attrezzature che possono essere danneggiate o provocare eventi incidentali.</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Ridefinire, attraverso apposita cartellonistica, i percorsi di esodo e le uscite di sicurezza, qualora modificati per esigenze di lavoro.</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 xml:space="preserve">Assistenza continua durante l'esecuzione dei lavori </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bCs/>
              </w:rPr>
              <w:t>Obbligo di indossare specifici DPI</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r w:rsidRPr="00325E15">
              <w:rPr>
                <w:rFonts w:ascii="Arial" w:eastAsia="Arial" w:hAnsi="Arial" w:cs="Arial"/>
                <w:bCs/>
              </w:rPr>
              <w:t>X</w:t>
            </w: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Obbligo di utilizzare dispositivi di controllo (</w:t>
            </w:r>
            <w:r w:rsidR="00F35AE2" w:rsidRPr="00325E15">
              <w:rPr>
                <w:rFonts w:ascii="Arial" w:eastAsia="Arial" w:hAnsi="Arial" w:cs="Arial"/>
              </w:rPr>
              <w:t>es. sensori</w:t>
            </w:r>
            <w:r w:rsidRPr="00325E15">
              <w:rPr>
                <w:rFonts w:ascii="Arial" w:eastAsia="Arial" w:hAnsi="Arial" w:cs="Arial"/>
              </w:rPr>
              <w:t xml:space="preserve"> ossigeno)</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p>
        </w:tc>
      </w:tr>
      <w:tr w:rsidR="00145A7E" w:rsidRPr="00325E15" w:rsidTr="00145A7E">
        <w:tc>
          <w:tcPr>
            <w:tcW w:w="2660" w:type="dxa"/>
            <w:vMerge/>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p>
        </w:tc>
        <w:tc>
          <w:tcPr>
            <w:tcW w:w="5528" w:type="dxa"/>
            <w:tcMar>
              <w:top w:w="57" w:type="dxa"/>
              <w:left w:w="57" w:type="dxa"/>
              <w:bottom w:w="57" w:type="dxa"/>
              <w:right w:w="57" w:type="dxa"/>
            </w:tcMar>
            <w:vAlign w:val="center"/>
          </w:tcPr>
          <w:p w:rsidR="00145A7E" w:rsidRPr="00325E15" w:rsidRDefault="00145A7E" w:rsidP="00325E15">
            <w:pPr>
              <w:spacing w:after="0"/>
              <w:jc w:val="left"/>
              <w:rPr>
                <w:rFonts w:ascii="Arial" w:eastAsia="Arial" w:hAnsi="Arial" w:cs="Arial"/>
              </w:rPr>
            </w:pPr>
            <w:r w:rsidRPr="00325E15">
              <w:rPr>
                <w:rFonts w:ascii="Arial" w:eastAsia="Arial" w:hAnsi="Arial" w:cs="Arial"/>
              </w:rPr>
              <w:t>Altro :</w:t>
            </w:r>
          </w:p>
          <w:p w:rsidR="00145A7E" w:rsidRPr="00325E15" w:rsidRDefault="00145A7E" w:rsidP="00325E15">
            <w:pPr>
              <w:spacing w:after="0"/>
              <w:jc w:val="left"/>
              <w:rPr>
                <w:rFonts w:ascii="Arial" w:eastAsia="Arial" w:hAnsi="Arial" w:cs="Arial"/>
              </w:rPr>
            </w:pPr>
            <w:r w:rsidRPr="00325E15">
              <w:rPr>
                <w:rFonts w:ascii="Arial" w:eastAsia="Arial" w:hAnsi="Arial" w:cs="Arial"/>
              </w:rPr>
              <w:lastRenderedPageBreak/>
              <w:t>......................................................................................</w:t>
            </w:r>
          </w:p>
          <w:p w:rsidR="00145A7E" w:rsidRPr="00325E15" w:rsidRDefault="00145A7E" w:rsidP="00325E15">
            <w:pPr>
              <w:spacing w:after="0"/>
              <w:jc w:val="left"/>
              <w:rPr>
                <w:rFonts w:ascii="Arial" w:eastAsia="Arial" w:hAnsi="Arial" w:cs="Arial"/>
              </w:rPr>
            </w:pPr>
            <w:r w:rsidRPr="00325E15">
              <w:rPr>
                <w:rFonts w:ascii="Arial" w:eastAsia="Arial" w:hAnsi="Arial" w:cs="Arial"/>
              </w:rPr>
              <w:t>.......................................................</w:t>
            </w:r>
            <w:r w:rsidR="001547BB" w:rsidRPr="00325E15">
              <w:rPr>
                <w:rFonts w:ascii="Arial" w:eastAsia="Arial" w:hAnsi="Arial" w:cs="Arial"/>
              </w:rPr>
              <w:t>...............................</w:t>
            </w:r>
          </w:p>
        </w:tc>
        <w:tc>
          <w:tcPr>
            <w:tcW w:w="1735" w:type="dxa"/>
            <w:tcMar>
              <w:top w:w="57" w:type="dxa"/>
              <w:left w:w="57" w:type="dxa"/>
              <w:bottom w:w="57" w:type="dxa"/>
              <w:right w:w="57" w:type="dxa"/>
            </w:tcMar>
            <w:vAlign w:val="center"/>
          </w:tcPr>
          <w:p w:rsidR="00145A7E" w:rsidRPr="00325E15" w:rsidRDefault="00145A7E" w:rsidP="00325E15">
            <w:pPr>
              <w:spacing w:after="0"/>
              <w:jc w:val="center"/>
              <w:rPr>
                <w:rFonts w:ascii="Arial" w:eastAsia="Arial" w:hAnsi="Arial" w:cs="Arial"/>
              </w:rPr>
            </w:pPr>
          </w:p>
        </w:tc>
      </w:tr>
    </w:tbl>
    <w:p w:rsidR="00800AF9" w:rsidRPr="00325E15" w:rsidRDefault="00800AF9" w:rsidP="00325E15">
      <w:pPr>
        <w:rPr>
          <w:rFonts w:ascii="Arial" w:eastAsia="Arial" w:hAnsi="Arial" w:cs="Arial"/>
        </w:rPr>
      </w:pPr>
    </w:p>
    <w:p w:rsidR="005B209F" w:rsidRPr="00325E15" w:rsidRDefault="00363931" w:rsidP="00325E15">
      <w:pPr>
        <w:rPr>
          <w:rFonts w:ascii="Arial" w:eastAsia="Arial" w:hAnsi="Arial" w:cs="Arial"/>
        </w:rPr>
      </w:pPr>
      <w:bookmarkStart w:id="69" w:name="page39"/>
      <w:bookmarkEnd w:id="69"/>
      <w:r w:rsidRPr="004C0F31">
        <w:rPr>
          <w:rFonts w:ascii="Arial" w:eastAsia="Arial" w:hAnsi="Arial" w:cs="Arial"/>
        </w:rPr>
        <w:t>DISPOSITIVI DI PROTEZIONE INDIVIDUALE</w:t>
      </w:r>
    </w:p>
    <w:p w:rsidR="00E75CF0" w:rsidRPr="00325E15" w:rsidRDefault="005B209F" w:rsidP="00325E15">
      <w:pPr>
        <w:rPr>
          <w:rFonts w:ascii="Arial" w:eastAsia="Arial" w:hAnsi="Arial" w:cs="Arial"/>
        </w:rPr>
      </w:pPr>
      <w:r w:rsidRPr="00325E15">
        <w:rPr>
          <w:rFonts w:ascii="Arial" w:eastAsia="Arial" w:hAnsi="Arial" w:cs="Arial"/>
        </w:rPr>
        <w:t>N</w:t>
      </w:r>
      <w:r w:rsidR="00363931" w:rsidRPr="00325E15">
        <w:rPr>
          <w:rFonts w:ascii="Arial" w:eastAsia="Arial" w:hAnsi="Arial" w:cs="Arial"/>
        </w:rPr>
        <w:t>ecessari per eliminare/ridurre esposizione a rischi interferenti:</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di protezione contro agenti chimici/biologici</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dì protezione per basse temperature</w:t>
      </w:r>
    </w:p>
    <w:p w:rsidR="00223667"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dì protezione per alte temperature</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guanti di protezione contro rischi meccanici</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Occhiali di sicurezza (secondo le lavorazioni)</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schermo di protezione</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 xml:space="preserve">dispositivo </w:t>
      </w:r>
      <w:proofErr w:type="spellStart"/>
      <w:r w:rsidR="00363931" w:rsidRPr="00325E15">
        <w:rPr>
          <w:rFonts w:ascii="Arial" w:hAnsi="Arial" w:cs="Arial"/>
        </w:rPr>
        <w:t>anticaduta</w:t>
      </w:r>
      <w:proofErr w:type="spellEnd"/>
      <w:r w:rsidR="00363931" w:rsidRPr="00325E15">
        <w:rPr>
          <w:rFonts w:ascii="Arial" w:hAnsi="Arial" w:cs="Arial"/>
        </w:rPr>
        <w:t xml:space="preserve"> (per</w:t>
      </w:r>
      <w:r w:rsidR="004E1914">
        <w:rPr>
          <w:rFonts w:ascii="Arial" w:hAnsi="Arial" w:cs="Arial"/>
        </w:rPr>
        <w:t xml:space="preserve"> lo svolgimento di lavori in quota</w:t>
      </w:r>
      <w:r w:rsidR="00363931" w:rsidRPr="00325E15">
        <w:rPr>
          <w:rFonts w:ascii="Arial" w:hAnsi="Arial" w:cs="Arial"/>
        </w:rPr>
        <w:t>)</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elmetto (qualora il lavoro lo richieda)</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proofErr w:type="spellStart"/>
      <w:r w:rsidR="00363931" w:rsidRPr="00325E15">
        <w:rPr>
          <w:rFonts w:ascii="Arial" w:hAnsi="Arial" w:cs="Arial"/>
        </w:rPr>
        <w:t>otoprotettori</w:t>
      </w:r>
      <w:proofErr w:type="spellEnd"/>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maschera antipolvere</w:t>
      </w:r>
    </w:p>
    <w:p w:rsidR="00223667"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Pr="00325E15">
        <w:rPr>
          <w:rFonts w:ascii="Arial" w:hAnsi="Arial" w:cs="Arial"/>
        </w:rPr>
        <w:t>m</w:t>
      </w:r>
      <w:r w:rsidR="00363931" w:rsidRPr="00325E15">
        <w:rPr>
          <w:rFonts w:ascii="Arial" w:hAnsi="Arial" w:cs="Arial"/>
        </w:rPr>
        <w:t>aschera</w:t>
      </w:r>
      <w:r w:rsidRPr="00325E15">
        <w:rPr>
          <w:rFonts w:ascii="Arial" w:hAnsi="Arial" w:cs="Arial"/>
        </w:rPr>
        <w:t xml:space="preserve"> </w:t>
      </w:r>
      <w:r w:rsidR="00363931" w:rsidRPr="00325E15">
        <w:rPr>
          <w:rFonts w:ascii="Arial" w:hAnsi="Arial" w:cs="Arial"/>
        </w:rPr>
        <w:t>antigas</w:t>
      </w:r>
    </w:p>
    <w:p w:rsidR="00E75CF0"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scarpe di sicurezza</w:t>
      </w:r>
    </w:p>
    <w:p w:rsidR="00F37414"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auto</w:t>
      </w:r>
      <w:r w:rsidRPr="00325E15">
        <w:rPr>
          <w:rFonts w:ascii="Arial" w:hAnsi="Arial" w:cs="Arial"/>
        </w:rPr>
        <w:t xml:space="preserve"> </w:t>
      </w:r>
      <w:r w:rsidR="00363931" w:rsidRPr="00325E15">
        <w:rPr>
          <w:rFonts w:ascii="Arial" w:hAnsi="Arial" w:cs="Arial"/>
        </w:rPr>
        <w:t>protettore</w:t>
      </w:r>
      <w:r w:rsidRPr="00325E15">
        <w:rPr>
          <w:rFonts w:ascii="Arial" w:hAnsi="Arial" w:cs="Arial"/>
        </w:rPr>
        <w:t xml:space="preserve"> </w:t>
      </w:r>
      <w:r w:rsidR="00363931" w:rsidRPr="00325E15">
        <w:rPr>
          <w:rFonts w:ascii="Arial" w:hAnsi="Arial" w:cs="Arial"/>
        </w:rPr>
        <w:t>(maschera</w:t>
      </w:r>
      <w:r w:rsidRPr="00325E15">
        <w:rPr>
          <w:rFonts w:ascii="Arial" w:hAnsi="Arial" w:cs="Arial"/>
        </w:rPr>
        <w:t xml:space="preserve"> c</w:t>
      </w:r>
      <w:r w:rsidR="00363931" w:rsidRPr="00325E15">
        <w:rPr>
          <w:rFonts w:ascii="Arial" w:hAnsi="Arial" w:cs="Arial"/>
        </w:rPr>
        <w:t>on</w:t>
      </w:r>
      <w:r w:rsidRPr="00325E15">
        <w:rPr>
          <w:rFonts w:ascii="Arial" w:hAnsi="Arial" w:cs="Arial"/>
        </w:rPr>
        <w:t xml:space="preserve"> </w:t>
      </w:r>
      <w:r w:rsidR="00363931" w:rsidRPr="00325E15">
        <w:rPr>
          <w:rFonts w:ascii="Arial" w:hAnsi="Arial" w:cs="Arial"/>
        </w:rPr>
        <w:t>bombole)</w:t>
      </w:r>
    </w:p>
    <w:p w:rsidR="00223667" w:rsidRPr="00325E15" w:rsidRDefault="00E75CF0" w:rsidP="00325E15">
      <w:pPr>
        <w:tabs>
          <w:tab w:val="left" w:pos="426"/>
        </w:tabs>
        <w:ind w:left="426" w:hanging="426"/>
        <w:rPr>
          <w:rFonts w:ascii="Arial" w:hAnsi="Arial" w:cs="Arial"/>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00363931" w:rsidRPr="00325E15">
        <w:rPr>
          <w:rFonts w:ascii="Arial" w:hAnsi="Arial" w:cs="Arial"/>
        </w:rPr>
        <w:t>tuta</w:t>
      </w:r>
    </w:p>
    <w:p w:rsidR="005B209F" w:rsidRPr="00325E15" w:rsidRDefault="005B209F" w:rsidP="00325E15">
      <w:pPr>
        <w:tabs>
          <w:tab w:val="left" w:pos="426"/>
        </w:tabs>
        <w:rPr>
          <w:rFonts w:ascii="Arial" w:eastAsia="Arial" w:hAnsi="Arial" w:cs="Arial"/>
          <w:bCs/>
        </w:rPr>
      </w:pPr>
      <w:r w:rsidRPr="00325E15">
        <w:rPr>
          <w:rFonts w:ascii="Arial" w:hAnsi="Arial" w:cs="Arial"/>
          <w:sz w:val="20"/>
          <w:szCs w:val="20"/>
        </w:rPr>
        <w:fldChar w:fldCharType="begin">
          <w:ffData>
            <w:name w:val="Controllo8"/>
            <w:enabled/>
            <w:calcOnExit w:val="0"/>
            <w:checkBox>
              <w:sizeAuto/>
              <w:default w:val="0"/>
            </w:checkBox>
          </w:ffData>
        </w:fldChar>
      </w:r>
      <w:r w:rsidRPr="00325E15">
        <w:rPr>
          <w:rFonts w:ascii="Arial" w:hAnsi="Arial" w:cs="Arial"/>
          <w:sz w:val="20"/>
          <w:szCs w:val="20"/>
        </w:rPr>
        <w:instrText xml:space="preserve"> FORMCHECKBOX </w:instrText>
      </w:r>
      <w:r w:rsidR="00B700EC">
        <w:rPr>
          <w:rFonts w:ascii="Arial" w:hAnsi="Arial" w:cs="Arial"/>
          <w:sz w:val="20"/>
          <w:szCs w:val="20"/>
        </w:rPr>
      </w:r>
      <w:r w:rsidR="00B700EC">
        <w:rPr>
          <w:rFonts w:ascii="Arial" w:hAnsi="Arial" w:cs="Arial"/>
          <w:sz w:val="20"/>
          <w:szCs w:val="20"/>
        </w:rPr>
        <w:fldChar w:fldCharType="separate"/>
      </w:r>
      <w:r w:rsidRPr="00325E15">
        <w:rPr>
          <w:rFonts w:ascii="Arial" w:hAnsi="Arial" w:cs="Arial"/>
          <w:sz w:val="20"/>
          <w:szCs w:val="20"/>
        </w:rPr>
        <w:fldChar w:fldCharType="end"/>
      </w:r>
      <w:r w:rsidRPr="00325E15">
        <w:rPr>
          <w:rFonts w:ascii="Arial" w:hAnsi="Arial" w:cs="Arial"/>
          <w:sz w:val="20"/>
          <w:szCs w:val="20"/>
        </w:rPr>
        <w:tab/>
      </w:r>
      <w:r w:rsidRPr="00325E15">
        <w:rPr>
          <w:rFonts w:ascii="Arial" w:eastAsia="Arial" w:hAnsi="Arial" w:cs="Arial"/>
          <w:bCs/>
        </w:rPr>
        <w:t>altro (specificare): ___________________________________________________________</w:t>
      </w:r>
    </w:p>
    <w:p w:rsidR="001547BB" w:rsidRPr="00325E15" w:rsidRDefault="001547BB" w:rsidP="00325E15">
      <w:pPr>
        <w:ind w:left="7"/>
        <w:rPr>
          <w:rFonts w:ascii="Arial" w:eastAsia="Arial" w:hAnsi="Arial" w:cs="Arial"/>
        </w:rPr>
      </w:pPr>
    </w:p>
    <w:p w:rsidR="00F37414" w:rsidRPr="00325E15" w:rsidRDefault="00E75CF0" w:rsidP="00325E15">
      <w:pPr>
        <w:ind w:left="7"/>
        <w:rPr>
          <w:rFonts w:ascii="Arial" w:hAnsi="Arial" w:cs="Arial"/>
          <w:color w:val="943634" w:themeColor="accent2" w:themeShade="BF"/>
          <w:sz w:val="20"/>
          <w:szCs w:val="20"/>
        </w:rPr>
      </w:pPr>
      <w:r w:rsidRPr="00325E15">
        <w:rPr>
          <w:rFonts w:ascii="Arial" w:eastAsia="Arial" w:hAnsi="Arial" w:cs="Arial"/>
        </w:rPr>
        <w:t>N</w:t>
      </w:r>
      <w:r w:rsidR="00363931" w:rsidRPr="00325E15">
        <w:rPr>
          <w:rFonts w:ascii="Arial" w:eastAsia="Arial" w:hAnsi="Arial" w:cs="Arial"/>
        </w:rPr>
        <w:t>OTE:</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rPr>
        <w:t>Si specifica che il presente DUVRI è stato redatto in linea generale per tutte le unità operative oggetto del presente appalto. Nello stesso sono stati contemplati rischi differenti a secondo del tipo di attività svolta nelle unità operative e quindi: di tipo amministrativo, di tipo tecnico, nelle aule, nei laboratori, etc.</w:t>
      </w:r>
    </w:p>
    <w:p w:rsidR="00F37414" w:rsidRPr="00325E15" w:rsidRDefault="00363931" w:rsidP="00325E15">
      <w:pPr>
        <w:ind w:left="7" w:right="80"/>
        <w:rPr>
          <w:rFonts w:ascii="Arial" w:hAnsi="Arial" w:cs="Arial"/>
          <w:b/>
          <w:color w:val="943634" w:themeColor="accent2" w:themeShade="BF"/>
          <w:sz w:val="20"/>
          <w:szCs w:val="20"/>
        </w:rPr>
      </w:pPr>
      <w:r w:rsidRPr="00325E15">
        <w:rPr>
          <w:rFonts w:ascii="Arial" w:eastAsia="Arial" w:hAnsi="Arial" w:cs="Arial"/>
          <w:b/>
        </w:rPr>
        <w:t>Si specifica che al momento della stipula del contratto verrà redatto apposito DUVRI per ogni Datore di Lavoro nelle varie sedi operative.</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rPr>
        <w:t xml:space="preserve">Naturalmente, se necessario, in occasione di una riunione di coordinamento, che dovrà essere convocata dal gestore dell’appalto, saranno concordati con la ditta </w:t>
      </w:r>
      <w:r w:rsidR="00E75CF0" w:rsidRPr="00325E15">
        <w:rPr>
          <w:rFonts w:ascii="Arial" w:eastAsia="Arial" w:hAnsi="Arial" w:cs="Arial"/>
        </w:rPr>
        <w:t>___________________________</w:t>
      </w:r>
      <w:r w:rsidRPr="00325E15">
        <w:rPr>
          <w:rFonts w:ascii="Arial" w:eastAsia="Arial" w:hAnsi="Arial" w:cs="Arial"/>
        </w:rPr>
        <w:t xml:space="preserve"> e sulla scorta del proprio DVR ulteriori chiarimenti e integrazioni al presente DUVRI, al fine di meglio specificare i possibili rischi interferenti presenti nel corso delle lavorazioni.</w:t>
      </w:r>
    </w:p>
    <w:p w:rsidR="00F37414" w:rsidRPr="00325E15" w:rsidRDefault="00363931" w:rsidP="00325E15">
      <w:pPr>
        <w:ind w:left="7" w:right="60"/>
        <w:rPr>
          <w:rFonts w:ascii="Arial" w:hAnsi="Arial" w:cs="Arial"/>
          <w:color w:val="943634" w:themeColor="accent2" w:themeShade="BF"/>
          <w:sz w:val="20"/>
          <w:szCs w:val="20"/>
        </w:rPr>
      </w:pPr>
      <w:r w:rsidRPr="00325E15">
        <w:rPr>
          <w:rFonts w:ascii="Arial" w:eastAsia="Arial" w:hAnsi="Arial" w:cs="Arial"/>
        </w:rPr>
        <w:t xml:space="preserve">La ditta </w:t>
      </w:r>
      <w:r w:rsidR="005B209F" w:rsidRPr="00325E15">
        <w:rPr>
          <w:rFonts w:ascii="Arial" w:eastAsia="Arial" w:hAnsi="Arial" w:cs="Arial"/>
        </w:rPr>
        <w:t>___________________________</w:t>
      </w:r>
      <w:r w:rsidRPr="00325E15">
        <w:rPr>
          <w:rFonts w:ascii="Arial" w:eastAsia="Arial" w:hAnsi="Arial" w:cs="Arial"/>
        </w:rPr>
        <w:t>, prima di iniziare l’effettivo servizio, dovrà: predisporre per ogni lavorazione e soprattutto per quelle che implicano l’ingresso in aree particolarmente soggette a rischio - (laboratori in genere) - dettagliate e idonee procedure di lavoro, anche sulla scorta delle indicazioni che saranno date in fase di primo intervento direttamente dai responsabili delle Unità Operative e</w:t>
      </w:r>
      <w:bookmarkStart w:id="70" w:name="page41"/>
      <w:bookmarkEnd w:id="70"/>
      <w:r w:rsidR="005B209F" w:rsidRPr="00325E15">
        <w:rPr>
          <w:rFonts w:ascii="Arial" w:eastAsia="Arial" w:hAnsi="Arial" w:cs="Arial"/>
        </w:rPr>
        <w:t xml:space="preserve"> </w:t>
      </w:r>
      <w:r w:rsidRPr="00325E15">
        <w:rPr>
          <w:rFonts w:ascii="Arial" w:eastAsia="Arial" w:hAnsi="Arial" w:cs="Arial"/>
        </w:rPr>
        <w:t xml:space="preserve">dai responsabili dei Laboratori Chimici, i quali rimangono comunque i diretti responsabili della sicurezza negli ambienti di lavoro di rispettiva competenza. Il personale della ditta </w:t>
      </w:r>
      <w:r w:rsidR="005B209F" w:rsidRPr="00325E15">
        <w:rPr>
          <w:rFonts w:ascii="Arial" w:eastAsia="Arial" w:hAnsi="Arial" w:cs="Arial"/>
        </w:rPr>
        <w:t>___________________________</w:t>
      </w:r>
      <w:r w:rsidRPr="00325E15">
        <w:rPr>
          <w:rFonts w:ascii="Arial" w:eastAsia="Arial" w:hAnsi="Arial" w:cs="Arial"/>
        </w:rPr>
        <w:t xml:space="preserve"> dovrà essere informato e formato sul contenuto di dette procedure e sullo svolgimento corretto del servizio all’interno di tutte le Unità Operative. Particolare attenzione dovrà essere data alle attività riguardanti i laboratori.</w:t>
      </w:r>
    </w:p>
    <w:p w:rsidR="00F37414" w:rsidRPr="00325E15" w:rsidRDefault="00F35AE2" w:rsidP="00325E15">
      <w:pPr>
        <w:ind w:right="60"/>
        <w:rPr>
          <w:rFonts w:ascii="Arial" w:hAnsi="Arial" w:cs="Arial"/>
          <w:color w:val="943634" w:themeColor="accent2" w:themeShade="BF"/>
          <w:sz w:val="20"/>
          <w:szCs w:val="20"/>
        </w:rPr>
      </w:pPr>
      <w:r w:rsidRPr="00325E15">
        <w:rPr>
          <w:rFonts w:ascii="Arial" w:eastAsia="Arial" w:hAnsi="Arial" w:cs="Arial"/>
        </w:rPr>
        <w:t xml:space="preserve">Sin dal presente comunque si specifica che, tutte le attività rientranti nell’appalto devono essere eseguite nel massimo rispetto del vigente D.lgs. 81/08, tutelando sia la integrità fisica dei propri </w:t>
      </w:r>
      <w:r w:rsidRPr="00325E15">
        <w:rPr>
          <w:rFonts w:ascii="Arial" w:eastAsia="Arial" w:hAnsi="Arial" w:cs="Arial"/>
        </w:rPr>
        <w:lastRenderedPageBreak/>
        <w:t>lavoratori che di quelli delle diverse Unità Operative.</w:t>
      </w:r>
      <w:r w:rsidR="00363931" w:rsidRPr="00325E15">
        <w:rPr>
          <w:rFonts w:ascii="Arial" w:eastAsia="Arial" w:hAnsi="Arial" w:cs="Arial"/>
        </w:rPr>
        <w:t xml:space="preserve"> In particolare, non potendo in atto prevedere i possibili futuri rischi presenti nei predetti Laboratori legati allo svolgimento di nuove attività, si specifica sin da adesso che gli operatori della ditta </w:t>
      </w:r>
      <w:r w:rsidR="005B209F" w:rsidRPr="00325E15">
        <w:rPr>
          <w:rFonts w:ascii="Arial" w:eastAsia="Arial" w:hAnsi="Arial" w:cs="Arial"/>
        </w:rPr>
        <w:t>___________________________</w:t>
      </w:r>
      <w:r w:rsidR="00363931" w:rsidRPr="00325E15">
        <w:rPr>
          <w:rFonts w:ascii="Arial" w:eastAsia="Arial" w:hAnsi="Arial" w:cs="Arial"/>
        </w:rPr>
        <w:t xml:space="preserve"> prima ancora di iniziare attività correlate in tali uffici si devono, almeno in fase iniziale, rapportare con i Responsabili dei Laboratori i quali daranno tutte le possibili informazioni sull’espletamento del lavoro da effettuare in sicurezza.</w:t>
      </w:r>
    </w:p>
    <w:p w:rsidR="00B34642" w:rsidRPr="00325E15" w:rsidRDefault="00363931" w:rsidP="00325E15">
      <w:pPr>
        <w:ind w:right="60"/>
        <w:rPr>
          <w:rFonts w:ascii="Arial" w:eastAsia="Arial" w:hAnsi="Arial" w:cs="Arial"/>
          <w:b/>
          <w:bCs/>
        </w:rPr>
      </w:pPr>
      <w:r w:rsidRPr="00325E15">
        <w:rPr>
          <w:rFonts w:ascii="Arial" w:eastAsia="Arial" w:hAnsi="Arial" w:cs="Arial"/>
          <w:b/>
          <w:bCs/>
        </w:rPr>
        <w:t xml:space="preserve">La consegna dei DPI è legata all’attività specifica della ditta </w:t>
      </w:r>
      <w:r w:rsidR="005B209F" w:rsidRPr="00325E15">
        <w:rPr>
          <w:rFonts w:ascii="Arial" w:eastAsia="Arial" w:hAnsi="Arial" w:cs="Arial"/>
          <w:b/>
          <w:bCs/>
        </w:rPr>
        <w:t>___________________________</w:t>
      </w:r>
      <w:r w:rsidRPr="00325E15">
        <w:rPr>
          <w:rFonts w:ascii="Arial" w:eastAsia="Arial" w:hAnsi="Arial" w:cs="Arial"/>
          <w:b/>
          <w:bCs/>
        </w:rPr>
        <w:t xml:space="preserve">, tali dispositivi dovranno essere individuati direttamente dalla stessa società sulla scorta del DVR specifico riferito alle lavorazioni proprie eseguite dai propri dipendenti. Nel corso dello svolgimento dell’appalto però, qualora dovessero sorgere nuovi ed imprevedibili rischi legati alle varie attività lavorative, la società dovrà provvedere a rivedere la dotazione dei DPI tenendo conto dei nuovi rischi rilevati, informando anche il Servizio Sicurezza sul Lavoro e Logistica della </w:t>
      </w:r>
      <w:r w:rsidR="00B34642" w:rsidRPr="00325E15">
        <w:rPr>
          <w:rFonts w:ascii="Arial" w:eastAsia="Arial" w:hAnsi="Arial" w:cs="Arial"/>
          <w:b/>
          <w:bCs/>
        </w:rPr>
        <w:t>Direzione Interregionale per la Liguria, il Piemonte e la Valle d’Aosta - Regione Liguria dell’Agenzia Dogane e Monopoli.</w:t>
      </w:r>
    </w:p>
    <w:p w:rsidR="00F37414" w:rsidRPr="00325E15" w:rsidRDefault="00363931" w:rsidP="00325E15">
      <w:pPr>
        <w:ind w:right="60"/>
        <w:rPr>
          <w:rFonts w:ascii="Arial" w:hAnsi="Arial" w:cs="Arial"/>
          <w:color w:val="943634" w:themeColor="accent2" w:themeShade="BF"/>
          <w:sz w:val="20"/>
          <w:szCs w:val="20"/>
        </w:rPr>
      </w:pPr>
      <w:r w:rsidRPr="00325E15">
        <w:rPr>
          <w:rFonts w:ascii="Arial" w:eastAsia="Arial" w:hAnsi="Arial" w:cs="Arial"/>
          <w:b/>
          <w:bCs/>
        </w:rPr>
        <w:t xml:space="preserve">Le attività della ditta </w:t>
      </w:r>
      <w:r w:rsidR="005B209F" w:rsidRPr="00325E15">
        <w:rPr>
          <w:rFonts w:ascii="Arial" w:eastAsia="Arial" w:hAnsi="Arial" w:cs="Arial"/>
        </w:rPr>
        <w:t>___________________________</w:t>
      </w:r>
      <w:r w:rsidRPr="00325E15">
        <w:rPr>
          <w:rFonts w:ascii="Arial" w:eastAsia="Arial" w:hAnsi="Arial" w:cs="Arial"/>
          <w:b/>
          <w:bCs/>
        </w:rPr>
        <w:t xml:space="preserve"> in nessun caso devono interferire con quelle svolte negli ambienti di lavoro ed in particolare nei Laboratori.</w:t>
      </w:r>
    </w:p>
    <w:p w:rsidR="00F469E3" w:rsidRPr="00325E15" w:rsidRDefault="00F469E3" w:rsidP="00325E15">
      <w:pPr>
        <w:rPr>
          <w:rFonts w:ascii="Arial" w:eastAsia="Arial" w:hAnsi="Arial" w:cs="Arial"/>
          <w:i/>
          <w:iCs/>
        </w:rPr>
      </w:pPr>
    </w:p>
    <w:p w:rsidR="00F37414" w:rsidRPr="00325E15" w:rsidRDefault="00363931" w:rsidP="00325E15">
      <w:pPr>
        <w:rPr>
          <w:rFonts w:ascii="Arial" w:hAnsi="Arial" w:cs="Arial"/>
          <w:color w:val="943634" w:themeColor="accent2" w:themeShade="BF"/>
          <w:sz w:val="20"/>
          <w:szCs w:val="20"/>
        </w:rPr>
      </w:pPr>
      <w:r w:rsidRPr="00325E15">
        <w:rPr>
          <w:rFonts w:ascii="Arial" w:eastAsia="Arial" w:hAnsi="Arial" w:cs="Arial"/>
          <w:i/>
          <w:iCs/>
        </w:rPr>
        <w:t>Per i quadri A-B-C-D</w:t>
      </w:r>
    </w:p>
    <w:p w:rsidR="00F37414" w:rsidRPr="00325E15" w:rsidRDefault="00363931" w:rsidP="00325E15">
      <w:pPr>
        <w:rPr>
          <w:rFonts w:ascii="Arial" w:hAnsi="Arial" w:cs="Arial"/>
          <w:color w:val="943634" w:themeColor="accent2" w:themeShade="BF"/>
        </w:rPr>
      </w:pPr>
      <w:r w:rsidRPr="00325E15">
        <w:rPr>
          <w:rFonts w:ascii="Arial" w:eastAsia="Arial" w:hAnsi="Arial" w:cs="Arial"/>
          <w:b/>
          <w:bCs/>
        </w:rPr>
        <w:t>Luogo e Data</w:t>
      </w:r>
    </w:p>
    <w:p w:rsidR="00F37414" w:rsidRPr="00325E15" w:rsidRDefault="005B209F" w:rsidP="00325E15">
      <w:pPr>
        <w:rPr>
          <w:rFonts w:ascii="Arial" w:hAnsi="Arial" w:cs="Arial"/>
          <w:color w:val="943634" w:themeColor="accent2" w:themeShade="BF"/>
        </w:rPr>
      </w:pPr>
      <w:r w:rsidRPr="00325E15">
        <w:rPr>
          <w:rFonts w:ascii="Arial" w:eastAsia="Arial" w:hAnsi="Arial" w:cs="Arial"/>
          <w:b/>
          <w:bCs/>
        </w:rPr>
        <w:t>Genova</w:t>
      </w:r>
      <w:r w:rsidR="00363931" w:rsidRPr="00325E15">
        <w:rPr>
          <w:rFonts w:ascii="Arial" w:eastAsia="Arial" w:hAnsi="Arial" w:cs="Arial"/>
          <w:b/>
          <w:bCs/>
        </w:rPr>
        <w:t xml:space="preserve">, </w:t>
      </w:r>
      <w:r w:rsidRPr="00325E15">
        <w:rPr>
          <w:rFonts w:ascii="Arial" w:eastAsia="Arial" w:hAnsi="Arial" w:cs="Arial"/>
          <w:b/>
          <w:bCs/>
        </w:rPr>
        <w:t>__ . __ . ____</w:t>
      </w:r>
    </w:p>
    <w:p w:rsidR="005B209F" w:rsidRPr="00325E15" w:rsidRDefault="00363931" w:rsidP="00325E15">
      <w:pPr>
        <w:rPr>
          <w:rFonts w:ascii="Arial" w:eastAsia="Arial" w:hAnsi="Arial" w:cs="Arial"/>
          <w:b/>
          <w:bCs/>
        </w:rPr>
      </w:pPr>
      <w:r w:rsidRPr="00325E15">
        <w:rPr>
          <w:rFonts w:ascii="Arial" w:eastAsia="Arial" w:hAnsi="Arial" w:cs="Arial"/>
          <w:b/>
          <w:bCs/>
        </w:rPr>
        <w:t>Timbro e Firma</w:t>
      </w:r>
      <w:r w:rsidR="001547BB" w:rsidRPr="00325E15">
        <w:rPr>
          <w:rFonts w:ascii="Arial" w:eastAsia="Arial" w:hAnsi="Arial" w:cs="Arial"/>
          <w:b/>
          <w:bCs/>
        </w:rPr>
        <w:t xml:space="preserve"> </w:t>
      </w:r>
      <w:r w:rsidRPr="00325E15">
        <w:rPr>
          <w:rFonts w:ascii="Arial" w:eastAsia="Arial" w:hAnsi="Arial" w:cs="Arial"/>
          <w:b/>
          <w:bCs/>
        </w:rPr>
        <w:t>________________________________________</w:t>
      </w:r>
    </w:p>
    <w:p w:rsidR="00F37414" w:rsidRPr="00325E15" w:rsidRDefault="00363931" w:rsidP="00325E15">
      <w:pPr>
        <w:rPr>
          <w:rFonts w:ascii="Arial" w:hAnsi="Arial" w:cs="Arial"/>
          <w:color w:val="943634" w:themeColor="accent2" w:themeShade="BF"/>
        </w:rPr>
      </w:pPr>
      <w:r w:rsidRPr="00325E15">
        <w:rPr>
          <w:rFonts w:ascii="Arial" w:eastAsia="Arial" w:hAnsi="Arial" w:cs="Arial"/>
          <w:b/>
          <w:bCs/>
          <w:iCs/>
        </w:rPr>
        <w:t xml:space="preserve">(Il Responsabile del </w:t>
      </w:r>
      <w:r w:rsidR="004C0F31">
        <w:rPr>
          <w:rFonts w:ascii="Arial" w:eastAsia="Arial" w:hAnsi="Arial" w:cs="Arial"/>
          <w:b/>
          <w:bCs/>
          <w:iCs/>
        </w:rPr>
        <w:t>Reparto</w:t>
      </w:r>
      <w:r w:rsidRPr="00325E15">
        <w:rPr>
          <w:rFonts w:ascii="Arial" w:eastAsia="Arial" w:hAnsi="Arial" w:cs="Arial"/>
          <w:b/>
          <w:bCs/>
          <w:iCs/>
        </w:rPr>
        <w:t xml:space="preserve"> Logistica</w:t>
      </w:r>
      <w:r w:rsidR="004C0F31">
        <w:rPr>
          <w:rFonts w:ascii="Arial" w:eastAsia="Arial" w:hAnsi="Arial" w:cs="Arial"/>
          <w:b/>
          <w:bCs/>
          <w:iCs/>
        </w:rPr>
        <w:t xml:space="preserve"> e </w:t>
      </w:r>
      <w:r w:rsidR="004C0F31" w:rsidRPr="00325E15">
        <w:rPr>
          <w:rFonts w:ascii="Arial" w:eastAsia="Arial" w:hAnsi="Arial" w:cs="Arial"/>
          <w:b/>
          <w:bCs/>
          <w:iCs/>
        </w:rPr>
        <w:t>Sicurezza</w:t>
      </w:r>
      <w:r w:rsidRPr="00325E15">
        <w:rPr>
          <w:rFonts w:ascii="Arial" w:eastAsia="Arial" w:hAnsi="Arial" w:cs="Arial"/>
          <w:b/>
          <w:bCs/>
          <w:iCs/>
        </w:rPr>
        <w:t>)</w:t>
      </w:r>
    </w:p>
    <w:p w:rsidR="00F37414" w:rsidRPr="00325E15" w:rsidRDefault="00363931" w:rsidP="00325E15">
      <w:pPr>
        <w:rPr>
          <w:rFonts w:ascii="Arial" w:hAnsi="Arial" w:cs="Arial"/>
          <w:color w:val="943634" w:themeColor="accent2" w:themeShade="BF"/>
          <w:sz w:val="20"/>
          <w:szCs w:val="20"/>
        </w:rPr>
      </w:pPr>
      <w:r w:rsidRPr="00325E15">
        <w:rPr>
          <w:rFonts w:ascii="Arial" w:eastAsia="Arial" w:hAnsi="Arial" w:cs="Arial"/>
          <w:i/>
          <w:iCs/>
        </w:rPr>
        <w:t>Il Committente</w:t>
      </w:r>
    </w:p>
    <w:p w:rsidR="00F37414" w:rsidRPr="00325E15" w:rsidRDefault="00363931" w:rsidP="00325E15">
      <w:pPr>
        <w:rPr>
          <w:rFonts w:ascii="Arial" w:eastAsia="Arial" w:hAnsi="Arial" w:cs="Arial"/>
          <w:b/>
          <w:bCs/>
        </w:rPr>
      </w:pPr>
      <w:bookmarkStart w:id="71" w:name="page42"/>
      <w:bookmarkEnd w:id="71"/>
      <w:r w:rsidRPr="00325E15">
        <w:rPr>
          <w:rFonts w:ascii="Arial" w:eastAsia="Arial" w:hAnsi="Arial" w:cs="Arial"/>
          <w:b/>
          <w:bCs/>
        </w:rPr>
        <w:t>Luogo e Data</w:t>
      </w:r>
    </w:p>
    <w:p w:rsidR="005B209F" w:rsidRPr="00325E15" w:rsidRDefault="005B209F" w:rsidP="00325E15">
      <w:pPr>
        <w:rPr>
          <w:rFonts w:ascii="Arial" w:eastAsia="Arial" w:hAnsi="Arial" w:cs="Arial"/>
          <w:b/>
          <w:bCs/>
        </w:rPr>
      </w:pPr>
      <w:r w:rsidRPr="00325E15">
        <w:rPr>
          <w:rFonts w:ascii="Arial" w:eastAsia="Arial" w:hAnsi="Arial" w:cs="Arial"/>
          <w:b/>
          <w:bCs/>
        </w:rPr>
        <w:t>Genova, __ . __ . ____</w:t>
      </w:r>
    </w:p>
    <w:p w:rsidR="00F37414" w:rsidRPr="00325E15" w:rsidRDefault="00363931" w:rsidP="00325E15">
      <w:pPr>
        <w:rPr>
          <w:rFonts w:ascii="Arial" w:eastAsia="Arial" w:hAnsi="Arial" w:cs="Arial"/>
          <w:b/>
          <w:bCs/>
        </w:rPr>
      </w:pPr>
      <w:r w:rsidRPr="00325E15">
        <w:rPr>
          <w:rFonts w:ascii="Arial" w:eastAsia="Arial" w:hAnsi="Arial" w:cs="Arial"/>
          <w:b/>
          <w:bCs/>
        </w:rPr>
        <w:t>Timbro e Firma</w:t>
      </w:r>
      <w:r w:rsidR="001547BB" w:rsidRPr="00325E15">
        <w:rPr>
          <w:rFonts w:ascii="Arial" w:eastAsia="Arial" w:hAnsi="Arial" w:cs="Arial"/>
          <w:b/>
          <w:bCs/>
        </w:rPr>
        <w:t xml:space="preserve"> ________________________________________</w:t>
      </w:r>
    </w:p>
    <w:p w:rsidR="00F37414" w:rsidRPr="00325E15" w:rsidRDefault="00363931" w:rsidP="00325E15">
      <w:pPr>
        <w:rPr>
          <w:rFonts w:ascii="Arial" w:eastAsia="Arial" w:hAnsi="Arial" w:cs="Arial"/>
          <w:b/>
          <w:bCs/>
        </w:rPr>
      </w:pPr>
      <w:r w:rsidRPr="00325E15">
        <w:rPr>
          <w:rFonts w:ascii="Arial" w:eastAsia="Arial" w:hAnsi="Arial" w:cs="Arial"/>
          <w:b/>
          <w:bCs/>
        </w:rPr>
        <w:t xml:space="preserve">(Il Direttore </w:t>
      </w:r>
      <w:r w:rsidR="004C0F31">
        <w:rPr>
          <w:rFonts w:ascii="Arial" w:eastAsia="Arial" w:hAnsi="Arial" w:cs="Arial"/>
          <w:b/>
          <w:bCs/>
        </w:rPr>
        <w:t>Territoriale</w:t>
      </w:r>
      <w:r w:rsidR="005B209F" w:rsidRPr="00325E15">
        <w:rPr>
          <w:rFonts w:ascii="Arial" w:eastAsia="Arial" w:hAnsi="Arial" w:cs="Arial"/>
          <w:b/>
          <w:bCs/>
        </w:rPr>
        <w:t xml:space="preserve"> Liguria Piemonte e Val d’Aosta</w:t>
      </w:r>
      <w:r w:rsidRPr="00325E15">
        <w:rPr>
          <w:rFonts w:ascii="Arial" w:eastAsia="Arial" w:hAnsi="Arial" w:cs="Arial"/>
          <w:b/>
          <w:bCs/>
        </w:rPr>
        <w:t>)</w:t>
      </w:r>
    </w:p>
    <w:p w:rsidR="00F37414" w:rsidRPr="00325E15" w:rsidRDefault="00363931" w:rsidP="00325E15">
      <w:pPr>
        <w:ind w:right="60"/>
        <w:rPr>
          <w:rFonts w:ascii="Arial" w:hAnsi="Arial" w:cs="Arial"/>
          <w:color w:val="943634" w:themeColor="accent2" w:themeShade="BF"/>
          <w:sz w:val="20"/>
          <w:szCs w:val="20"/>
        </w:rPr>
      </w:pPr>
      <w:r w:rsidRPr="00325E15">
        <w:rPr>
          <w:rFonts w:ascii="Arial" w:eastAsia="Arial" w:hAnsi="Arial" w:cs="Arial"/>
          <w:i/>
          <w:iCs/>
        </w:rPr>
        <w:t xml:space="preserve">Da restituire al Committente, insieme al presente </w:t>
      </w:r>
      <w:r w:rsidR="00325E15" w:rsidRPr="00325E15">
        <w:rPr>
          <w:rFonts w:ascii="Arial" w:eastAsia="Arial" w:hAnsi="Arial" w:cs="Arial"/>
          <w:i/>
          <w:iCs/>
        </w:rPr>
        <w:t>Documento</w:t>
      </w:r>
      <w:r w:rsidRPr="00325E15">
        <w:rPr>
          <w:rFonts w:ascii="Arial" w:eastAsia="Arial" w:hAnsi="Arial" w:cs="Arial"/>
          <w:i/>
          <w:iCs/>
        </w:rPr>
        <w:t>, sottoscritto per presa visione e accettazione</w:t>
      </w:r>
      <w:r w:rsidRPr="00325E15">
        <w:rPr>
          <w:rFonts w:ascii="Arial" w:eastAsia="Arial" w:hAnsi="Arial" w:cs="Arial"/>
          <w:b/>
          <w:bCs/>
          <w:i/>
          <w:iCs/>
        </w:rPr>
        <w:t>.</w:t>
      </w:r>
    </w:p>
    <w:p w:rsidR="00F37414" w:rsidRPr="00325E15" w:rsidRDefault="00363931" w:rsidP="00325E15">
      <w:pPr>
        <w:rPr>
          <w:rFonts w:ascii="Arial" w:eastAsia="Arial" w:hAnsi="Arial" w:cs="Arial"/>
          <w:b/>
          <w:bCs/>
        </w:rPr>
      </w:pPr>
      <w:r w:rsidRPr="00325E15">
        <w:rPr>
          <w:rFonts w:ascii="Arial" w:eastAsia="Arial" w:hAnsi="Arial" w:cs="Arial"/>
          <w:b/>
          <w:bCs/>
        </w:rPr>
        <w:t>Luogo e Data,</w:t>
      </w:r>
    </w:p>
    <w:p w:rsidR="005B209F" w:rsidRPr="00325E15" w:rsidRDefault="001547BB" w:rsidP="00325E15">
      <w:pPr>
        <w:rPr>
          <w:rFonts w:ascii="Arial" w:eastAsia="Arial" w:hAnsi="Arial" w:cs="Arial"/>
          <w:b/>
          <w:bCs/>
        </w:rPr>
      </w:pPr>
      <w:r w:rsidRPr="00325E15">
        <w:rPr>
          <w:rFonts w:ascii="Arial" w:eastAsia="Arial" w:hAnsi="Arial" w:cs="Arial"/>
          <w:b/>
          <w:bCs/>
        </w:rPr>
        <w:t>___________</w:t>
      </w:r>
      <w:r w:rsidR="005B209F" w:rsidRPr="00325E15">
        <w:rPr>
          <w:rFonts w:ascii="Arial" w:eastAsia="Arial" w:hAnsi="Arial" w:cs="Arial"/>
          <w:b/>
          <w:bCs/>
        </w:rPr>
        <w:t>, __ . __ . ____</w:t>
      </w:r>
    </w:p>
    <w:p w:rsidR="00F37414" w:rsidRPr="00325E15" w:rsidRDefault="00363931" w:rsidP="00325E15">
      <w:pPr>
        <w:rPr>
          <w:rFonts w:ascii="Arial" w:eastAsia="Arial" w:hAnsi="Arial" w:cs="Arial"/>
          <w:b/>
          <w:bCs/>
        </w:rPr>
      </w:pPr>
      <w:r w:rsidRPr="00325E15">
        <w:rPr>
          <w:rFonts w:ascii="Arial" w:eastAsia="Arial" w:hAnsi="Arial" w:cs="Arial"/>
          <w:b/>
          <w:bCs/>
        </w:rPr>
        <w:t>Timbro e Firma</w:t>
      </w:r>
      <w:r w:rsidR="001547BB" w:rsidRPr="00325E15">
        <w:rPr>
          <w:rFonts w:ascii="Arial" w:eastAsia="Arial" w:hAnsi="Arial" w:cs="Arial"/>
          <w:b/>
          <w:bCs/>
        </w:rPr>
        <w:t xml:space="preserve"> ________________________________________</w:t>
      </w:r>
    </w:p>
    <w:p w:rsidR="00223667" w:rsidRPr="00C25059" w:rsidRDefault="00363931" w:rsidP="00325E15">
      <w:pPr>
        <w:rPr>
          <w:rFonts w:ascii="Arial" w:hAnsi="Arial" w:cs="Arial"/>
          <w:sz w:val="20"/>
          <w:szCs w:val="20"/>
        </w:rPr>
      </w:pPr>
      <w:r w:rsidRPr="00325E15">
        <w:rPr>
          <w:rFonts w:ascii="Arial" w:eastAsia="Arial" w:hAnsi="Arial" w:cs="Arial"/>
          <w:b/>
          <w:bCs/>
        </w:rPr>
        <w:t>(</w:t>
      </w:r>
      <w:r w:rsidR="005B209F" w:rsidRPr="00325E15">
        <w:rPr>
          <w:rFonts w:ascii="Arial" w:eastAsia="Arial" w:hAnsi="Arial" w:cs="Arial"/>
          <w:b/>
          <w:bCs/>
        </w:rPr>
        <w:t>Per l</w:t>
      </w:r>
      <w:r w:rsidRPr="00325E15">
        <w:rPr>
          <w:rFonts w:ascii="Arial" w:eastAsia="Arial" w:hAnsi="Arial" w:cs="Arial"/>
          <w:b/>
          <w:bCs/>
        </w:rPr>
        <w:t>’impresa)</w:t>
      </w:r>
    </w:p>
    <w:sectPr w:rsidR="00223667" w:rsidRPr="00C25059" w:rsidSect="00A521A1">
      <w:headerReference w:type="default" r:id="rId17"/>
      <w:footerReference w:type="default" r:id="rId18"/>
      <w:pgSz w:w="11900" w:h="16838"/>
      <w:pgMar w:top="1440" w:right="1066" w:bottom="284" w:left="1140" w:header="0" w:footer="196" w:gutter="0"/>
      <w:cols w:space="720" w:equalWidth="0">
        <w:col w:w="97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45" w:rsidRDefault="00764845" w:rsidP="00D10A29">
      <w:pPr>
        <w:spacing w:after="0"/>
      </w:pPr>
      <w:r>
        <w:separator/>
      </w:r>
    </w:p>
  </w:endnote>
  <w:endnote w:type="continuationSeparator" w:id="0">
    <w:p w:rsidR="00764845" w:rsidRDefault="00764845" w:rsidP="00D10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AC" w:rsidRDefault="00A524A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55" w:rsidRPr="00F37414" w:rsidRDefault="00A524AC" w:rsidP="00D10A29">
    <w:pPr>
      <w:pStyle w:val="Pidipagina"/>
      <w:rPr>
        <w:rFonts w:asciiTheme="minorHAnsi" w:hAnsiTheme="minorHAnsi" w:cstheme="minorHAnsi"/>
        <w:b/>
        <w:sz w:val="20"/>
        <w:szCs w:val="20"/>
      </w:rPr>
    </w:pP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FILENAME   \* MERGEFORMAT </w:instrText>
    </w:r>
    <w:r>
      <w:rPr>
        <w:rFonts w:asciiTheme="minorHAnsi" w:hAnsiTheme="minorHAnsi" w:cstheme="minorHAnsi"/>
        <w:b/>
        <w:sz w:val="20"/>
        <w:szCs w:val="20"/>
      </w:rPr>
      <w:fldChar w:fldCharType="separate"/>
    </w:r>
    <w:r>
      <w:rPr>
        <w:rFonts w:asciiTheme="minorHAnsi" w:hAnsiTheme="minorHAnsi" w:cstheme="minorHAnsi"/>
        <w:b/>
        <w:noProof/>
        <w:sz w:val="20"/>
        <w:szCs w:val="20"/>
      </w:rPr>
      <w:t>Allegato 6 DUVRI Lotti 1 e 2.docx</w:t>
    </w:r>
    <w:r>
      <w:rPr>
        <w:rFonts w:asciiTheme="minorHAnsi" w:hAnsiTheme="minorHAnsi" w:cstheme="minorHAnsi"/>
        <w:b/>
        <w:sz w:val="20"/>
        <w:szCs w:val="20"/>
      </w:rPr>
      <w:fldChar w:fldCharType="end"/>
    </w:r>
    <w:r w:rsidR="00A16D55" w:rsidRPr="00F37414">
      <w:rPr>
        <w:rFonts w:asciiTheme="minorHAnsi" w:hAnsiTheme="minorHAnsi" w:cstheme="minorHAnsi"/>
        <w:b/>
        <w:sz w:val="20"/>
        <w:szCs w:val="20"/>
      </w:rPr>
      <w:tab/>
    </w:r>
    <w:r w:rsidR="00A16D55" w:rsidRPr="00F37414">
      <w:rPr>
        <w:rFonts w:asciiTheme="minorHAnsi" w:hAnsiTheme="minorHAnsi" w:cstheme="minorHAnsi"/>
        <w:b/>
        <w:sz w:val="20"/>
        <w:szCs w:val="20"/>
      </w:rPr>
      <w:tab/>
    </w:r>
    <w:r w:rsidR="00A16D55">
      <w:rPr>
        <w:rFonts w:asciiTheme="minorHAnsi" w:hAnsiTheme="minorHAnsi" w:cstheme="minorHAnsi"/>
        <w:b/>
        <w:sz w:val="20"/>
        <w:szCs w:val="20"/>
      </w:rPr>
      <w:t>Indice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AC" w:rsidRDefault="00A524A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55" w:rsidRDefault="00B700EC" w:rsidP="00CB31AC">
    <w:pPr>
      <w:pStyle w:val="Intestazione"/>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A16D55" w:rsidRDefault="00A16D55" w:rsidP="00A65686">
    <w:pPr>
      <w:pStyle w:val="Pidipagina"/>
      <w:rPr>
        <w:rFonts w:ascii="Arial" w:hAnsi="Arial" w:cs="Arial"/>
        <w:sz w:val="16"/>
        <w:szCs w:val="16"/>
      </w:rPr>
    </w:pPr>
    <w:r w:rsidRPr="00A65686">
      <w:rPr>
        <w:rFonts w:ascii="Arial" w:hAnsi="Arial" w:cs="Arial"/>
        <w:sz w:val="16"/>
        <w:szCs w:val="16"/>
      </w:rPr>
      <w:t>Direzione territoriale II - Liguria, Piemonte e Valle d’Aosta</w:t>
    </w:r>
    <w:r>
      <w:rPr>
        <w:rFonts w:ascii="Arial" w:hAnsi="Arial" w:cs="Arial"/>
        <w:sz w:val="16"/>
        <w:szCs w:val="16"/>
      </w:rPr>
      <w:t xml:space="preserve"> -</w:t>
    </w:r>
    <w:r w:rsidRPr="00A65686">
      <w:rPr>
        <w:rFonts w:ascii="Arial" w:hAnsi="Arial" w:cs="Arial"/>
        <w:sz w:val="16"/>
        <w:szCs w:val="16"/>
      </w:rPr>
      <w:t>Ufficio di Supporto – Sezione Servizi Tecnici – Reparto Logistica e Sicurezza</w:t>
    </w:r>
  </w:p>
  <w:p w:rsidR="00A16D55" w:rsidRPr="00F37414" w:rsidRDefault="00A16D55" w:rsidP="00A65686">
    <w:pPr>
      <w:pStyle w:val="Pidipagina"/>
      <w:rPr>
        <w:rFonts w:asciiTheme="minorHAnsi" w:hAnsiTheme="minorHAnsi" w:cstheme="minorHAnsi"/>
        <w:b/>
        <w:sz w:val="20"/>
        <w:szCs w:val="20"/>
      </w:rPr>
    </w:pPr>
    <w:r>
      <w:rPr>
        <w:rFonts w:asciiTheme="minorHAnsi" w:hAnsiTheme="minorHAnsi" w:cstheme="minorHAnsi"/>
        <w:b/>
        <w:sz w:val="20"/>
        <w:szCs w:val="20"/>
      </w:rPr>
      <w:t xml:space="preserve">Modello </w:t>
    </w:r>
    <w:r w:rsidRPr="00F37414">
      <w:rPr>
        <w:rFonts w:asciiTheme="minorHAnsi" w:hAnsiTheme="minorHAnsi" w:cstheme="minorHAnsi"/>
        <w:b/>
        <w:sz w:val="20"/>
        <w:szCs w:val="20"/>
      </w:rPr>
      <w:t>DUVRI</w:t>
    </w:r>
    <w:r w:rsidRPr="00F37414">
      <w:rPr>
        <w:rFonts w:asciiTheme="minorHAnsi" w:hAnsiTheme="minorHAnsi" w:cstheme="minorHAnsi"/>
        <w:b/>
        <w:sz w:val="20"/>
        <w:szCs w:val="20"/>
      </w:rPr>
      <w:tab/>
    </w:r>
    <w:r w:rsidRPr="00F37414">
      <w:rPr>
        <w:rFonts w:asciiTheme="minorHAnsi" w:hAnsiTheme="minorHAnsi" w:cstheme="minorHAnsi"/>
        <w:b/>
        <w:sz w:val="20"/>
        <w:szCs w:val="20"/>
      </w:rPr>
      <w:tab/>
      <w:t xml:space="preserve">Pag. </w:t>
    </w:r>
    <w:r w:rsidRPr="00330A53">
      <w:rPr>
        <w:rFonts w:asciiTheme="minorHAnsi" w:hAnsiTheme="minorHAnsi" w:cstheme="minorHAnsi"/>
        <w:b/>
        <w:sz w:val="20"/>
        <w:szCs w:val="20"/>
      </w:rPr>
      <w:fldChar w:fldCharType="begin"/>
    </w:r>
    <w:r w:rsidRPr="00330A53">
      <w:rPr>
        <w:rFonts w:asciiTheme="minorHAnsi" w:hAnsiTheme="minorHAnsi" w:cstheme="minorHAnsi"/>
        <w:b/>
        <w:sz w:val="20"/>
        <w:szCs w:val="20"/>
      </w:rPr>
      <w:instrText>PAGE   \* MERGEFORMAT</w:instrText>
    </w:r>
    <w:r w:rsidRPr="00330A53">
      <w:rPr>
        <w:rFonts w:asciiTheme="minorHAnsi" w:hAnsiTheme="minorHAnsi" w:cstheme="minorHAnsi"/>
        <w:b/>
        <w:sz w:val="20"/>
        <w:szCs w:val="20"/>
      </w:rPr>
      <w:fldChar w:fldCharType="separate"/>
    </w:r>
    <w:r w:rsidR="00B700EC">
      <w:rPr>
        <w:rFonts w:asciiTheme="minorHAnsi" w:hAnsiTheme="minorHAnsi" w:cstheme="minorHAnsi"/>
        <w:b/>
        <w:noProof/>
        <w:sz w:val="20"/>
        <w:szCs w:val="20"/>
      </w:rPr>
      <w:t>27</w:t>
    </w:r>
    <w:r w:rsidRPr="00330A53">
      <w:rPr>
        <w:rFonts w:asciiTheme="minorHAnsi" w:hAnsiTheme="minorHAnsi" w:cstheme="minorHAnsi"/>
        <w:b/>
        <w:sz w:val="20"/>
        <w:szCs w:val="20"/>
      </w:rPr>
      <w:fldChar w:fldCharType="end"/>
    </w:r>
    <w:r w:rsidRPr="00F37414">
      <w:rPr>
        <w:rFonts w:asciiTheme="minorHAnsi" w:hAnsiTheme="minorHAnsi" w:cstheme="minorHAnsi"/>
        <w:b/>
        <w:sz w:val="20"/>
        <w:szCs w:val="20"/>
      </w:rPr>
      <w:t xml:space="preserve"> di </w:t>
    </w: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NUMPAGES   \* MERGEFORMAT </w:instrText>
    </w:r>
    <w:r>
      <w:rPr>
        <w:rFonts w:asciiTheme="minorHAnsi" w:hAnsiTheme="minorHAnsi" w:cstheme="minorHAnsi"/>
        <w:b/>
        <w:sz w:val="20"/>
        <w:szCs w:val="20"/>
      </w:rPr>
      <w:fldChar w:fldCharType="separate"/>
    </w:r>
    <w:r w:rsidR="00B700EC">
      <w:rPr>
        <w:rFonts w:asciiTheme="minorHAnsi" w:hAnsiTheme="minorHAnsi" w:cstheme="minorHAnsi"/>
        <w:b/>
        <w:noProof/>
        <w:sz w:val="20"/>
        <w:szCs w:val="20"/>
      </w:rPr>
      <w:t>27</w:t>
    </w:r>
    <w:r>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45" w:rsidRDefault="00764845" w:rsidP="00D10A29">
      <w:pPr>
        <w:spacing w:after="0"/>
      </w:pPr>
      <w:r>
        <w:separator/>
      </w:r>
    </w:p>
  </w:footnote>
  <w:footnote w:type="continuationSeparator" w:id="0">
    <w:p w:rsidR="00764845" w:rsidRDefault="00764845" w:rsidP="00D10A29">
      <w:pPr>
        <w:spacing w:after="0"/>
      </w:pPr>
      <w:r>
        <w:continuationSeparator/>
      </w:r>
    </w:p>
  </w:footnote>
  <w:footnote w:id="1">
    <w:p w:rsidR="00A16D55" w:rsidRPr="00F469E3" w:rsidRDefault="00A16D55">
      <w:pPr>
        <w:pStyle w:val="Testonotaapidipagina"/>
        <w:rPr>
          <w:rFonts w:ascii="Arial" w:hAnsi="Arial" w:cs="Arial"/>
        </w:rPr>
      </w:pPr>
      <w:r w:rsidRPr="00F469E3">
        <w:rPr>
          <w:rStyle w:val="Rimandonotaapidipagina"/>
          <w:rFonts w:ascii="Arial" w:hAnsi="Arial" w:cs="Arial"/>
        </w:rPr>
        <w:footnoteRef/>
      </w:r>
      <w:r w:rsidRPr="00F469E3">
        <w:rPr>
          <w:rFonts w:ascii="Arial" w:hAnsi="Arial" w:cs="Arial"/>
        </w:rPr>
        <w:t xml:space="preserve">  In tal caso occorre valutarne le interferenze in sede di riunione di coordinamento.</w:t>
      </w:r>
    </w:p>
  </w:footnote>
  <w:footnote w:id="2">
    <w:p w:rsidR="00A16D55" w:rsidRDefault="00A16D55">
      <w:pPr>
        <w:pStyle w:val="Testonotaapidipagina"/>
      </w:pPr>
      <w:r>
        <w:rPr>
          <w:rStyle w:val="Rimandonotaapidipagina"/>
        </w:rPr>
        <w:footnoteRef/>
      </w:r>
      <w:r>
        <w:t xml:space="preserve"> </w:t>
      </w:r>
      <w:r w:rsidRPr="00325E15">
        <w:rPr>
          <w:rFonts w:ascii="Arial" w:eastAsia="Arial" w:hAnsi="Arial" w:cs="Arial"/>
          <w:bCs/>
          <w:sz w:val="18"/>
          <w:szCs w:val="18"/>
          <w:vertAlign w:val="superscript"/>
        </w:rPr>
        <w:t xml:space="preserve">) </w:t>
      </w:r>
      <w:r w:rsidRPr="00325E15">
        <w:rPr>
          <w:rFonts w:ascii="Arial" w:eastAsia="Arial" w:hAnsi="Arial" w:cs="Arial"/>
          <w:bCs/>
          <w:sz w:val="18"/>
          <w:szCs w:val="18"/>
        </w:rPr>
        <w:t>Nel caso in cui siano presenti uno o più rischi particolari, l'Impresa dovrà dettagliarne la tipologia ed indicare le misure di prevenzione e protezione specifiche, anche attraverso l'elaborazione di un Piano Operativo di Sicurezza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AC" w:rsidRDefault="00A524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AC" w:rsidRDefault="00A524A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AC" w:rsidRDefault="00A524A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55" w:rsidRPr="00CB31AC" w:rsidRDefault="00A16D55" w:rsidP="00CB31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7B"/>
    <w:multiLevelType w:val="hybridMultilevel"/>
    <w:tmpl w:val="B1BE3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01D82"/>
    <w:multiLevelType w:val="hybridMultilevel"/>
    <w:tmpl w:val="90189630"/>
    <w:lvl w:ilvl="0" w:tplc="2572F1A8">
      <w:start w:val="1"/>
      <w:numFmt w:val="bullet"/>
      <w:lvlText w:val="-"/>
      <w:lvlJc w:val="left"/>
    </w:lvl>
    <w:lvl w:ilvl="1" w:tplc="5B96F73E">
      <w:numFmt w:val="decimal"/>
      <w:lvlText w:val=""/>
      <w:lvlJc w:val="left"/>
    </w:lvl>
    <w:lvl w:ilvl="2" w:tplc="A6BE6B7A">
      <w:numFmt w:val="decimal"/>
      <w:lvlText w:val=""/>
      <w:lvlJc w:val="left"/>
    </w:lvl>
    <w:lvl w:ilvl="3" w:tplc="B46E609A">
      <w:numFmt w:val="decimal"/>
      <w:lvlText w:val=""/>
      <w:lvlJc w:val="left"/>
    </w:lvl>
    <w:lvl w:ilvl="4" w:tplc="825C6BC2">
      <w:numFmt w:val="decimal"/>
      <w:lvlText w:val=""/>
      <w:lvlJc w:val="left"/>
    </w:lvl>
    <w:lvl w:ilvl="5" w:tplc="84261F74">
      <w:numFmt w:val="decimal"/>
      <w:lvlText w:val=""/>
      <w:lvlJc w:val="left"/>
    </w:lvl>
    <w:lvl w:ilvl="6" w:tplc="20466EB8">
      <w:numFmt w:val="decimal"/>
      <w:lvlText w:val=""/>
      <w:lvlJc w:val="left"/>
    </w:lvl>
    <w:lvl w:ilvl="7" w:tplc="0A409244">
      <w:numFmt w:val="decimal"/>
      <w:lvlText w:val=""/>
      <w:lvlJc w:val="left"/>
    </w:lvl>
    <w:lvl w:ilvl="8" w:tplc="9D9263DC">
      <w:numFmt w:val="decimal"/>
      <w:lvlText w:val=""/>
      <w:lvlJc w:val="left"/>
    </w:lvl>
  </w:abstractNum>
  <w:abstractNum w:abstractNumId="2">
    <w:nsid w:val="08138641"/>
    <w:multiLevelType w:val="hybridMultilevel"/>
    <w:tmpl w:val="C62E4522"/>
    <w:lvl w:ilvl="0" w:tplc="A7DAFB7A">
      <w:start w:val="1"/>
      <w:numFmt w:val="bullet"/>
      <w:lvlText w:val="•"/>
      <w:lvlJc w:val="left"/>
    </w:lvl>
    <w:lvl w:ilvl="1" w:tplc="122A24D8">
      <w:numFmt w:val="decimal"/>
      <w:lvlText w:val=""/>
      <w:lvlJc w:val="left"/>
    </w:lvl>
    <w:lvl w:ilvl="2" w:tplc="FB6E6B50">
      <w:numFmt w:val="decimal"/>
      <w:lvlText w:val=""/>
      <w:lvlJc w:val="left"/>
    </w:lvl>
    <w:lvl w:ilvl="3" w:tplc="3656E450">
      <w:numFmt w:val="decimal"/>
      <w:lvlText w:val=""/>
      <w:lvlJc w:val="left"/>
    </w:lvl>
    <w:lvl w:ilvl="4" w:tplc="8CDE9BE0">
      <w:numFmt w:val="decimal"/>
      <w:lvlText w:val=""/>
      <w:lvlJc w:val="left"/>
    </w:lvl>
    <w:lvl w:ilvl="5" w:tplc="465EEE54">
      <w:numFmt w:val="decimal"/>
      <w:lvlText w:val=""/>
      <w:lvlJc w:val="left"/>
    </w:lvl>
    <w:lvl w:ilvl="6" w:tplc="B300917A">
      <w:numFmt w:val="decimal"/>
      <w:lvlText w:val=""/>
      <w:lvlJc w:val="left"/>
    </w:lvl>
    <w:lvl w:ilvl="7" w:tplc="96A4B706">
      <w:numFmt w:val="decimal"/>
      <w:lvlText w:val=""/>
      <w:lvlJc w:val="left"/>
    </w:lvl>
    <w:lvl w:ilvl="8" w:tplc="F14A4970">
      <w:numFmt w:val="decimal"/>
      <w:lvlText w:val=""/>
      <w:lvlJc w:val="left"/>
    </w:lvl>
  </w:abstractNum>
  <w:abstractNum w:abstractNumId="3">
    <w:nsid w:val="0836C40E"/>
    <w:multiLevelType w:val="hybridMultilevel"/>
    <w:tmpl w:val="BF90B1AC"/>
    <w:lvl w:ilvl="0" w:tplc="BFBC0518">
      <w:start w:val="1"/>
      <w:numFmt w:val="bullet"/>
      <w:lvlText w:val=""/>
      <w:lvlJc w:val="left"/>
    </w:lvl>
    <w:lvl w:ilvl="1" w:tplc="DF52DAB0">
      <w:numFmt w:val="decimal"/>
      <w:lvlText w:val=""/>
      <w:lvlJc w:val="left"/>
    </w:lvl>
    <w:lvl w:ilvl="2" w:tplc="315CE738">
      <w:numFmt w:val="decimal"/>
      <w:lvlText w:val=""/>
      <w:lvlJc w:val="left"/>
    </w:lvl>
    <w:lvl w:ilvl="3" w:tplc="14E2647C">
      <w:numFmt w:val="decimal"/>
      <w:lvlText w:val=""/>
      <w:lvlJc w:val="left"/>
    </w:lvl>
    <w:lvl w:ilvl="4" w:tplc="7A4A028E">
      <w:numFmt w:val="decimal"/>
      <w:lvlText w:val=""/>
      <w:lvlJc w:val="left"/>
    </w:lvl>
    <w:lvl w:ilvl="5" w:tplc="60DAF15A">
      <w:numFmt w:val="decimal"/>
      <w:lvlText w:val=""/>
      <w:lvlJc w:val="left"/>
    </w:lvl>
    <w:lvl w:ilvl="6" w:tplc="BD68F9F8">
      <w:numFmt w:val="decimal"/>
      <w:lvlText w:val=""/>
      <w:lvlJc w:val="left"/>
    </w:lvl>
    <w:lvl w:ilvl="7" w:tplc="489260AE">
      <w:numFmt w:val="decimal"/>
      <w:lvlText w:val=""/>
      <w:lvlJc w:val="left"/>
    </w:lvl>
    <w:lvl w:ilvl="8" w:tplc="61A8F826">
      <w:numFmt w:val="decimal"/>
      <w:lvlText w:val=""/>
      <w:lvlJc w:val="left"/>
    </w:lvl>
  </w:abstractNum>
  <w:abstractNum w:abstractNumId="4">
    <w:nsid w:val="08EDBDAB"/>
    <w:multiLevelType w:val="hybridMultilevel"/>
    <w:tmpl w:val="72D6F7BC"/>
    <w:lvl w:ilvl="0" w:tplc="82B252DA">
      <w:start w:val="1"/>
      <w:numFmt w:val="bullet"/>
      <w:lvlText w:val=""/>
      <w:lvlJc w:val="left"/>
    </w:lvl>
    <w:lvl w:ilvl="1" w:tplc="C94C1B2C">
      <w:start w:val="1"/>
      <w:numFmt w:val="bullet"/>
      <w:lvlText w:val=""/>
      <w:lvlJc w:val="left"/>
    </w:lvl>
    <w:lvl w:ilvl="2" w:tplc="B928E834">
      <w:start w:val="1"/>
      <w:numFmt w:val="bullet"/>
      <w:lvlText w:val=""/>
      <w:lvlJc w:val="left"/>
    </w:lvl>
    <w:lvl w:ilvl="3" w:tplc="B3929A0C">
      <w:start w:val="1"/>
      <w:numFmt w:val="bullet"/>
      <w:lvlText w:val=""/>
      <w:lvlJc w:val="left"/>
    </w:lvl>
    <w:lvl w:ilvl="4" w:tplc="280C973E">
      <w:numFmt w:val="decimal"/>
      <w:lvlText w:val=""/>
      <w:lvlJc w:val="left"/>
    </w:lvl>
    <w:lvl w:ilvl="5" w:tplc="B7EC865E">
      <w:numFmt w:val="decimal"/>
      <w:lvlText w:val=""/>
      <w:lvlJc w:val="left"/>
    </w:lvl>
    <w:lvl w:ilvl="6" w:tplc="64E64D40">
      <w:numFmt w:val="decimal"/>
      <w:lvlText w:val=""/>
      <w:lvlJc w:val="left"/>
    </w:lvl>
    <w:lvl w:ilvl="7" w:tplc="EACE7B98">
      <w:numFmt w:val="decimal"/>
      <w:lvlText w:val=""/>
      <w:lvlJc w:val="left"/>
    </w:lvl>
    <w:lvl w:ilvl="8" w:tplc="E444B7EA">
      <w:numFmt w:val="decimal"/>
      <w:lvlText w:val=""/>
      <w:lvlJc w:val="left"/>
    </w:lvl>
  </w:abstractNum>
  <w:abstractNum w:abstractNumId="5">
    <w:nsid w:val="0B03E0C6"/>
    <w:multiLevelType w:val="hybridMultilevel"/>
    <w:tmpl w:val="526A2772"/>
    <w:lvl w:ilvl="0" w:tplc="B0AC344C">
      <w:start w:val="1"/>
      <w:numFmt w:val="bullet"/>
      <w:lvlText w:val="-"/>
      <w:lvlJc w:val="left"/>
    </w:lvl>
    <w:lvl w:ilvl="1" w:tplc="D908C5FA">
      <w:numFmt w:val="decimal"/>
      <w:lvlText w:val=""/>
      <w:lvlJc w:val="left"/>
    </w:lvl>
    <w:lvl w:ilvl="2" w:tplc="BC1AD500">
      <w:numFmt w:val="decimal"/>
      <w:lvlText w:val=""/>
      <w:lvlJc w:val="left"/>
    </w:lvl>
    <w:lvl w:ilvl="3" w:tplc="11DEBD5C">
      <w:numFmt w:val="decimal"/>
      <w:lvlText w:val=""/>
      <w:lvlJc w:val="left"/>
    </w:lvl>
    <w:lvl w:ilvl="4" w:tplc="2238FFBC">
      <w:numFmt w:val="decimal"/>
      <w:lvlText w:val=""/>
      <w:lvlJc w:val="left"/>
    </w:lvl>
    <w:lvl w:ilvl="5" w:tplc="54664800">
      <w:numFmt w:val="decimal"/>
      <w:lvlText w:val=""/>
      <w:lvlJc w:val="left"/>
    </w:lvl>
    <w:lvl w:ilvl="6" w:tplc="AEA205D8">
      <w:numFmt w:val="decimal"/>
      <w:lvlText w:val=""/>
      <w:lvlJc w:val="left"/>
    </w:lvl>
    <w:lvl w:ilvl="7" w:tplc="90CA318A">
      <w:numFmt w:val="decimal"/>
      <w:lvlText w:val=""/>
      <w:lvlJc w:val="left"/>
    </w:lvl>
    <w:lvl w:ilvl="8" w:tplc="C35632FC">
      <w:numFmt w:val="decimal"/>
      <w:lvlText w:val=""/>
      <w:lvlJc w:val="left"/>
    </w:lvl>
  </w:abstractNum>
  <w:abstractNum w:abstractNumId="6">
    <w:nsid w:val="15271ABA"/>
    <w:multiLevelType w:val="multilevel"/>
    <w:tmpl w:val="C7B61AD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nsid w:val="189A769B"/>
    <w:multiLevelType w:val="hybridMultilevel"/>
    <w:tmpl w:val="48AA313C"/>
    <w:lvl w:ilvl="0" w:tplc="543E62B8">
      <w:start w:val="1"/>
      <w:numFmt w:val="bullet"/>
      <w:lvlText w:val="-"/>
      <w:lvlJc w:val="left"/>
    </w:lvl>
    <w:lvl w:ilvl="1" w:tplc="8F4AA7C0">
      <w:numFmt w:val="decimal"/>
      <w:lvlText w:val=""/>
      <w:lvlJc w:val="left"/>
    </w:lvl>
    <w:lvl w:ilvl="2" w:tplc="08FCEA1E">
      <w:numFmt w:val="decimal"/>
      <w:lvlText w:val=""/>
      <w:lvlJc w:val="left"/>
    </w:lvl>
    <w:lvl w:ilvl="3" w:tplc="390AAAAE">
      <w:numFmt w:val="decimal"/>
      <w:lvlText w:val=""/>
      <w:lvlJc w:val="left"/>
    </w:lvl>
    <w:lvl w:ilvl="4" w:tplc="69DEE9B4">
      <w:numFmt w:val="decimal"/>
      <w:lvlText w:val=""/>
      <w:lvlJc w:val="left"/>
    </w:lvl>
    <w:lvl w:ilvl="5" w:tplc="4F749DB6">
      <w:numFmt w:val="decimal"/>
      <w:lvlText w:val=""/>
      <w:lvlJc w:val="left"/>
    </w:lvl>
    <w:lvl w:ilvl="6" w:tplc="F3E8B5B4">
      <w:numFmt w:val="decimal"/>
      <w:lvlText w:val=""/>
      <w:lvlJc w:val="left"/>
    </w:lvl>
    <w:lvl w:ilvl="7" w:tplc="27B0FCA8">
      <w:numFmt w:val="decimal"/>
      <w:lvlText w:val=""/>
      <w:lvlJc w:val="left"/>
    </w:lvl>
    <w:lvl w:ilvl="8" w:tplc="57D4E79C">
      <w:numFmt w:val="decimal"/>
      <w:lvlText w:val=""/>
      <w:lvlJc w:val="left"/>
    </w:lvl>
  </w:abstractNum>
  <w:abstractNum w:abstractNumId="8">
    <w:nsid w:val="1E7FF521"/>
    <w:multiLevelType w:val="hybridMultilevel"/>
    <w:tmpl w:val="99ECA0F8"/>
    <w:lvl w:ilvl="0" w:tplc="D99CE63C">
      <w:start w:val="1"/>
      <w:numFmt w:val="bullet"/>
      <w:lvlText w:val="•"/>
      <w:lvlJc w:val="left"/>
    </w:lvl>
    <w:lvl w:ilvl="1" w:tplc="3C001664">
      <w:numFmt w:val="decimal"/>
      <w:lvlText w:val=""/>
      <w:lvlJc w:val="left"/>
    </w:lvl>
    <w:lvl w:ilvl="2" w:tplc="82F6B4C0">
      <w:numFmt w:val="decimal"/>
      <w:lvlText w:val=""/>
      <w:lvlJc w:val="left"/>
    </w:lvl>
    <w:lvl w:ilvl="3" w:tplc="D2EAE6BE">
      <w:numFmt w:val="decimal"/>
      <w:lvlText w:val=""/>
      <w:lvlJc w:val="left"/>
    </w:lvl>
    <w:lvl w:ilvl="4" w:tplc="B80C5DDE">
      <w:numFmt w:val="decimal"/>
      <w:lvlText w:val=""/>
      <w:lvlJc w:val="left"/>
    </w:lvl>
    <w:lvl w:ilvl="5" w:tplc="8E524B24">
      <w:numFmt w:val="decimal"/>
      <w:lvlText w:val=""/>
      <w:lvlJc w:val="left"/>
    </w:lvl>
    <w:lvl w:ilvl="6" w:tplc="F9FCCF8E">
      <w:numFmt w:val="decimal"/>
      <w:lvlText w:val=""/>
      <w:lvlJc w:val="left"/>
    </w:lvl>
    <w:lvl w:ilvl="7" w:tplc="12F4831E">
      <w:numFmt w:val="decimal"/>
      <w:lvlText w:val=""/>
      <w:lvlJc w:val="left"/>
    </w:lvl>
    <w:lvl w:ilvl="8" w:tplc="91D8B0B6">
      <w:numFmt w:val="decimal"/>
      <w:lvlText w:val=""/>
      <w:lvlJc w:val="left"/>
    </w:lvl>
  </w:abstractNum>
  <w:abstractNum w:abstractNumId="9">
    <w:nsid w:val="219C1892"/>
    <w:multiLevelType w:val="hybridMultilevel"/>
    <w:tmpl w:val="43AA53CC"/>
    <w:lvl w:ilvl="0" w:tplc="2436B3B2">
      <w:start w:val="1"/>
      <w:numFmt w:val="bullet"/>
      <w:lvlText w:val="£"/>
      <w:lvlJc w:val="left"/>
      <w:rPr>
        <w:rFonts w:ascii="Wingdings 2" w:hAnsi="Wingdings 2" w:hint="default"/>
        <w:color w:val="auto"/>
        <w:sz w:val="24"/>
        <w:szCs w:val="24"/>
      </w:rPr>
    </w:lvl>
    <w:lvl w:ilvl="1" w:tplc="64E62800">
      <w:numFmt w:val="decimal"/>
      <w:lvlText w:val=""/>
      <w:lvlJc w:val="left"/>
    </w:lvl>
    <w:lvl w:ilvl="2" w:tplc="ED6E59FE">
      <w:numFmt w:val="decimal"/>
      <w:lvlText w:val=""/>
      <w:lvlJc w:val="left"/>
    </w:lvl>
    <w:lvl w:ilvl="3" w:tplc="BD5AA99E">
      <w:numFmt w:val="decimal"/>
      <w:lvlText w:val=""/>
      <w:lvlJc w:val="left"/>
    </w:lvl>
    <w:lvl w:ilvl="4" w:tplc="A90CC1B8">
      <w:numFmt w:val="decimal"/>
      <w:lvlText w:val=""/>
      <w:lvlJc w:val="left"/>
    </w:lvl>
    <w:lvl w:ilvl="5" w:tplc="447A8D82">
      <w:numFmt w:val="decimal"/>
      <w:lvlText w:val=""/>
      <w:lvlJc w:val="left"/>
    </w:lvl>
    <w:lvl w:ilvl="6" w:tplc="4BCA00C2">
      <w:numFmt w:val="decimal"/>
      <w:lvlText w:val=""/>
      <w:lvlJc w:val="left"/>
    </w:lvl>
    <w:lvl w:ilvl="7" w:tplc="5B065142">
      <w:numFmt w:val="decimal"/>
      <w:lvlText w:val=""/>
      <w:lvlJc w:val="left"/>
    </w:lvl>
    <w:lvl w:ilvl="8" w:tplc="A8567FE6">
      <w:numFmt w:val="decimal"/>
      <w:lvlText w:val=""/>
      <w:lvlJc w:val="left"/>
    </w:lvl>
  </w:abstractNum>
  <w:abstractNum w:abstractNumId="10">
    <w:nsid w:val="22221A70"/>
    <w:multiLevelType w:val="hybridMultilevel"/>
    <w:tmpl w:val="7474E79A"/>
    <w:lvl w:ilvl="0" w:tplc="8A26340E">
      <w:start w:val="1"/>
      <w:numFmt w:val="bullet"/>
      <w:lvlText w:val=""/>
      <w:lvlJc w:val="left"/>
    </w:lvl>
    <w:lvl w:ilvl="1" w:tplc="64E62800">
      <w:numFmt w:val="decimal"/>
      <w:lvlText w:val=""/>
      <w:lvlJc w:val="left"/>
    </w:lvl>
    <w:lvl w:ilvl="2" w:tplc="ED6E59FE">
      <w:numFmt w:val="decimal"/>
      <w:lvlText w:val=""/>
      <w:lvlJc w:val="left"/>
    </w:lvl>
    <w:lvl w:ilvl="3" w:tplc="BD5AA99E">
      <w:numFmt w:val="decimal"/>
      <w:lvlText w:val=""/>
      <w:lvlJc w:val="left"/>
    </w:lvl>
    <w:lvl w:ilvl="4" w:tplc="A90CC1B8">
      <w:numFmt w:val="decimal"/>
      <w:lvlText w:val=""/>
      <w:lvlJc w:val="left"/>
    </w:lvl>
    <w:lvl w:ilvl="5" w:tplc="447A8D82">
      <w:numFmt w:val="decimal"/>
      <w:lvlText w:val=""/>
      <w:lvlJc w:val="left"/>
    </w:lvl>
    <w:lvl w:ilvl="6" w:tplc="4BCA00C2">
      <w:numFmt w:val="decimal"/>
      <w:lvlText w:val=""/>
      <w:lvlJc w:val="left"/>
    </w:lvl>
    <w:lvl w:ilvl="7" w:tplc="5B065142">
      <w:numFmt w:val="decimal"/>
      <w:lvlText w:val=""/>
      <w:lvlJc w:val="left"/>
    </w:lvl>
    <w:lvl w:ilvl="8" w:tplc="A8567FE6">
      <w:numFmt w:val="decimal"/>
      <w:lvlText w:val=""/>
      <w:lvlJc w:val="left"/>
    </w:lvl>
  </w:abstractNum>
  <w:abstractNum w:abstractNumId="11">
    <w:nsid w:val="2443A858"/>
    <w:multiLevelType w:val="hybridMultilevel"/>
    <w:tmpl w:val="3654917E"/>
    <w:lvl w:ilvl="0" w:tplc="2FBA649E">
      <w:start w:val="5"/>
      <w:numFmt w:val="decimal"/>
      <w:lvlText w:val="%1."/>
      <w:lvlJc w:val="left"/>
    </w:lvl>
    <w:lvl w:ilvl="1" w:tplc="8A125C98">
      <w:start w:val="1"/>
      <w:numFmt w:val="lowerLetter"/>
      <w:lvlText w:val="%2"/>
      <w:lvlJc w:val="left"/>
    </w:lvl>
    <w:lvl w:ilvl="2" w:tplc="A0EACA8E">
      <w:numFmt w:val="decimal"/>
      <w:lvlText w:val=""/>
      <w:lvlJc w:val="left"/>
    </w:lvl>
    <w:lvl w:ilvl="3" w:tplc="280A4A76">
      <w:numFmt w:val="decimal"/>
      <w:lvlText w:val=""/>
      <w:lvlJc w:val="left"/>
    </w:lvl>
    <w:lvl w:ilvl="4" w:tplc="E46A5A3C">
      <w:numFmt w:val="decimal"/>
      <w:lvlText w:val=""/>
      <w:lvlJc w:val="left"/>
    </w:lvl>
    <w:lvl w:ilvl="5" w:tplc="3BDA6E10">
      <w:numFmt w:val="decimal"/>
      <w:lvlText w:val=""/>
      <w:lvlJc w:val="left"/>
    </w:lvl>
    <w:lvl w:ilvl="6" w:tplc="BB8C808C">
      <w:numFmt w:val="decimal"/>
      <w:lvlText w:val=""/>
      <w:lvlJc w:val="left"/>
    </w:lvl>
    <w:lvl w:ilvl="7" w:tplc="1960BA2A">
      <w:numFmt w:val="decimal"/>
      <w:lvlText w:val=""/>
      <w:lvlJc w:val="left"/>
    </w:lvl>
    <w:lvl w:ilvl="8" w:tplc="5944EACA">
      <w:numFmt w:val="decimal"/>
      <w:lvlText w:val=""/>
      <w:lvlJc w:val="left"/>
    </w:lvl>
  </w:abstractNum>
  <w:abstractNum w:abstractNumId="12">
    <w:nsid w:val="257130A3"/>
    <w:multiLevelType w:val="hybridMultilevel"/>
    <w:tmpl w:val="FB78C150"/>
    <w:lvl w:ilvl="0" w:tplc="8C309090">
      <w:start w:val="1"/>
      <w:numFmt w:val="bullet"/>
      <w:lvlText w:val=""/>
      <w:lvlJc w:val="left"/>
    </w:lvl>
    <w:lvl w:ilvl="1" w:tplc="6B96CECE">
      <w:start w:val="1"/>
      <w:numFmt w:val="bullet"/>
      <w:lvlText w:val="-"/>
      <w:lvlJc w:val="left"/>
    </w:lvl>
    <w:lvl w:ilvl="2" w:tplc="2C1C8A24">
      <w:numFmt w:val="decimal"/>
      <w:lvlText w:val=""/>
      <w:lvlJc w:val="left"/>
    </w:lvl>
    <w:lvl w:ilvl="3" w:tplc="0A84A7A2">
      <w:numFmt w:val="decimal"/>
      <w:lvlText w:val=""/>
      <w:lvlJc w:val="left"/>
    </w:lvl>
    <w:lvl w:ilvl="4" w:tplc="79A09352">
      <w:numFmt w:val="decimal"/>
      <w:lvlText w:val=""/>
      <w:lvlJc w:val="left"/>
    </w:lvl>
    <w:lvl w:ilvl="5" w:tplc="137A8C74">
      <w:numFmt w:val="decimal"/>
      <w:lvlText w:val=""/>
      <w:lvlJc w:val="left"/>
    </w:lvl>
    <w:lvl w:ilvl="6" w:tplc="D28E5148">
      <w:numFmt w:val="decimal"/>
      <w:lvlText w:val=""/>
      <w:lvlJc w:val="left"/>
    </w:lvl>
    <w:lvl w:ilvl="7" w:tplc="AACA93B8">
      <w:numFmt w:val="decimal"/>
      <w:lvlText w:val=""/>
      <w:lvlJc w:val="left"/>
    </w:lvl>
    <w:lvl w:ilvl="8" w:tplc="7B6A27CC">
      <w:numFmt w:val="decimal"/>
      <w:lvlText w:val=""/>
      <w:lvlJc w:val="left"/>
    </w:lvl>
  </w:abstractNum>
  <w:abstractNum w:abstractNumId="13">
    <w:nsid w:val="2CA88611"/>
    <w:multiLevelType w:val="hybridMultilevel"/>
    <w:tmpl w:val="2CC27F8E"/>
    <w:lvl w:ilvl="0" w:tplc="F1E6872A">
      <w:start w:val="1"/>
      <w:numFmt w:val="bullet"/>
      <w:lvlText w:val="É"/>
      <w:lvlJc w:val="left"/>
    </w:lvl>
    <w:lvl w:ilvl="1" w:tplc="B6324554">
      <w:numFmt w:val="decimal"/>
      <w:lvlText w:val=""/>
      <w:lvlJc w:val="left"/>
    </w:lvl>
    <w:lvl w:ilvl="2" w:tplc="F620BDE4">
      <w:numFmt w:val="decimal"/>
      <w:lvlText w:val=""/>
      <w:lvlJc w:val="left"/>
    </w:lvl>
    <w:lvl w:ilvl="3" w:tplc="4716A86C">
      <w:numFmt w:val="decimal"/>
      <w:lvlText w:val=""/>
      <w:lvlJc w:val="left"/>
    </w:lvl>
    <w:lvl w:ilvl="4" w:tplc="B784D3DE">
      <w:numFmt w:val="decimal"/>
      <w:lvlText w:val=""/>
      <w:lvlJc w:val="left"/>
    </w:lvl>
    <w:lvl w:ilvl="5" w:tplc="94643E7E">
      <w:numFmt w:val="decimal"/>
      <w:lvlText w:val=""/>
      <w:lvlJc w:val="left"/>
    </w:lvl>
    <w:lvl w:ilvl="6" w:tplc="D65E7496">
      <w:numFmt w:val="decimal"/>
      <w:lvlText w:val=""/>
      <w:lvlJc w:val="left"/>
    </w:lvl>
    <w:lvl w:ilvl="7" w:tplc="383803AA">
      <w:numFmt w:val="decimal"/>
      <w:lvlText w:val=""/>
      <w:lvlJc w:val="left"/>
    </w:lvl>
    <w:lvl w:ilvl="8" w:tplc="06C86C92">
      <w:numFmt w:val="decimal"/>
      <w:lvlText w:val=""/>
      <w:lvlJc w:val="left"/>
    </w:lvl>
  </w:abstractNum>
  <w:abstractNum w:abstractNumId="14">
    <w:nsid w:val="2D1D5AE9"/>
    <w:multiLevelType w:val="hybridMultilevel"/>
    <w:tmpl w:val="F8349312"/>
    <w:lvl w:ilvl="0" w:tplc="972CFD8E">
      <w:start w:val="1"/>
      <w:numFmt w:val="bullet"/>
      <w:lvlText w:val="-"/>
      <w:lvlJc w:val="left"/>
    </w:lvl>
    <w:lvl w:ilvl="1" w:tplc="D9B8F922">
      <w:numFmt w:val="decimal"/>
      <w:lvlText w:val=""/>
      <w:lvlJc w:val="left"/>
    </w:lvl>
    <w:lvl w:ilvl="2" w:tplc="4A38CA3E">
      <w:numFmt w:val="decimal"/>
      <w:lvlText w:val=""/>
      <w:lvlJc w:val="left"/>
    </w:lvl>
    <w:lvl w:ilvl="3" w:tplc="3E36EDE4">
      <w:numFmt w:val="decimal"/>
      <w:lvlText w:val=""/>
      <w:lvlJc w:val="left"/>
    </w:lvl>
    <w:lvl w:ilvl="4" w:tplc="CAEEC576">
      <w:numFmt w:val="decimal"/>
      <w:lvlText w:val=""/>
      <w:lvlJc w:val="left"/>
    </w:lvl>
    <w:lvl w:ilvl="5" w:tplc="D00E2E92">
      <w:numFmt w:val="decimal"/>
      <w:lvlText w:val=""/>
      <w:lvlJc w:val="left"/>
    </w:lvl>
    <w:lvl w:ilvl="6" w:tplc="F38004B4">
      <w:numFmt w:val="decimal"/>
      <w:lvlText w:val=""/>
      <w:lvlJc w:val="left"/>
    </w:lvl>
    <w:lvl w:ilvl="7" w:tplc="E46C938A">
      <w:numFmt w:val="decimal"/>
      <w:lvlText w:val=""/>
      <w:lvlJc w:val="left"/>
    </w:lvl>
    <w:lvl w:ilvl="8" w:tplc="B1C43CCC">
      <w:numFmt w:val="decimal"/>
      <w:lvlText w:val=""/>
      <w:lvlJc w:val="left"/>
    </w:lvl>
  </w:abstractNum>
  <w:abstractNum w:abstractNumId="15">
    <w:nsid w:val="3006C83E"/>
    <w:multiLevelType w:val="hybridMultilevel"/>
    <w:tmpl w:val="12C8EC52"/>
    <w:lvl w:ilvl="0" w:tplc="B232A1F4">
      <w:start w:val="1"/>
      <w:numFmt w:val="bullet"/>
      <w:lvlText w:val="□"/>
      <w:lvlJc w:val="left"/>
    </w:lvl>
    <w:lvl w:ilvl="1" w:tplc="B46880D0">
      <w:numFmt w:val="decimal"/>
      <w:lvlText w:val=""/>
      <w:lvlJc w:val="left"/>
    </w:lvl>
    <w:lvl w:ilvl="2" w:tplc="220442DA">
      <w:numFmt w:val="decimal"/>
      <w:lvlText w:val=""/>
      <w:lvlJc w:val="left"/>
    </w:lvl>
    <w:lvl w:ilvl="3" w:tplc="F99ED7AE">
      <w:numFmt w:val="decimal"/>
      <w:lvlText w:val=""/>
      <w:lvlJc w:val="left"/>
    </w:lvl>
    <w:lvl w:ilvl="4" w:tplc="C7325854">
      <w:numFmt w:val="decimal"/>
      <w:lvlText w:val=""/>
      <w:lvlJc w:val="left"/>
    </w:lvl>
    <w:lvl w:ilvl="5" w:tplc="E62016EE">
      <w:numFmt w:val="decimal"/>
      <w:lvlText w:val=""/>
      <w:lvlJc w:val="left"/>
    </w:lvl>
    <w:lvl w:ilvl="6" w:tplc="109ED31E">
      <w:numFmt w:val="decimal"/>
      <w:lvlText w:val=""/>
      <w:lvlJc w:val="left"/>
    </w:lvl>
    <w:lvl w:ilvl="7" w:tplc="A4D874FC">
      <w:numFmt w:val="decimal"/>
      <w:lvlText w:val=""/>
      <w:lvlJc w:val="left"/>
    </w:lvl>
    <w:lvl w:ilvl="8" w:tplc="679077C4">
      <w:numFmt w:val="decimal"/>
      <w:lvlText w:val=""/>
      <w:lvlJc w:val="left"/>
    </w:lvl>
  </w:abstractNum>
  <w:abstractNum w:abstractNumId="16">
    <w:nsid w:val="333AB105"/>
    <w:multiLevelType w:val="hybridMultilevel"/>
    <w:tmpl w:val="8084A75A"/>
    <w:lvl w:ilvl="0" w:tplc="9526694A">
      <w:start w:val="1"/>
      <w:numFmt w:val="decimal"/>
      <w:lvlText w:val="%1."/>
      <w:lvlJc w:val="left"/>
    </w:lvl>
    <w:lvl w:ilvl="1" w:tplc="B67AD37C">
      <w:start w:val="1"/>
      <w:numFmt w:val="lowerLetter"/>
      <w:lvlText w:val="%2)"/>
      <w:lvlJc w:val="left"/>
    </w:lvl>
    <w:lvl w:ilvl="2" w:tplc="E13EA140">
      <w:numFmt w:val="decimal"/>
      <w:lvlText w:val=""/>
      <w:lvlJc w:val="left"/>
    </w:lvl>
    <w:lvl w:ilvl="3" w:tplc="B1662496">
      <w:numFmt w:val="decimal"/>
      <w:lvlText w:val=""/>
      <w:lvlJc w:val="left"/>
    </w:lvl>
    <w:lvl w:ilvl="4" w:tplc="10F4A850">
      <w:numFmt w:val="decimal"/>
      <w:lvlText w:val=""/>
      <w:lvlJc w:val="left"/>
    </w:lvl>
    <w:lvl w:ilvl="5" w:tplc="A1E8D09A">
      <w:numFmt w:val="decimal"/>
      <w:lvlText w:val=""/>
      <w:lvlJc w:val="left"/>
    </w:lvl>
    <w:lvl w:ilvl="6" w:tplc="637877B4">
      <w:numFmt w:val="decimal"/>
      <w:lvlText w:val=""/>
      <w:lvlJc w:val="left"/>
    </w:lvl>
    <w:lvl w:ilvl="7" w:tplc="BD2E07DE">
      <w:numFmt w:val="decimal"/>
      <w:lvlText w:val=""/>
      <w:lvlJc w:val="left"/>
    </w:lvl>
    <w:lvl w:ilvl="8" w:tplc="243EC700">
      <w:numFmt w:val="decimal"/>
      <w:lvlText w:val=""/>
      <w:lvlJc w:val="left"/>
    </w:lvl>
  </w:abstractNum>
  <w:abstractNum w:abstractNumId="17">
    <w:nsid w:val="33A17664"/>
    <w:multiLevelType w:val="multilevel"/>
    <w:tmpl w:val="4FA2572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A95F874"/>
    <w:multiLevelType w:val="hybridMultilevel"/>
    <w:tmpl w:val="4C408098"/>
    <w:lvl w:ilvl="0" w:tplc="C974020E">
      <w:start w:val="2"/>
      <w:numFmt w:val="decimal"/>
      <w:lvlText w:val="%1."/>
      <w:lvlJc w:val="left"/>
    </w:lvl>
    <w:lvl w:ilvl="1" w:tplc="278A43E6">
      <w:numFmt w:val="decimal"/>
      <w:lvlText w:val=""/>
      <w:lvlJc w:val="left"/>
    </w:lvl>
    <w:lvl w:ilvl="2" w:tplc="2FB802A8">
      <w:numFmt w:val="decimal"/>
      <w:lvlText w:val=""/>
      <w:lvlJc w:val="left"/>
    </w:lvl>
    <w:lvl w:ilvl="3" w:tplc="56289F90">
      <w:numFmt w:val="decimal"/>
      <w:lvlText w:val=""/>
      <w:lvlJc w:val="left"/>
    </w:lvl>
    <w:lvl w:ilvl="4" w:tplc="00786616">
      <w:numFmt w:val="decimal"/>
      <w:lvlText w:val=""/>
      <w:lvlJc w:val="left"/>
    </w:lvl>
    <w:lvl w:ilvl="5" w:tplc="EC3E941A">
      <w:numFmt w:val="decimal"/>
      <w:lvlText w:val=""/>
      <w:lvlJc w:val="left"/>
    </w:lvl>
    <w:lvl w:ilvl="6" w:tplc="1FB611AE">
      <w:numFmt w:val="decimal"/>
      <w:lvlText w:val=""/>
      <w:lvlJc w:val="left"/>
    </w:lvl>
    <w:lvl w:ilvl="7" w:tplc="8274256A">
      <w:numFmt w:val="decimal"/>
      <w:lvlText w:val=""/>
      <w:lvlJc w:val="left"/>
    </w:lvl>
    <w:lvl w:ilvl="8" w:tplc="A03E1632">
      <w:numFmt w:val="decimal"/>
      <w:lvlText w:val=""/>
      <w:lvlJc w:val="left"/>
    </w:lvl>
  </w:abstractNum>
  <w:abstractNum w:abstractNumId="19">
    <w:nsid w:val="3F2DBA31"/>
    <w:multiLevelType w:val="hybridMultilevel"/>
    <w:tmpl w:val="87A2CFAE"/>
    <w:lvl w:ilvl="0" w:tplc="EE946DE0">
      <w:start w:val="1"/>
      <w:numFmt w:val="bullet"/>
      <w:lvlText w:val=""/>
      <w:lvlJc w:val="left"/>
    </w:lvl>
    <w:lvl w:ilvl="1" w:tplc="9A124126">
      <w:numFmt w:val="decimal"/>
      <w:lvlText w:val=""/>
      <w:lvlJc w:val="left"/>
    </w:lvl>
    <w:lvl w:ilvl="2" w:tplc="BFEC738C">
      <w:numFmt w:val="decimal"/>
      <w:lvlText w:val=""/>
      <w:lvlJc w:val="left"/>
    </w:lvl>
    <w:lvl w:ilvl="3" w:tplc="3C24AB84">
      <w:numFmt w:val="decimal"/>
      <w:lvlText w:val=""/>
      <w:lvlJc w:val="left"/>
    </w:lvl>
    <w:lvl w:ilvl="4" w:tplc="81E472BE">
      <w:numFmt w:val="decimal"/>
      <w:lvlText w:val=""/>
      <w:lvlJc w:val="left"/>
    </w:lvl>
    <w:lvl w:ilvl="5" w:tplc="52E80E00">
      <w:numFmt w:val="decimal"/>
      <w:lvlText w:val=""/>
      <w:lvlJc w:val="left"/>
    </w:lvl>
    <w:lvl w:ilvl="6" w:tplc="98766716">
      <w:numFmt w:val="decimal"/>
      <w:lvlText w:val=""/>
      <w:lvlJc w:val="left"/>
    </w:lvl>
    <w:lvl w:ilvl="7" w:tplc="5226E75E">
      <w:numFmt w:val="decimal"/>
      <w:lvlText w:val=""/>
      <w:lvlJc w:val="left"/>
    </w:lvl>
    <w:lvl w:ilvl="8" w:tplc="B6A69EBA">
      <w:numFmt w:val="decimal"/>
      <w:lvlText w:val=""/>
      <w:lvlJc w:val="left"/>
    </w:lvl>
  </w:abstractNum>
  <w:abstractNum w:abstractNumId="20">
    <w:nsid w:val="431BD7B7"/>
    <w:multiLevelType w:val="hybridMultilevel"/>
    <w:tmpl w:val="0A98B1CE"/>
    <w:lvl w:ilvl="0" w:tplc="BA9EC520">
      <w:start w:val="1"/>
      <w:numFmt w:val="decimal"/>
      <w:lvlText w:val="%1."/>
      <w:lvlJc w:val="left"/>
    </w:lvl>
    <w:lvl w:ilvl="1" w:tplc="F65AA2BC">
      <w:numFmt w:val="decimal"/>
      <w:lvlText w:val=""/>
      <w:lvlJc w:val="left"/>
    </w:lvl>
    <w:lvl w:ilvl="2" w:tplc="AAAE64B0">
      <w:numFmt w:val="decimal"/>
      <w:lvlText w:val=""/>
      <w:lvlJc w:val="left"/>
    </w:lvl>
    <w:lvl w:ilvl="3" w:tplc="331AD8D8">
      <w:numFmt w:val="decimal"/>
      <w:lvlText w:val=""/>
      <w:lvlJc w:val="left"/>
    </w:lvl>
    <w:lvl w:ilvl="4" w:tplc="63809DF2">
      <w:numFmt w:val="decimal"/>
      <w:lvlText w:val=""/>
      <w:lvlJc w:val="left"/>
    </w:lvl>
    <w:lvl w:ilvl="5" w:tplc="CD7CA6C0">
      <w:numFmt w:val="decimal"/>
      <w:lvlText w:val=""/>
      <w:lvlJc w:val="left"/>
    </w:lvl>
    <w:lvl w:ilvl="6" w:tplc="B010C77E">
      <w:numFmt w:val="decimal"/>
      <w:lvlText w:val=""/>
      <w:lvlJc w:val="left"/>
    </w:lvl>
    <w:lvl w:ilvl="7" w:tplc="ABD0F62A">
      <w:numFmt w:val="decimal"/>
      <w:lvlText w:val=""/>
      <w:lvlJc w:val="left"/>
    </w:lvl>
    <w:lvl w:ilvl="8" w:tplc="61F426B0">
      <w:numFmt w:val="decimal"/>
      <w:lvlText w:val=""/>
      <w:lvlJc w:val="left"/>
    </w:lvl>
  </w:abstractNum>
  <w:abstractNum w:abstractNumId="21">
    <w:nsid w:val="4353D0CD"/>
    <w:multiLevelType w:val="hybridMultilevel"/>
    <w:tmpl w:val="2FF8BAE4"/>
    <w:lvl w:ilvl="0" w:tplc="5D4E102A">
      <w:start w:val="1"/>
      <w:numFmt w:val="bullet"/>
      <w:lvlText w:val="-"/>
      <w:lvlJc w:val="left"/>
    </w:lvl>
    <w:lvl w:ilvl="1" w:tplc="70CA5A1C">
      <w:numFmt w:val="decimal"/>
      <w:lvlText w:val=""/>
      <w:lvlJc w:val="left"/>
    </w:lvl>
    <w:lvl w:ilvl="2" w:tplc="5490797E">
      <w:numFmt w:val="decimal"/>
      <w:lvlText w:val=""/>
      <w:lvlJc w:val="left"/>
    </w:lvl>
    <w:lvl w:ilvl="3" w:tplc="3C423EF8">
      <w:numFmt w:val="decimal"/>
      <w:lvlText w:val=""/>
      <w:lvlJc w:val="left"/>
    </w:lvl>
    <w:lvl w:ilvl="4" w:tplc="259C1FAE">
      <w:numFmt w:val="decimal"/>
      <w:lvlText w:val=""/>
      <w:lvlJc w:val="left"/>
    </w:lvl>
    <w:lvl w:ilvl="5" w:tplc="A3069122">
      <w:numFmt w:val="decimal"/>
      <w:lvlText w:val=""/>
      <w:lvlJc w:val="left"/>
    </w:lvl>
    <w:lvl w:ilvl="6" w:tplc="2BA25B2C">
      <w:numFmt w:val="decimal"/>
      <w:lvlText w:val=""/>
      <w:lvlJc w:val="left"/>
    </w:lvl>
    <w:lvl w:ilvl="7" w:tplc="0B505DCC">
      <w:numFmt w:val="decimal"/>
      <w:lvlText w:val=""/>
      <w:lvlJc w:val="left"/>
    </w:lvl>
    <w:lvl w:ilvl="8" w:tplc="F4527FE8">
      <w:numFmt w:val="decimal"/>
      <w:lvlText w:val=""/>
      <w:lvlJc w:val="left"/>
    </w:lvl>
  </w:abstractNum>
  <w:abstractNum w:abstractNumId="22">
    <w:nsid w:val="436C6125"/>
    <w:multiLevelType w:val="hybridMultilevel"/>
    <w:tmpl w:val="1BB8BAF0"/>
    <w:lvl w:ilvl="0" w:tplc="D6981952">
      <w:start w:val="3"/>
      <w:numFmt w:val="decimal"/>
      <w:lvlText w:val="%1."/>
      <w:lvlJc w:val="left"/>
    </w:lvl>
    <w:lvl w:ilvl="1" w:tplc="1DD84DBA">
      <w:start w:val="1"/>
      <w:numFmt w:val="lowerLetter"/>
      <w:lvlText w:val="%2)"/>
      <w:lvlJc w:val="left"/>
      <w:rPr>
        <w:rFonts w:ascii="Arial" w:hAnsi="Arial" w:cs="Arial" w:hint="default"/>
        <w:sz w:val="22"/>
        <w:szCs w:val="22"/>
      </w:rPr>
    </w:lvl>
    <w:lvl w:ilvl="2" w:tplc="60C86F0C">
      <w:start w:val="1"/>
      <w:numFmt w:val="bullet"/>
      <w:lvlText w:val=""/>
      <w:lvlJc w:val="left"/>
    </w:lvl>
    <w:lvl w:ilvl="3" w:tplc="8D28AE46">
      <w:numFmt w:val="decimal"/>
      <w:lvlText w:val=""/>
      <w:lvlJc w:val="left"/>
    </w:lvl>
    <w:lvl w:ilvl="4" w:tplc="392A87C4">
      <w:numFmt w:val="decimal"/>
      <w:lvlText w:val=""/>
      <w:lvlJc w:val="left"/>
    </w:lvl>
    <w:lvl w:ilvl="5" w:tplc="EA0C4DEE">
      <w:numFmt w:val="decimal"/>
      <w:lvlText w:val=""/>
      <w:lvlJc w:val="left"/>
    </w:lvl>
    <w:lvl w:ilvl="6" w:tplc="3C8C36A2">
      <w:numFmt w:val="decimal"/>
      <w:lvlText w:val=""/>
      <w:lvlJc w:val="left"/>
    </w:lvl>
    <w:lvl w:ilvl="7" w:tplc="3DD8EFDA">
      <w:numFmt w:val="decimal"/>
      <w:lvlText w:val=""/>
      <w:lvlJc w:val="left"/>
    </w:lvl>
    <w:lvl w:ilvl="8" w:tplc="228231E4">
      <w:numFmt w:val="decimal"/>
      <w:lvlText w:val=""/>
      <w:lvlJc w:val="left"/>
    </w:lvl>
  </w:abstractNum>
  <w:abstractNum w:abstractNumId="23">
    <w:nsid w:val="4516DDE9"/>
    <w:multiLevelType w:val="hybridMultilevel"/>
    <w:tmpl w:val="3DE01B68"/>
    <w:lvl w:ilvl="0" w:tplc="BFE67538">
      <w:start w:val="1"/>
      <w:numFmt w:val="bullet"/>
      <w:lvlText w:val="□"/>
      <w:lvlJc w:val="left"/>
    </w:lvl>
    <w:lvl w:ilvl="1" w:tplc="484E6BCC">
      <w:numFmt w:val="decimal"/>
      <w:lvlText w:val=""/>
      <w:lvlJc w:val="left"/>
    </w:lvl>
    <w:lvl w:ilvl="2" w:tplc="D50CC828">
      <w:numFmt w:val="decimal"/>
      <w:lvlText w:val=""/>
      <w:lvlJc w:val="left"/>
    </w:lvl>
    <w:lvl w:ilvl="3" w:tplc="4A923F08">
      <w:numFmt w:val="decimal"/>
      <w:lvlText w:val=""/>
      <w:lvlJc w:val="left"/>
    </w:lvl>
    <w:lvl w:ilvl="4" w:tplc="9F340622">
      <w:numFmt w:val="decimal"/>
      <w:lvlText w:val=""/>
      <w:lvlJc w:val="left"/>
    </w:lvl>
    <w:lvl w:ilvl="5" w:tplc="C93A4ADE">
      <w:numFmt w:val="decimal"/>
      <w:lvlText w:val=""/>
      <w:lvlJc w:val="left"/>
    </w:lvl>
    <w:lvl w:ilvl="6" w:tplc="A000919A">
      <w:numFmt w:val="decimal"/>
      <w:lvlText w:val=""/>
      <w:lvlJc w:val="left"/>
    </w:lvl>
    <w:lvl w:ilvl="7" w:tplc="46301AC0">
      <w:numFmt w:val="decimal"/>
      <w:lvlText w:val=""/>
      <w:lvlJc w:val="left"/>
    </w:lvl>
    <w:lvl w:ilvl="8" w:tplc="9BC096A0">
      <w:numFmt w:val="decimal"/>
      <w:lvlText w:val=""/>
      <w:lvlJc w:val="left"/>
    </w:lvl>
  </w:abstractNum>
  <w:abstractNum w:abstractNumId="24">
    <w:nsid w:val="4D3D5079"/>
    <w:multiLevelType w:val="hybridMultilevel"/>
    <w:tmpl w:val="0A98B1CE"/>
    <w:lvl w:ilvl="0" w:tplc="BA9EC520">
      <w:start w:val="1"/>
      <w:numFmt w:val="decimal"/>
      <w:lvlText w:val="%1."/>
      <w:lvlJc w:val="left"/>
    </w:lvl>
    <w:lvl w:ilvl="1" w:tplc="F65AA2BC">
      <w:numFmt w:val="decimal"/>
      <w:lvlText w:val=""/>
      <w:lvlJc w:val="left"/>
    </w:lvl>
    <w:lvl w:ilvl="2" w:tplc="AAAE64B0">
      <w:numFmt w:val="decimal"/>
      <w:lvlText w:val=""/>
      <w:lvlJc w:val="left"/>
    </w:lvl>
    <w:lvl w:ilvl="3" w:tplc="331AD8D8">
      <w:numFmt w:val="decimal"/>
      <w:lvlText w:val=""/>
      <w:lvlJc w:val="left"/>
    </w:lvl>
    <w:lvl w:ilvl="4" w:tplc="63809DF2">
      <w:numFmt w:val="decimal"/>
      <w:lvlText w:val=""/>
      <w:lvlJc w:val="left"/>
    </w:lvl>
    <w:lvl w:ilvl="5" w:tplc="CD7CA6C0">
      <w:numFmt w:val="decimal"/>
      <w:lvlText w:val=""/>
      <w:lvlJc w:val="left"/>
    </w:lvl>
    <w:lvl w:ilvl="6" w:tplc="B010C77E">
      <w:numFmt w:val="decimal"/>
      <w:lvlText w:val=""/>
      <w:lvlJc w:val="left"/>
    </w:lvl>
    <w:lvl w:ilvl="7" w:tplc="ABD0F62A">
      <w:numFmt w:val="decimal"/>
      <w:lvlText w:val=""/>
      <w:lvlJc w:val="left"/>
    </w:lvl>
    <w:lvl w:ilvl="8" w:tplc="61F426B0">
      <w:numFmt w:val="decimal"/>
      <w:lvlText w:val=""/>
      <w:lvlJc w:val="left"/>
    </w:lvl>
  </w:abstractNum>
  <w:abstractNum w:abstractNumId="25">
    <w:nsid w:val="519B500D"/>
    <w:multiLevelType w:val="hybridMultilevel"/>
    <w:tmpl w:val="389619FC"/>
    <w:lvl w:ilvl="0" w:tplc="4C4A4B9C">
      <w:start w:val="6"/>
      <w:numFmt w:val="decimal"/>
      <w:lvlText w:val="%1."/>
      <w:lvlJc w:val="left"/>
    </w:lvl>
    <w:lvl w:ilvl="1" w:tplc="FF481D2C">
      <w:numFmt w:val="decimal"/>
      <w:lvlText w:val=""/>
      <w:lvlJc w:val="left"/>
    </w:lvl>
    <w:lvl w:ilvl="2" w:tplc="89807248">
      <w:numFmt w:val="decimal"/>
      <w:lvlText w:val=""/>
      <w:lvlJc w:val="left"/>
    </w:lvl>
    <w:lvl w:ilvl="3" w:tplc="9A982640">
      <w:numFmt w:val="decimal"/>
      <w:lvlText w:val=""/>
      <w:lvlJc w:val="left"/>
    </w:lvl>
    <w:lvl w:ilvl="4" w:tplc="DFF0A132">
      <w:numFmt w:val="decimal"/>
      <w:lvlText w:val=""/>
      <w:lvlJc w:val="left"/>
    </w:lvl>
    <w:lvl w:ilvl="5" w:tplc="A8F0A572">
      <w:numFmt w:val="decimal"/>
      <w:lvlText w:val=""/>
      <w:lvlJc w:val="left"/>
    </w:lvl>
    <w:lvl w:ilvl="6" w:tplc="79647294">
      <w:numFmt w:val="decimal"/>
      <w:lvlText w:val=""/>
      <w:lvlJc w:val="left"/>
    </w:lvl>
    <w:lvl w:ilvl="7" w:tplc="2B363C6E">
      <w:numFmt w:val="decimal"/>
      <w:lvlText w:val=""/>
      <w:lvlJc w:val="left"/>
    </w:lvl>
    <w:lvl w:ilvl="8" w:tplc="AE36C2F6">
      <w:numFmt w:val="decimal"/>
      <w:lvlText w:val=""/>
      <w:lvlJc w:val="left"/>
    </w:lvl>
  </w:abstractNum>
  <w:abstractNum w:abstractNumId="26">
    <w:nsid w:val="54E49EB4"/>
    <w:multiLevelType w:val="hybridMultilevel"/>
    <w:tmpl w:val="05781930"/>
    <w:lvl w:ilvl="0" w:tplc="8676F2CA">
      <w:start w:val="1"/>
      <w:numFmt w:val="bullet"/>
      <w:lvlText w:val="è"/>
      <w:lvlJc w:val="left"/>
    </w:lvl>
    <w:lvl w:ilvl="1" w:tplc="BE52E96A">
      <w:numFmt w:val="decimal"/>
      <w:lvlText w:val=""/>
      <w:lvlJc w:val="left"/>
    </w:lvl>
    <w:lvl w:ilvl="2" w:tplc="109470A0">
      <w:numFmt w:val="decimal"/>
      <w:lvlText w:val=""/>
      <w:lvlJc w:val="left"/>
    </w:lvl>
    <w:lvl w:ilvl="3" w:tplc="44106708">
      <w:numFmt w:val="decimal"/>
      <w:lvlText w:val=""/>
      <w:lvlJc w:val="left"/>
    </w:lvl>
    <w:lvl w:ilvl="4" w:tplc="31E0E392">
      <w:numFmt w:val="decimal"/>
      <w:lvlText w:val=""/>
      <w:lvlJc w:val="left"/>
    </w:lvl>
    <w:lvl w:ilvl="5" w:tplc="F79A8C5A">
      <w:numFmt w:val="decimal"/>
      <w:lvlText w:val=""/>
      <w:lvlJc w:val="left"/>
    </w:lvl>
    <w:lvl w:ilvl="6" w:tplc="00A2A656">
      <w:numFmt w:val="decimal"/>
      <w:lvlText w:val=""/>
      <w:lvlJc w:val="left"/>
    </w:lvl>
    <w:lvl w:ilvl="7" w:tplc="9D5C4F86">
      <w:numFmt w:val="decimal"/>
      <w:lvlText w:val=""/>
      <w:lvlJc w:val="left"/>
    </w:lvl>
    <w:lvl w:ilvl="8" w:tplc="3A68F340">
      <w:numFmt w:val="decimal"/>
      <w:lvlText w:val=""/>
      <w:lvlJc w:val="left"/>
    </w:lvl>
  </w:abstractNum>
  <w:abstractNum w:abstractNumId="27">
    <w:nsid w:val="54F33345"/>
    <w:multiLevelType w:val="hybridMultilevel"/>
    <w:tmpl w:val="27AC4FC8"/>
    <w:lvl w:ilvl="0" w:tplc="04100001">
      <w:start w:val="1"/>
      <w:numFmt w:val="bullet"/>
      <w:lvlText w:val=""/>
      <w:lvlJc w:val="left"/>
      <w:pPr>
        <w:ind w:left="1073" w:hanging="360"/>
      </w:pPr>
      <w:rPr>
        <w:rFonts w:ascii="Symbol" w:hAnsi="Symbol" w:hint="default"/>
      </w:rPr>
    </w:lvl>
    <w:lvl w:ilvl="1" w:tplc="04100003" w:tentative="1">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28">
    <w:nsid w:val="6149774E"/>
    <w:multiLevelType w:val="hybridMultilevel"/>
    <w:tmpl w:val="81FE7CF8"/>
    <w:lvl w:ilvl="0" w:tplc="972CFD8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4FD4A1"/>
    <w:multiLevelType w:val="hybridMultilevel"/>
    <w:tmpl w:val="F502F980"/>
    <w:lvl w:ilvl="0" w:tplc="25882276">
      <w:start w:val="1"/>
      <w:numFmt w:val="bullet"/>
      <w:lvlText w:val=""/>
      <w:lvlJc w:val="left"/>
    </w:lvl>
    <w:lvl w:ilvl="1" w:tplc="6B866B4C">
      <w:numFmt w:val="decimal"/>
      <w:lvlText w:val=""/>
      <w:lvlJc w:val="left"/>
    </w:lvl>
    <w:lvl w:ilvl="2" w:tplc="E514EAF2">
      <w:numFmt w:val="decimal"/>
      <w:lvlText w:val=""/>
      <w:lvlJc w:val="left"/>
    </w:lvl>
    <w:lvl w:ilvl="3" w:tplc="004CE62E">
      <w:numFmt w:val="decimal"/>
      <w:lvlText w:val=""/>
      <w:lvlJc w:val="left"/>
    </w:lvl>
    <w:lvl w:ilvl="4" w:tplc="0FA0DD5C">
      <w:numFmt w:val="decimal"/>
      <w:lvlText w:val=""/>
      <w:lvlJc w:val="left"/>
    </w:lvl>
    <w:lvl w:ilvl="5" w:tplc="B2FE56E8">
      <w:numFmt w:val="decimal"/>
      <w:lvlText w:val=""/>
      <w:lvlJc w:val="left"/>
    </w:lvl>
    <w:lvl w:ilvl="6" w:tplc="9D6CD7FE">
      <w:numFmt w:val="decimal"/>
      <w:lvlText w:val=""/>
      <w:lvlJc w:val="left"/>
    </w:lvl>
    <w:lvl w:ilvl="7" w:tplc="D952B8EA">
      <w:numFmt w:val="decimal"/>
      <w:lvlText w:val=""/>
      <w:lvlJc w:val="left"/>
    </w:lvl>
    <w:lvl w:ilvl="8" w:tplc="949A851C">
      <w:numFmt w:val="decimal"/>
      <w:lvlText w:val=""/>
      <w:lvlJc w:val="left"/>
    </w:lvl>
  </w:abstractNum>
  <w:abstractNum w:abstractNumId="30">
    <w:nsid w:val="628C895D"/>
    <w:multiLevelType w:val="hybridMultilevel"/>
    <w:tmpl w:val="84982338"/>
    <w:lvl w:ilvl="0" w:tplc="5CE64D4A">
      <w:start w:val="4"/>
      <w:numFmt w:val="decimal"/>
      <w:lvlText w:val="%1."/>
      <w:lvlJc w:val="left"/>
    </w:lvl>
    <w:lvl w:ilvl="1" w:tplc="9404CD6C">
      <w:numFmt w:val="decimal"/>
      <w:lvlText w:val=""/>
      <w:lvlJc w:val="left"/>
    </w:lvl>
    <w:lvl w:ilvl="2" w:tplc="605ADECC">
      <w:numFmt w:val="decimal"/>
      <w:lvlText w:val=""/>
      <w:lvlJc w:val="left"/>
    </w:lvl>
    <w:lvl w:ilvl="3" w:tplc="CF2EBCF8">
      <w:numFmt w:val="decimal"/>
      <w:lvlText w:val=""/>
      <w:lvlJc w:val="left"/>
    </w:lvl>
    <w:lvl w:ilvl="4" w:tplc="0708FC4A">
      <w:numFmt w:val="decimal"/>
      <w:lvlText w:val=""/>
      <w:lvlJc w:val="left"/>
    </w:lvl>
    <w:lvl w:ilvl="5" w:tplc="6B0C0982">
      <w:numFmt w:val="decimal"/>
      <w:lvlText w:val=""/>
      <w:lvlJc w:val="left"/>
    </w:lvl>
    <w:lvl w:ilvl="6" w:tplc="39B8D5C4">
      <w:numFmt w:val="decimal"/>
      <w:lvlText w:val=""/>
      <w:lvlJc w:val="left"/>
    </w:lvl>
    <w:lvl w:ilvl="7" w:tplc="5C14D3FE">
      <w:numFmt w:val="decimal"/>
      <w:lvlText w:val=""/>
      <w:lvlJc w:val="left"/>
    </w:lvl>
    <w:lvl w:ilvl="8" w:tplc="7812D0AA">
      <w:numFmt w:val="decimal"/>
      <w:lvlText w:val=""/>
      <w:lvlJc w:val="left"/>
    </w:lvl>
  </w:abstractNum>
  <w:abstractNum w:abstractNumId="31">
    <w:nsid w:val="62BBD95A"/>
    <w:multiLevelType w:val="hybridMultilevel"/>
    <w:tmpl w:val="0CDC99DC"/>
    <w:lvl w:ilvl="0" w:tplc="3B00DA84">
      <w:start w:val="1"/>
      <w:numFmt w:val="decimal"/>
      <w:lvlText w:val="%1."/>
      <w:lvlJc w:val="left"/>
    </w:lvl>
    <w:lvl w:ilvl="1" w:tplc="BA3AC5DA">
      <w:start w:val="1"/>
      <w:numFmt w:val="lowerLetter"/>
      <w:lvlText w:val="%2."/>
      <w:lvlJc w:val="left"/>
    </w:lvl>
    <w:lvl w:ilvl="2" w:tplc="CD32ADAE">
      <w:numFmt w:val="decimal"/>
      <w:lvlText w:val=""/>
      <w:lvlJc w:val="left"/>
    </w:lvl>
    <w:lvl w:ilvl="3" w:tplc="7A0A50F2">
      <w:numFmt w:val="decimal"/>
      <w:lvlText w:val=""/>
      <w:lvlJc w:val="left"/>
    </w:lvl>
    <w:lvl w:ilvl="4" w:tplc="CE40F208">
      <w:numFmt w:val="decimal"/>
      <w:lvlText w:val=""/>
      <w:lvlJc w:val="left"/>
    </w:lvl>
    <w:lvl w:ilvl="5" w:tplc="E2D25886">
      <w:numFmt w:val="decimal"/>
      <w:lvlText w:val=""/>
      <w:lvlJc w:val="left"/>
    </w:lvl>
    <w:lvl w:ilvl="6" w:tplc="85DA6948">
      <w:numFmt w:val="decimal"/>
      <w:lvlText w:val=""/>
      <w:lvlJc w:val="left"/>
    </w:lvl>
    <w:lvl w:ilvl="7" w:tplc="5B6EE4AA">
      <w:numFmt w:val="decimal"/>
      <w:lvlText w:val=""/>
      <w:lvlJc w:val="left"/>
    </w:lvl>
    <w:lvl w:ilvl="8" w:tplc="F7BA1EF8">
      <w:numFmt w:val="decimal"/>
      <w:lvlText w:val=""/>
      <w:lvlJc w:val="left"/>
    </w:lvl>
  </w:abstractNum>
  <w:abstractNum w:abstractNumId="32">
    <w:nsid w:val="6536232B"/>
    <w:multiLevelType w:val="hybridMultilevel"/>
    <w:tmpl w:val="B9383F86"/>
    <w:lvl w:ilvl="0" w:tplc="6136A88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673B9A"/>
    <w:multiLevelType w:val="hybridMultilevel"/>
    <w:tmpl w:val="427E6268"/>
    <w:lvl w:ilvl="0" w:tplc="CC989EFE">
      <w:start w:val="1"/>
      <w:numFmt w:val="bullet"/>
      <w:pStyle w:val="Paragrafoelenco"/>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63845E"/>
    <w:multiLevelType w:val="hybridMultilevel"/>
    <w:tmpl w:val="B02E6368"/>
    <w:lvl w:ilvl="0" w:tplc="13F26ACA">
      <w:start w:val="1"/>
      <w:numFmt w:val="bullet"/>
      <w:lvlText w:val="-"/>
      <w:lvlJc w:val="left"/>
    </w:lvl>
    <w:lvl w:ilvl="1" w:tplc="3460CC36">
      <w:numFmt w:val="decimal"/>
      <w:lvlText w:val=""/>
      <w:lvlJc w:val="left"/>
    </w:lvl>
    <w:lvl w:ilvl="2" w:tplc="B574CB84">
      <w:numFmt w:val="decimal"/>
      <w:lvlText w:val=""/>
      <w:lvlJc w:val="left"/>
    </w:lvl>
    <w:lvl w:ilvl="3" w:tplc="09484FF8">
      <w:numFmt w:val="decimal"/>
      <w:lvlText w:val=""/>
      <w:lvlJc w:val="left"/>
    </w:lvl>
    <w:lvl w:ilvl="4" w:tplc="2CF06820">
      <w:numFmt w:val="decimal"/>
      <w:lvlText w:val=""/>
      <w:lvlJc w:val="left"/>
    </w:lvl>
    <w:lvl w:ilvl="5" w:tplc="2D0CADCA">
      <w:numFmt w:val="decimal"/>
      <w:lvlText w:val=""/>
      <w:lvlJc w:val="left"/>
    </w:lvl>
    <w:lvl w:ilvl="6" w:tplc="AF2E2D14">
      <w:numFmt w:val="decimal"/>
      <w:lvlText w:val=""/>
      <w:lvlJc w:val="left"/>
    </w:lvl>
    <w:lvl w:ilvl="7" w:tplc="AE9C0A0E">
      <w:numFmt w:val="decimal"/>
      <w:lvlText w:val=""/>
      <w:lvlJc w:val="left"/>
    </w:lvl>
    <w:lvl w:ilvl="8" w:tplc="1B80865A">
      <w:numFmt w:val="decimal"/>
      <w:lvlText w:val=""/>
      <w:lvlJc w:val="left"/>
    </w:lvl>
  </w:abstractNum>
  <w:abstractNum w:abstractNumId="35">
    <w:nsid w:val="68BF4227"/>
    <w:multiLevelType w:val="multilevel"/>
    <w:tmpl w:val="796819CA"/>
    <w:lvl w:ilvl="0">
      <w:start w:val="1"/>
      <w:numFmt w:val="decimal"/>
      <w:lvlText w:val="%1"/>
      <w:lvlJc w:val="left"/>
      <w:pPr>
        <w:ind w:left="432" w:hanging="432"/>
      </w:pPr>
      <w:rPr>
        <w:sz w:val="22"/>
        <w:szCs w:val="22"/>
      </w:rPr>
    </w:lvl>
    <w:lvl w:ilvl="1">
      <w:start w:val="1"/>
      <w:numFmt w:val="decimal"/>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9A952E0"/>
    <w:multiLevelType w:val="hybridMultilevel"/>
    <w:tmpl w:val="2520C9CA"/>
    <w:lvl w:ilvl="0" w:tplc="6136A88C">
      <w:start w:val="1"/>
      <w:numFmt w:val="bullet"/>
      <w:lvlText w:val="-"/>
      <w:lvlJc w:val="left"/>
      <w:rPr>
        <w:rFonts w:ascii="Arial" w:hAnsi="Arial" w:hint="default"/>
      </w:rPr>
    </w:lvl>
    <w:lvl w:ilvl="1" w:tplc="F65AA2BC">
      <w:numFmt w:val="decimal"/>
      <w:lvlText w:val=""/>
      <w:lvlJc w:val="left"/>
    </w:lvl>
    <w:lvl w:ilvl="2" w:tplc="AAAE64B0">
      <w:numFmt w:val="decimal"/>
      <w:lvlText w:val=""/>
      <w:lvlJc w:val="left"/>
    </w:lvl>
    <w:lvl w:ilvl="3" w:tplc="331AD8D8">
      <w:numFmt w:val="decimal"/>
      <w:lvlText w:val=""/>
      <w:lvlJc w:val="left"/>
    </w:lvl>
    <w:lvl w:ilvl="4" w:tplc="63809DF2">
      <w:numFmt w:val="decimal"/>
      <w:lvlText w:val=""/>
      <w:lvlJc w:val="left"/>
    </w:lvl>
    <w:lvl w:ilvl="5" w:tplc="CD7CA6C0">
      <w:numFmt w:val="decimal"/>
      <w:lvlText w:val=""/>
      <w:lvlJc w:val="left"/>
    </w:lvl>
    <w:lvl w:ilvl="6" w:tplc="B010C77E">
      <w:numFmt w:val="decimal"/>
      <w:lvlText w:val=""/>
      <w:lvlJc w:val="left"/>
    </w:lvl>
    <w:lvl w:ilvl="7" w:tplc="ABD0F62A">
      <w:numFmt w:val="decimal"/>
      <w:lvlText w:val=""/>
      <w:lvlJc w:val="left"/>
    </w:lvl>
    <w:lvl w:ilvl="8" w:tplc="61F426B0">
      <w:numFmt w:val="decimal"/>
      <w:lvlText w:val=""/>
      <w:lvlJc w:val="left"/>
    </w:lvl>
  </w:abstractNum>
  <w:abstractNum w:abstractNumId="37">
    <w:nsid w:val="6CEAF087"/>
    <w:multiLevelType w:val="hybridMultilevel"/>
    <w:tmpl w:val="06D688FE"/>
    <w:lvl w:ilvl="0" w:tplc="12F6BEE2">
      <w:start w:val="1"/>
      <w:numFmt w:val="bullet"/>
      <w:lvlText w:val="-"/>
      <w:lvlJc w:val="left"/>
    </w:lvl>
    <w:lvl w:ilvl="1" w:tplc="574EA09C">
      <w:numFmt w:val="decimal"/>
      <w:lvlText w:val=""/>
      <w:lvlJc w:val="left"/>
    </w:lvl>
    <w:lvl w:ilvl="2" w:tplc="F264935C">
      <w:numFmt w:val="decimal"/>
      <w:lvlText w:val=""/>
      <w:lvlJc w:val="left"/>
    </w:lvl>
    <w:lvl w:ilvl="3" w:tplc="D8FE0820">
      <w:numFmt w:val="decimal"/>
      <w:lvlText w:val=""/>
      <w:lvlJc w:val="left"/>
    </w:lvl>
    <w:lvl w:ilvl="4" w:tplc="3056AFFA">
      <w:numFmt w:val="decimal"/>
      <w:lvlText w:val=""/>
      <w:lvlJc w:val="left"/>
    </w:lvl>
    <w:lvl w:ilvl="5" w:tplc="9BD4A04E">
      <w:numFmt w:val="decimal"/>
      <w:lvlText w:val=""/>
      <w:lvlJc w:val="left"/>
    </w:lvl>
    <w:lvl w:ilvl="6" w:tplc="44F832F2">
      <w:numFmt w:val="decimal"/>
      <w:lvlText w:val=""/>
      <w:lvlJc w:val="left"/>
    </w:lvl>
    <w:lvl w:ilvl="7" w:tplc="CE8EB498">
      <w:numFmt w:val="decimal"/>
      <w:lvlText w:val=""/>
      <w:lvlJc w:val="left"/>
    </w:lvl>
    <w:lvl w:ilvl="8" w:tplc="DF00A5A0">
      <w:numFmt w:val="decimal"/>
      <w:lvlText w:val=""/>
      <w:lvlJc w:val="left"/>
    </w:lvl>
  </w:abstractNum>
  <w:abstractNum w:abstractNumId="38">
    <w:nsid w:val="6EE10BD6"/>
    <w:multiLevelType w:val="multilevel"/>
    <w:tmpl w:val="65667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F32454"/>
    <w:multiLevelType w:val="hybridMultilevel"/>
    <w:tmpl w:val="80665BFC"/>
    <w:lvl w:ilvl="0" w:tplc="42EEEFB0">
      <w:start w:val="1"/>
      <w:numFmt w:val="bullet"/>
      <w:lvlText w:val="-"/>
      <w:lvlJc w:val="left"/>
    </w:lvl>
    <w:lvl w:ilvl="1" w:tplc="BC76AF26">
      <w:numFmt w:val="decimal"/>
      <w:lvlText w:val=""/>
      <w:lvlJc w:val="left"/>
    </w:lvl>
    <w:lvl w:ilvl="2" w:tplc="D8A4B136">
      <w:numFmt w:val="decimal"/>
      <w:lvlText w:val=""/>
      <w:lvlJc w:val="left"/>
    </w:lvl>
    <w:lvl w:ilvl="3" w:tplc="D342236E">
      <w:numFmt w:val="decimal"/>
      <w:lvlText w:val=""/>
      <w:lvlJc w:val="left"/>
    </w:lvl>
    <w:lvl w:ilvl="4" w:tplc="BF26BDB0">
      <w:numFmt w:val="decimal"/>
      <w:lvlText w:val=""/>
      <w:lvlJc w:val="left"/>
    </w:lvl>
    <w:lvl w:ilvl="5" w:tplc="7B84FDEC">
      <w:numFmt w:val="decimal"/>
      <w:lvlText w:val=""/>
      <w:lvlJc w:val="left"/>
    </w:lvl>
    <w:lvl w:ilvl="6" w:tplc="D248D36E">
      <w:numFmt w:val="decimal"/>
      <w:lvlText w:val=""/>
      <w:lvlJc w:val="left"/>
    </w:lvl>
    <w:lvl w:ilvl="7" w:tplc="BE10E06E">
      <w:numFmt w:val="decimal"/>
      <w:lvlText w:val=""/>
      <w:lvlJc w:val="left"/>
    </w:lvl>
    <w:lvl w:ilvl="8" w:tplc="91B8A22E">
      <w:numFmt w:val="decimal"/>
      <w:lvlText w:val=""/>
      <w:lvlJc w:val="left"/>
    </w:lvl>
  </w:abstractNum>
  <w:abstractNum w:abstractNumId="40">
    <w:nsid w:val="721DA317"/>
    <w:multiLevelType w:val="hybridMultilevel"/>
    <w:tmpl w:val="C7AA68C4"/>
    <w:lvl w:ilvl="0" w:tplc="930E2776">
      <w:start w:val="1"/>
      <w:numFmt w:val="decimal"/>
      <w:lvlText w:val="%1"/>
      <w:lvlJc w:val="left"/>
    </w:lvl>
    <w:lvl w:ilvl="1" w:tplc="46F8E4C8">
      <w:start w:val="5"/>
      <w:numFmt w:val="lowerLetter"/>
      <w:lvlText w:val="%2)"/>
      <w:lvlJc w:val="left"/>
    </w:lvl>
    <w:lvl w:ilvl="2" w:tplc="6A2481A6">
      <w:numFmt w:val="decimal"/>
      <w:lvlText w:val=""/>
      <w:lvlJc w:val="left"/>
    </w:lvl>
    <w:lvl w:ilvl="3" w:tplc="53D6A03C">
      <w:numFmt w:val="decimal"/>
      <w:lvlText w:val=""/>
      <w:lvlJc w:val="left"/>
    </w:lvl>
    <w:lvl w:ilvl="4" w:tplc="8708BE6E">
      <w:numFmt w:val="decimal"/>
      <w:lvlText w:val=""/>
      <w:lvlJc w:val="left"/>
    </w:lvl>
    <w:lvl w:ilvl="5" w:tplc="1226ABD0">
      <w:numFmt w:val="decimal"/>
      <w:lvlText w:val=""/>
      <w:lvlJc w:val="left"/>
    </w:lvl>
    <w:lvl w:ilvl="6" w:tplc="F2706D34">
      <w:numFmt w:val="decimal"/>
      <w:lvlText w:val=""/>
      <w:lvlJc w:val="left"/>
    </w:lvl>
    <w:lvl w:ilvl="7" w:tplc="00BCA7FE">
      <w:numFmt w:val="decimal"/>
      <w:lvlText w:val=""/>
      <w:lvlJc w:val="left"/>
    </w:lvl>
    <w:lvl w:ilvl="8" w:tplc="63226CC4">
      <w:numFmt w:val="decimal"/>
      <w:lvlText w:val=""/>
      <w:lvlJc w:val="left"/>
    </w:lvl>
  </w:abstractNum>
  <w:abstractNum w:abstractNumId="41">
    <w:nsid w:val="72903F1A"/>
    <w:multiLevelType w:val="multilevel"/>
    <w:tmpl w:val="0FF0A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7B8DDC"/>
    <w:multiLevelType w:val="hybridMultilevel"/>
    <w:tmpl w:val="76E245D0"/>
    <w:lvl w:ilvl="0" w:tplc="CD887772">
      <w:start w:val="1"/>
      <w:numFmt w:val="bullet"/>
      <w:lvlText w:val="-"/>
      <w:lvlJc w:val="left"/>
    </w:lvl>
    <w:lvl w:ilvl="1" w:tplc="BFB66476">
      <w:numFmt w:val="decimal"/>
      <w:lvlText w:val=""/>
      <w:lvlJc w:val="left"/>
    </w:lvl>
    <w:lvl w:ilvl="2" w:tplc="7A76904C">
      <w:numFmt w:val="decimal"/>
      <w:lvlText w:val=""/>
      <w:lvlJc w:val="left"/>
    </w:lvl>
    <w:lvl w:ilvl="3" w:tplc="1690D7A2">
      <w:numFmt w:val="decimal"/>
      <w:lvlText w:val=""/>
      <w:lvlJc w:val="left"/>
    </w:lvl>
    <w:lvl w:ilvl="4" w:tplc="EAE6401C">
      <w:numFmt w:val="decimal"/>
      <w:lvlText w:val=""/>
      <w:lvlJc w:val="left"/>
    </w:lvl>
    <w:lvl w:ilvl="5" w:tplc="F2C87B3A">
      <w:numFmt w:val="decimal"/>
      <w:lvlText w:val=""/>
      <w:lvlJc w:val="left"/>
    </w:lvl>
    <w:lvl w:ilvl="6" w:tplc="E90C1518">
      <w:numFmt w:val="decimal"/>
      <w:lvlText w:val=""/>
      <w:lvlJc w:val="left"/>
    </w:lvl>
    <w:lvl w:ilvl="7" w:tplc="AC4A149E">
      <w:numFmt w:val="decimal"/>
      <w:lvlText w:val=""/>
      <w:lvlJc w:val="left"/>
    </w:lvl>
    <w:lvl w:ilvl="8" w:tplc="376EFB36">
      <w:numFmt w:val="decimal"/>
      <w:lvlText w:val=""/>
      <w:lvlJc w:val="left"/>
    </w:lvl>
  </w:abstractNum>
  <w:abstractNum w:abstractNumId="43">
    <w:nsid w:val="75A2A8D4"/>
    <w:multiLevelType w:val="hybridMultilevel"/>
    <w:tmpl w:val="AE544F6E"/>
    <w:lvl w:ilvl="0" w:tplc="BA027BB2">
      <w:start w:val="1"/>
      <w:numFmt w:val="bullet"/>
      <w:lvlText w:val=""/>
      <w:lvlJc w:val="left"/>
    </w:lvl>
    <w:lvl w:ilvl="1" w:tplc="F59E5C46">
      <w:numFmt w:val="decimal"/>
      <w:lvlText w:val=""/>
      <w:lvlJc w:val="left"/>
    </w:lvl>
    <w:lvl w:ilvl="2" w:tplc="43C4212C">
      <w:numFmt w:val="decimal"/>
      <w:lvlText w:val=""/>
      <w:lvlJc w:val="left"/>
    </w:lvl>
    <w:lvl w:ilvl="3" w:tplc="DED29FD8">
      <w:numFmt w:val="decimal"/>
      <w:lvlText w:val=""/>
      <w:lvlJc w:val="left"/>
    </w:lvl>
    <w:lvl w:ilvl="4" w:tplc="950A1F06">
      <w:numFmt w:val="decimal"/>
      <w:lvlText w:val=""/>
      <w:lvlJc w:val="left"/>
    </w:lvl>
    <w:lvl w:ilvl="5" w:tplc="7A8EF53E">
      <w:numFmt w:val="decimal"/>
      <w:lvlText w:val=""/>
      <w:lvlJc w:val="left"/>
    </w:lvl>
    <w:lvl w:ilvl="6" w:tplc="F9EEE900">
      <w:numFmt w:val="decimal"/>
      <w:lvlText w:val=""/>
      <w:lvlJc w:val="left"/>
    </w:lvl>
    <w:lvl w:ilvl="7" w:tplc="5D18F446">
      <w:numFmt w:val="decimal"/>
      <w:lvlText w:val=""/>
      <w:lvlJc w:val="left"/>
    </w:lvl>
    <w:lvl w:ilvl="8" w:tplc="D9BA7156">
      <w:numFmt w:val="decimal"/>
      <w:lvlText w:val=""/>
      <w:lvlJc w:val="left"/>
    </w:lvl>
  </w:abstractNum>
  <w:abstractNum w:abstractNumId="44">
    <w:nsid w:val="79838CB2"/>
    <w:multiLevelType w:val="hybridMultilevel"/>
    <w:tmpl w:val="31088E8C"/>
    <w:lvl w:ilvl="0" w:tplc="0F0A6EA8">
      <w:start w:val="1"/>
      <w:numFmt w:val="bullet"/>
      <w:lvlText w:val="-"/>
      <w:lvlJc w:val="left"/>
    </w:lvl>
    <w:lvl w:ilvl="1" w:tplc="93360338">
      <w:numFmt w:val="decimal"/>
      <w:lvlText w:val=""/>
      <w:lvlJc w:val="left"/>
    </w:lvl>
    <w:lvl w:ilvl="2" w:tplc="C8481570">
      <w:numFmt w:val="decimal"/>
      <w:lvlText w:val=""/>
      <w:lvlJc w:val="left"/>
    </w:lvl>
    <w:lvl w:ilvl="3" w:tplc="B8867E32">
      <w:numFmt w:val="decimal"/>
      <w:lvlText w:val=""/>
      <w:lvlJc w:val="left"/>
    </w:lvl>
    <w:lvl w:ilvl="4" w:tplc="C1A0A466">
      <w:numFmt w:val="decimal"/>
      <w:lvlText w:val=""/>
      <w:lvlJc w:val="left"/>
    </w:lvl>
    <w:lvl w:ilvl="5" w:tplc="629A2A9E">
      <w:numFmt w:val="decimal"/>
      <w:lvlText w:val=""/>
      <w:lvlJc w:val="left"/>
    </w:lvl>
    <w:lvl w:ilvl="6" w:tplc="5F56E114">
      <w:numFmt w:val="decimal"/>
      <w:lvlText w:val=""/>
      <w:lvlJc w:val="left"/>
    </w:lvl>
    <w:lvl w:ilvl="7" w:tplc="70D04840">
      <w:numFmt w:val="decimal"/>
      <w:lvlText w:val=""/>
      <w:lvlJc w:val="left"/>
    </w:lvl>
    <w:lvl w:ilvl="8" w:tplc="440A81C6">
      <w:numFmt w:val="decimal"/>
      <w:lvlText w:val=""/>
      <w:lvlJc w:val="left"/>
    </w:lvl>
  </w:abstractNum>
  <w:abstractNum w:abstractNumId="45">
    <w:nsid w:val="7C3DBD3D"/>
    <w:multiLevelType w:val="hybridMultilevel"/>
    <w:tmpl w:val="DC9025BE"/>
    <w:lvl w:ilvl="0" w:tplc="5D2CDE92">
      <w:start w:val="1"/>
      <w:numFmt w:val="bullet"/>
      <w:lvlText w:val="•"/>
      <w:lvlJc w:val="left"/>
    </w:lvl>
    <w:lvl w:ilvl="1" w:tplc="0FCA167E">
      <w:numFmt w:val="decimal"/>
      <w:lvlText w:val=""/>
      <w:lvlJc w:val="left"/>
    </w:lvl>
    <w:lvl w:ilvl="2" w:tplc="220C974C">
      <w:numFmt w:val="decimal"/>
      <w:lvlText w:val=""/>
      <w:lvlJc w:val="left"/>
    </w:lvl>
    <w:lvl w:ilvl="3" w:tplc="C64CEBF4">
      <w:numFmt w:val="decimal"/>
      <w:lvlText w:val=""/>
      <w:lvlJc w:val="left"/>
    </w:lvl>
    <w:lvl w:ilvl="4" w:tplc="9232F236">
      <w:numFmt w:val="decimal"/>
      <w:lvlText w:val=""/>
      <w:lvlJc w:val="left"/>
    </w:lvl>
    <w:lvl w:ilvl="5" w:tplc="AECC6144">
      <w:numFmt w:val="decimal"/>
      <w:lvlText w:val=""/>
      <w:lvlJc w:val="left"/>
    </w:lvl>
    <w:lvl w:ilvl="6" w:tplc="E80A5882">
      <w:numFmt w:val="decimal"/>
      <w:lvlText w:val=""/>
      <w:lvlJc w:val="left"/>
    </w:lvl>
    <w:lvl w:ilvl="7" w:tplc="C462863E">
      <w:numFmt w:val="decimal"/>
      <w:lvlText w:val=""/>
      <w:lvlJc w:val="left"/>
    </w:lvl>
    <w:lvl w:ilvl="8" w:tplc="924E3C94">
      <w:numFmt w:val="decimal"/>
      <w:lvlText w:val=""/>
      <w:lvlJc w:val="left"/>
    </w:lvl>
  </w:abstractNum>
  <w:abstractNum w:abstractNumId="46">
    <w:nsid w:val="7C83E458"/>
    <w:multiLevelType w:val="hybridMultilevel"/>
    <w:tmpl w:val="D518B870"/>
    <w:lvl w:ilvl="0" w:tplc="57109696">
      <w:start w:val="1"/>
      <w:numFmt w:val="bullet"/>
      <w:lvlText w:val=""/>
      <w:lvlJc w:val="left"/>
    </w:lvl>
    <w:lvl w:ilvl="1" w:tplc="78E4515E">
      <w:numFmt w:val="decimal"/>
      <w:lvlText w:val=""/>
      <w:lvlJc w:val="left"/>
    </w:lvl>
    <w:lvl w:ilvl="2" w:tplc="F54E5A1E">
      <w:numFmt w:val="decimal"/>
      <w:lvlText w:val=""/>
      <w:lvlJc w:val="left"/>
    </w:lvl>
    <w:lvl w:ilvl="3" w:tplc="882461B8">
      <w:numFmt w:val="decimal"/>
      <w:lvlText w:val=""/>
      <w:lvlJc w:val="left"/>
    </w:lvl>
    <w:lvl w:ilvl="4" w:tplc="313653E2">
      <w:numFmt w:val="decimal"/>
      <w:lvlText w:val=""/>
      <w:lvlJc w:val="left"/>
    </w:lvl>
    <w:lvl w:ilvl="5" w:tplc="9C3A0238">
      <w:numFmt w:val="decimal"/>
      <w:lvlText w:val=""/>
      <w:lvlJc w:val="left"/>
    </w:lvl>
    <w:lvl w:ilvl="6" w:tplc="6602CDD6">
      <w:numFmt w:val="decimal"/>
      <w:lvlText w:val=""/>
      <w:lvlJc w:val="left"/>
    </w:lvl>
    <w:lvl w:ilvl="7" w:tplc="1D20D07C">
      <w:numFmt w:val="decimal"/>
      <w:lvlText w:val=""/>
      <w:lvlJc w:val="left"/>
    </w:lvl>
    <w:lvl w:ilvl="8" w:tplc="D9B0C952">
      <w:numFmt w:val="decimal"/>
      <w:lvlText w:val=""/>
      <w:lvlJc w:val="left"/>
    </w:lvl>
  </w:abstractNum>
  <w:num w:numId="1">
    <w:abstractNumId w:val="25"/>
  </w:num>
  <w:num w:numId="2">
    <w:abstractNumId w:val="20"/>
  </w:num>
  <w:num w:numId="3">
    <w:abstractNumId w:val="19"/>
  </w:num>
  <w:num w:numId="4">
    <w:abstractNumId w:val="46"/>
  </w:num>
  <w:num w:numId="5">
    <w:abstractNumId w:val="12"/>
  </w:num>
  <w:num w:numId="6">
    <w:abstractNumId w:val="31"/>
  </w:num>
  <w:num w:numId="7">
    <w:abstractNumId w:val="22"/>
  </w:num>
  <w:num w:numId="8">
    <w:abstractNumId w:val="30"/>
  </w:num>
  <w:num w:numId="9">
    <w:abstractNumId w:val="16"/>
  </w:num>
  <w:num w:numId="10">
    <w:abstractNumId w:val="40"/>
  </w:num>
  <w:num w:numId="11">
    <w:abstractNumId w:val="11"/>
  </w:num>
  <w:num w:numId="12">
    <w:abstractNumId w:val="14"/>
  </w:num>
  <w:num w:numId="13">
    <w:abstractNumId w:val="34"/>
  </w:num>
  <w:num w:numId="14">
    <w:abstractNumId w:val="43"/>
  </w:num>
  <w:num w:numId="15">
    <w:abstractNumId w:val="4"/>
  </w:num>
  <w:num w:numId="16">
    <w:abstractNumId w:val="44"/>
  </w:num>
  <w:num w:numId="17">
    <w:abstractNumId w:val="21"/>
  </w:num>
  <w:num w:numId="18">
    <w:abstractNumId w:val="5"/>
  </w:num>
  <w:num w:numId="19">
    <w:abstractNumId w:val="7"/>
  </w:num>
  <w:num w:numId="20">
    <w:abstractNumId w:val="26"/>
  </w:num>
  <w:num w:numId="21">
    <w:abstractNumId w:val="39"/>
  </w:num>
  <w:num w:numId="22">
    <w:abstractNumId w:val="13"/>
  </w:num>
  <w:num w:numId="23">
    <w:abstractNumId w:val="3"/>
  </w:num>
  <w:num w:numId="24">
    <w:abstractNumId w:val="1"/>
  </w:num>
  <w:num w:numId="25">
    <w:abstractNumId w:val="18"/>
  </w:num>
  <w:num w:numId="26">
    <w:abstractNumId w:val="2"/>
  </w:num>
  <w:num w:numId="27">
    <w:abstractNumId w:val="8"/>
  </w:num>
  <w:num w:numId="28">
    <w:abstractNumId w:val="45"/>
  </w:num>
  <w:num w:numId="29">
    <w:abstractNumId w:val="42"/>
  </w:num>
  <w:num w:numId="30">
    <w:abstractNumId w:val="37"/>
  </w:num>
  <w:num w:numId="31">
    <w:abstractNumId w:val="10"/>
  </w:num>
  <w:num w:numId="32">
    <w:abstractNumId w:val="23"/>
  </w:num>
  <w:num w:numId="33">
    <w:abstractNumId w:val="15"/>
  </w:num>
  <w:num w:numId="34">
    <w:abstractNumId w:val="29"/>
  </w:num>
  <w:num w:numId="35">
    <w:abstractNumId w:val="41"/>
  </w:num>
  <w:num w:numId="36">
    <w:abstractNumId w:val="38"/>
  </w:num>
  <w:num w:numId="37">
    <w:abstractNumId w:val="35"/>
  </w:num>
  <w:num w:numId="38">
    <w:abstractNumId w:val="27"/>
  </w:num>
  <w:num w:numId="39">
    <w:abstractNumId w:val="0"/>
  </w:num>
  <w:num w:numId="40">
    <w:abstractNumId w:val="36"/>
  </w:num>
  <w:num w:numId="41">
    <w:abstractNumId w:val="33"/>
  </w:num>
  <w:num w:numId="42">
    <w:abstractNumId w:val="17"/>
  </w:num>
  <w:num w:numId="43">
    <w:abstractNumId w:val="6"/>
  </w:num>
  <w:num w:numId="44">
    <w:abstractNumId w:val="9"/>
  </w:num>
  <w:num w:numId="45">
    <w:abstractNumId w:val="32"/>
  </w:num>
  <w:num w:numId="46">
    <w:abstractNumId w:val="28"/>
  </w:num>
  <w:num w:numId="47">
    <w:abstractNumId w:val="33"/>
  </w:num>
  <w:num w:numId="48">
    <w:abstractNumId w:val="33"/>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20"/>
  <w:hyphenationZone w:val="283"/>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67"/>
    <w:rsid w:val="00005C10"/>
    <w:rsid w:val="000061ED"/>
    <w:rsid w:val="000253D1"/>
    <w:rsid w:val="00027321"/>
    <w:rsid w:val="000461E2"/>
    <w:rsid w:val="000479B3"/>
    <w:rsid w:val="000546E6"/>
    <w:rsid w:val="00066032"/>
    <w:rsid w:val="0007274E"/>
    <w:rsid w:val="00081A47"/>
    <w:rsid w:val="000B0EBC"/>
    <w:rsid w:val="00105A1E"/>
    <w:rsid w:val="00112668"/>
    <w:rsid w:val="00114583"/>
    <w:rsid w:val="00126922"/>
    <w:rsid w:val="00132D94"/>
    <w:rsid w:val="00140FBE"/>
    <w:rsid w:val="00145A7E"/>
    <w:rsid w:val="001547BB"/>
    <w:rsid w:val="00161870"/>
    <w:rsid w:val="00173B5D"/>
    <w:rsid w:val="00173BE6"/>
    <w:rsid w:val="00173C0A"/>
    <w:rsid w:val="001C0174"/>
    <w:rsid w:val="001F1A52"/>
    <w:rsid w:val="00206E83"/>
    <w:rsid w:val="00223667"/>
    <w:rsid w:val="0022616E"/>
    <w:rsid w:val="00230FC2"/>
    <w:rsid w:val="00231D50"/>
    <w:rsid w:val="002618AA"/>
    <w:rsid w:val="00265A43"/>
    <w:rsid w:val="002664D9"/>
    <w:rsid w:val="00276C85"/>
    <w:rsid w:val="00294788"/>
    <w:rsid w:val="002B2910"/>
    <w:rsid w:val="002D7AFE"/>
    <w:rsid w:val="003044D9"/>
    <w:rsid w:val="003145C3"/>
    <w:rsid w:val="00325E15"/>
    <w:rsid w:val="00330A53"/>
    <w:rsid w:val="00340467"/>
    <w:rsid w:val="003455D7"/>
    <w:rsid w:val="00362BE9"/>
    <w:rsid w:val="00363931"/>
    <w:rsid w:val="00364E3C"/>
    <w:rsid w:val="0036657B"/>
    <w:rsid w:val="00370FF1"/>
    <w:rsid w:val="00391D6F"/>
    <w:rsid w:val="00392142"/>
    <w:rsid w:val="00392476"/>
    <w:rsid w:val="003A0BD9"/>
    <w:rsid w:val="003B72A6"/>
    <w:rsid w:val="003C37F1"/>
    <w:rsid w:val="00400068"/>
    <w:rsid w:val="00413F5B"/>
    <w:rsid w:val="00415EF3"/>
    <w:rsid w:val="0042514A"/>
    <w:rsid w:val="00454A18"/>
    <w:rsid w:val="004679A5"/>
    <w:rsid w:val="004C0F31"/>
    <w:rsid w:val="004E1914"/>
    <w:rsid w:val="004F5EBE"/>
    <w:rsid w:val="005237DE"/>
    <w:rsid w:val="00532275"/>
    <w:rsid w:val="00534154"/>
    <w:rsid w:val="0054717D"/>
    <w:rsid w:val="005916BA"/>
    <w:rsid w:val="00595078"/>
    <w:rsid w:val="005A55C5"/>
    <w:rsid w:val="005B209F"/>
    <w:rsid w:val="005E03B4"/>
    <w:rsid w:val="005E2613"/>
    <w:rsid w:val="005E750C"/>
    <w:rsid w:val="005F1A4C"/>
    <w:rsid w:val="006030A3"/>
    <w:rsid w:val="0061227D"/>
    <w:rsid w:val="00632031"/>
    <w:rsid w:val="00633765"/>
    <w:rsid w:val="00641A7D"/>
    <w:rsid w:val="00676708"/>
    <w:rsid w:val="00687A54"/>
    <w:rsid w:val="00687AC4"/>
    <w:rsid w:val="006907E1"/>
    <w:rsid w:val="006A2FB4"/>
    <w:rsid w:val="006E38A7"/>
    <w:rsid w:val="006F7B80"/>
    <w:rsid w:val="0070407E"/>
    <w:rsid w:val="00756D61"/>
    <w:rsid w:val="0076121A"/>
    <w:rsid w:val="00762A3F"/>
    <w:rsid w:val="00764845"/>
    <w:rsid w:val="007651BE"/>
    <w:rsid w:val="00765F5E"/>
    <w:rsid w:val="0078090A"/>
    <w:rsid w:val="0078787B"/>
    <w:rsid w:val="007A66BB"/>
    <w:rsid w:val="007A724A"/>
    <w:rsid w:val="007C1366"/>
    <w:rsid w:val="007D32CC"/>
    <w:rsid w:val="007E2587"/>
    <w:rsid w:val="007E49AF"/>
    <w:rsid w:val="007E4BC4"/>
    <w:rsid w:val="00800AF9"/>
    <w:rsid w:val="0080173C"/>
    <w:rsid w:val="00807A1F"/>
    <w:rsid w:val="0081385B"/>
    <w:rsid w:val="008157C0"/>
    <w:rsid w:val="0082160C"/>
    <w:rsid w:val="0082486C"/>
    <w:rsid w:val="008973C8"/>
    <w:rsid w:val="00897A0C"/>
    <w:rsid w:val="008C746D"/>
    <w:rsid w:val="008E4864"/>
    <w:rsid w:val="0094211B"/>
    <w:rsid w:val="009518E8"/>
    <w:rsid w:val="009621D6"/>
    <w:rsid w:val="009A367B"/>
    <w:rsid w:val="009E08F7"/>
    <w:rsid w:val="009E358E"/>
    <w:rsid w:val="00A07960"/>
    <w:rsid w:val="00A16D55"/>
    <w:rsid w:val="00A31E4F"/>
    <w:rsid w:val="00A474E6"/>
    <w:rsid w:val="00A521A1"/>
    <w:rsid w:val="00A524AC"/>
    <w:rsid w:val="00A5279E"/>
    <w:rsid w:val="00A574DD"/>
    <w:rsid w:val="00A57AB3"/>
    <w:rsid w:val="00A65686"/>
    <w:rsid w:val="00A904BA"/>
    <w:rsid w:val="00A92032"/>
    <w:rsid w:val="00AA3092"/>
    <w:rsid w:val="00AB78A3"/>
    <w:rsid w:val="00AE06B5"/>
    <w:rsid w:val="00AF632B"/>
    <w:rsid w:val="00AF7D5A"/>
    <w:rsid w:val="00B15042"/>
    <w:rsid w:val="00B22375"/>
    <w:rsid w:val="00B22FF2"/>
    <w:rsid w:val="00B34642"/>
    <w:rsid w:val="00B54343"/>
    <w:rsid w:val="00B669AF"/>
    <w:rsid w:val="00B700EC"/>
    <w:rsid w:val="00B9352B"/>
    <w:rsid w:val="00BA3C00"/>
    <w:rsid w:val="00BB0078"/>
    <w:rsid w:val="00BB1796"/>
    <w:rsid w:val="00BB5DEF"/>
    <w:rsid w:val="00BC2C09"/>
    <w:rsid w:val="00BD6E2D"/>
    <w:rsid w:val="00BE3CE5"/>
    <w:rsid w:val="00BE4FD0"/>
    <w:rsid w:val="00C05341"/>
    <w:rsid w:val="00C06DA4"/>
    <w:rsid w:val="00C10A6D"/>
    <w:rsid w:val="00C234E6"/>
    <w:rsid w:val="00C25059"/>
    <w:rsid w:val="00C42A92"/>
    <w:rsid w:val="00C6640F"/>
    <w:rsid w:val="00C92DC9"/>
    <w:rsid w:val="00CB1F27"/>
    <w:rsid w:val="00CB31AC"/>
    <w:rsid w:val="00D10A29"/>
    <w:rsid w:val="00D13F61"/>
    <w:rsid w:val="00D20DD7"/>
    <w:rsid w:val="00D518A1"/>
    <w:rsid w:val="00D6097B"/>
    <w:rsid w:val="00D81A90"/>
    <w:rsid w:val="00D95D85"/>
    <w:rsid w:val="00DB3035"/>
    <w:rsid w:val="00DF03F9"/>
    <w:rsid w:val="00DF20DB"/>
    <w:rsid w:val="00E017D6"/>
    <w:rsid w:val="00E03DD1"/>
    <w:rsid w:val="00E372CD"/>
    <w:rsid w:val="00E374D9"/>
    <w:rsid w:val="00E41371"/>
    <w:rsid w:val="00E4493F"/>
    <w:rsid w:val="00E74472"/>
    <w:rsid w:val="00E75CF0"/>
    <w:rsid w:val="00E80CFC"/>
    <w:rsid w:val="00E84993"/>
    <w:rsid w:val="00E904CA"/>
    <w:rsid w:val="00EA3FCA"/>
    <w:rsid w:val="00EC145F"/>
    <w:rsid w:val="00EC2735"/>
    <w:rsid w:val="00F35AE2"/>
    <w:rsid w:val="00F37414"/>
    <w:rsid w:val="00F469E3"/>
    <w:rsid w:val="00F5493D"/>
    <w:rsid w:val="00F57ECC"/>
    <w:rsid w:val="00F64B1A"/>
    <w:rsid w:val="00F64F99"/>
    <w:rsid w:val="00F66CFC"/>
    <w:rsid w:val="00FA6685"/>
    <w:rsid w:val="00FC4AA6"/>
    <w:rsid w:val="00FC5709"/>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1D6"/>
    <w:pPr>
      <w:spacing w:after="120"/>
      <w:jc w:val="both"/>
    </w:pPr>
  </w:style>
  <w:style w:type="paragraph" w:styleId="Titolo1">
    <w:name w:val="heading 1"/>
    <w:basedOn w:val="Normale"/>
    <w:next w:val="Normale"/>
    <w:link w:val="Titolo1Carattere"/>
    <w:uiPriority w:val="9"/>
    <w:qFormat/>
    <w:rsid w:val="00173B5D"/>
    <w:pPr>
      <w:keepNext/>
      <w:numPr>
        <w:numId w:val="43"/>
      </w:numPr>
      <w:spacing w:before="360"/>
      <w:outlineLvl w:val="0"/>
    </w:pPr>
    <w:rPr>
      <w:rFonts w:ascii="Arial" w:eastAsia="Arial" w:hAnsi="Arial" w:cs="Arial"/>
      <w:b/>
      <w:bCs/>
    </w:rPr>
  </w:style>
  <w:style w:type="paragraph" w:styleId="Titolo2">
    <w:name w:val="heading 2"/>
    <w:basedOn w:val="Normale"/>
    <w:next w:val="Normale"/>
    <w:link w:val="Titolo2Carattere"/>
    <w:uiPriority w:val="9"/>
    <w:unhideWhenUsed/>
    <w:qFormat/>
    <w:rsid w:val="00454A18"/>
    <w:pPr>
      <w:keepNext/>
      <w:numPr>
        <w:ilvl w:val="1"/>
        <w:numId w:val="43"/>
      </w:numPr>
      <w:spacing w:before="360"/>
      <w:outlineLvl w:val="1"/>
    </w:pPr>
    <w:rPr>
      <w:rFonts w:ascii="Arial" w:eastAsia="Arial" w:hAnsi="Arial" w:cs="Arial"/>
      <w:b/>
      <w:bCs/>
    </w:rPr>
  </w:style>
  <w:style w:type="paragraph" w:styleId="Titolo3">
    <w:name w:val="heading 3"/>
    <w:basedOn w:val="Normale"/>
    <w:next w:val="Normale"/>
    <w:link w:val="Titolo3Carattere"/>
    <w:uiPriority w:val="9"/>
    <w:unhideWhenUsed/>
    <w:qFormat/>
    <w:rsid w:val="00325E15"/>
    <w:pPr>
      <w:keepNext/>
      <w:keepLines/>
      <w:numPr>
        <w:ilvl w:val="2"/>
        <w:numId w:val="43"/>
      </w:numPr>
      <w:spacing w:before="200"/>
      <w:outlineLvl w:val="2"/>
    </w:pPr>
    <w:rPr>
      <w:rFonts w:ascii="Arial" w:eastAsia="Arial" w:hAnsi="Arial" w:cs="Arial"/>
      <w:b/>
      <w:bCs/>
      <w:i/>
      <w:color w:val="4F81BD" w:themeColor="accent1"/>
    </w:rPr>
  </w:style>
  <w:style w:type="paragraph" w:styleId="Titolo4">
    <w:name w:val="heading 4"/>
    <w:basedOn w:val="Normale"/>
    <w:next w:val="Normale"/>
    <w:link w:val="Titolo4Carattere"/>
    <w:uiPriority w:val="9"/>
    <w:semiHidden/>
    <w:unhideWhenUsed/>
    <w:qFormat/>
    <w:rsid w:val="00330A53"/>
    <w:pPr>
      <w:keepNext/>
      <w:keepLines/>
      <w:numPr>
        <w:ilvl w:val="3"/>
        <w:numId w:val="4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30A53"/>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30A53"/>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30A53"/>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30A53"/>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30A53"/>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343"/>
    <w:pPr>
      <w:numPr>
        <w:numId w:val="41"/>
      </w:numPr>
      <w:contextualSpacing/>
    </w:pPr>
    <w:rPr>
      <w:rFonts w:ascii="Arial" w:eastAsia="Arial" w:hAnsi="Arial" w:cs="Arial"/>
    </w:rPr>
  </w:style>
  <w:style w:type="paragraph" w:styleId="Intestazione">
    <w:name w:val="header"/>
    <w:basedOn w:val="Normale"/>
    <w:link w:val="IntestazioneCarattere"/>
    <w:uiPriority w:val="99"/>
    <w:unhideWhenUsed/>
    <w:rsid w:val="00D10A29"/>
    <w:pPr>
      <w:tabs>
        <w:tab w:val="center" w:pos="4819"/>
        <w:tab w:val="right" w:pos="9638"/>
      </w:tabs>
    </w:pPr>
  </w:style>
  <w:style w:type="character" w:customStyle="1" w:styleId="IntestazioneCarattere">
    <w:name w:val="Intestazione Carattere"/>
    <w:basedOn w:val="Carpredefinitoparagrafo"/>
    <w:link w:val="Intestazione"/>
    <w:uiPriority w:val="99"/>
    <w:rsid w:val="00D10A29"/>
  </w:style>
  <w:style w:type="paragraph" w:styleId="Pidipagina">
    <w:name w:val="footer"/>
    <w:basedOn w:val="Normale"/>
    <w:link w:val="PidipaginaCarattere"/>
    <w:uiPriority w:val="99"/>
    <w:unhideWhenUsed/>
    <w:rsid w:val="00D10A29"/>
    <w:pPr>
      <w:tabs>
        <w:tab w:val="center" w:pos="4819"/>
        <w:tab w:val="right" w:pos="9638"/>
      </w:tabs>
    </w:pPr>
  </w:style>
  <w:style w:type="character" w:customStyle="1" w:styleId="PidipaginaCarattere">
    <w:name w:val="Piè di pagina Carattere"/>
    <w:basedOn w:val="Carpredefinitoparagrafo"/>
    <w:link w:val="Pidipagina"/>
    <w:uiPriority w:val="99"/>
    <w:rsid w:val="00D10A29"/>
  </w:style>
  <w:style w:type="character" w:customStyle="1" w:styleId="Titolo1Carattere">
    <w:name w:val="Titolo 1 Carattere"/>
    <w:basedOn w:val="Carpredefinitoparagrafo"/>
    <w:link w:val="Titolo1"/>
    <w:uiPriority w:val="9"/>
    <w:rsid w:val="00173B5D"/>
    <w:rPr>
      <w:rFonts w:ascii="Arial" w:eastAsia="Arial" w:hAnsi="Arial" w:cs="Arial"/>
      <w:b/>
      <w:bCs/>
    </w:rPr>
  </w:style>
  <w:style w:type="character" w:customStyle="1" w:styleId="Titolo2Carattere">
    <w:name w:val="Titolo 2 Carattere"/>
    <w:basedOn w:val="Carpredefinitoparagrafo"/>
    <w:link w:val="Titolo2"/>
    <w:uiPriority w:val="9"/>
    <w:rsid w:val="00454A18"/>
    <w:rPr>
      <w:rFonts w:ascii="Arial" w:eastAsia="Arial" w:hAnsi="Arial" w:cs="Arial"/>
      <w:b/>
      <w:bCs/>
    </w:rPr>
  </w:style>
  <w:style w:type="character" w:customStyle="1" w:styleId="Titolo3Carattere">
    <w:name w:val="Titolo 3 Carattere"/>
    <w:basedOn w:val="Carpredefinitoparagrafo"/>
    <w:link w:val="Titolo3"/>
    <w:uiPriority w:val="9"/>
    <w:rsid w:val="00325E15"/>
    <w:rPr>
      <w:rFonts w:ascii="Arial" w:eastAsia="Arial" w:hAnsi="Arial" w:cs="Arial"/>
      <w:b/>
      <w:bCs/>
      <w:i/>
      <w:color w:val="4F81BD" w:themeColor="accent1"/>
    </w:rPr>
  </w:style>
  <w:style w:type="character" w:customStyle="1" w:styleId="Titolo4Carattere">
    <w:name w:val="Titolo 4 Carattere"/>
    <w:basedOn w:val="Carpredefinitoparagrafo"/>
    <w:link w:val="Titolo4"/>
    <w:uiPriority w:val="9"/>
    <w:semiHidden/>
    <w:rsid w:val="00330A5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30A5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30A5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30A5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30A5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30A53"/>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330A53"/>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ommario1">
    <w:name w:val="toc 1"/>
    <w:basedOn w:val="Normale"/>
    <w:next w:val="Normale"/>
    <w:autoRedefine/>
    <w:uiPriority w:val="39"/>
    <w:unhideWhenUsed/>
    <w:rsid w:val="006030A3"/>
    <w:pPr>
      <w:tabs>
        <w:tab w:val="left" w:pos="440"/>
        <w:tab w:val="right" w:leader="dot" w:pos="9850"/>
      </w:tabs>
      <w:spacing w:after="100"/>
      <w:ind w:left="284" w:hanging="284"/>
    </w:pPr>
    <w:rPr>
      <w:rFonts w:ascii="Arial" w:hAnsi="Arial" w:cs="Arial"/>
      <w:b/>
      <w:noProof/>
    </w:rPr>
  </w:style>
  <w:style w:type="paragraph" w:styleId="Sommario2">
    <w:name w:val="toc 2"/>
    <w:basedOn w:val="Normale"/>
    <w:next w:val="Normale"/>
    <w:autoRedefine/>
    <w:uiPriority w:val="39"/>
    <w:unhideWhenUsed/>
    <w:rsid w:val="006030A3"/>
    <w:pPr>
      <w:tabs>
        <w:tab w:val="left" w:pos="709"/>
        <w:tab w:val="right" w:leader="dot" w:pos="9850"/>
      </w:tabs>
      <w:spacing w:after="100"/>
      <w:ind w:left="709" w:hanging="489"/>
    </w:pPr>
    <w:rPr>
      <w:rFonts w:ascii="Arial" w:hAnsi="Arial" w:cs="Arial"/>
      <w:noProof/>
    </w:rPr>
  </w:style>
  <w:style w:type="paragraph" w:styleId="Sommario3">
    <w:name w:val="toc 3"/>
    <w:basedOn w:val="Normale"/>
    <w:next w:val="Normale"/>
    <w:autoRedefine/>
    <w:uiPriority w:val="39"/>
    <w:unhideWhenUsed/>
    <w:rsid w:val="006030A3"/>
    <w:pPr>
      <w:tabs>
        <w:tab w:val="right" w:leader="dot" w:pos="9850"/>
      </w:tabs>
      <w:spacing w:after="100"/>
      <w:ind w:left="440"/>
    </w:pPr>
    <w:rPr>
      <w:rFonts w:ascii="Arial" w:hAnsi="Arial" w:cs="Arial"/>
      <w:i/>
      <w:noProof/>
    </w:rPr>
  </w:style>
  <w:style w:type="character" w:styleId="Collegamentoipertestuale">
    <w:name w:val="Hyperlink"/>
    <w:basedOn w:val="Carpredefinitoparagrafo"/>
    <w:uiPriority w:val="99"/>
    <w:unhideWhenUsed/>
    <w:rsid w:val="00330A53"/>
    <w:rPr>
      <w:color w:val="0000FF" w:themeColor="hyperlink"/>
      <w:u w:val="single"/>
    </w:rPr>
  </w:style>
  <w:style w:type="paragraph" w:styleId="Testofumetto">
    <w:name w:val="Balloon Text"/>
    <w:basedOn w:val="Normale"/>
    <w:link w:val="TestofumettoCarattere"/>
    <w:uiPriority w:val="99"/>
    <w:semiHidden/>
    <w:unhideWhenUsed/>
    <w:rsid w:val="00330A5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A53"/>
    <w:rPr>
      <w:rFonts w:ascii="Tahoma" w:hAnsi="Tahoma" w:cs="Tahoma"/>
      <w:sz w:val="16"/>
      <w:szCs w:val="16"/>
    </w:rPr>
  </w:style>
  <w:style w:type="paragraph" w:styleId="Nessunaspaziatura">
    <w:name w:val="No Spacing"/>
    <w:uiPriority w:val="1"/>
    <w:qFormat/>
    <w:rsid w:val="00BD6E2D"/>
    <w:pPr>
      <w:jc w:val="both"/>
    </w:pPr>
  </w:style>
  <w:style w:type="table" w:styleId="Grigliatabella">
    <w:name w:val="Table Grid"/>
    <w:basedOn w:val="Tabellanormale"/>
    <w:uiPriority w:val="59"/>
    <w:rsid w:val="0080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469E3"/>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69E3"/>
    <w:rPr>
      <w:sz w:val="20"/>
      <w:szCs w:val="20"/>
    </w:rPr>
  </w:style>
  <w:style w:type="character" w:styleId="Rimandonotaapidipagina">
    <w:name w:val="footnote reference"/>
    <w:basedOn w:val="Carpredefinitoparagrafo"/>
    <w:uiPriority w:val="99"/>
    <w:semiHidden/>
    <w:unhideWhenUsed/>
    <w:rsid w:val="00F469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1D6"/>
    <w:pPr>
      <w:spacing w:after="120"/>
      <w:jc w:val="both"/>
    </w:pPr>
  </w:style>
  <w:style w:type="paragraph" w:styleId="Titolo1">
    <w:name w:val="heading 1"/>
    <w:basedOn w:val="Normale"/>
    <w:next w:val="Normale"/>
    <w:link w:val="Titolo1Carattere"/>
    <w:uiPriority w:val="9"/>
    <w:qFormat/>
    <w:rsid w:val="00173B5D"/>
    <w:pPr>
      <w:keepNext/>
      <w:numPr>
        <w:numId w:val="43"/>
      </w:numPr>
      <w:spacing w:before="360"/>
      <w:outlineLvl w:val="0"/>
    </w:pPr>
    <w:rPr>
      <w:rFonts w:ascii="Arial" w:eastAsia="Arial" w:hAnsi="Arial" w:cs="Arial"/>
      <w:b/>
      <w:bCs/>
    </w:rPr>
  </w:style>
  <w:style w:type="paragraph" w:styleId="Titolo2">
    <w:name w:val="heading 2"/>
    <w:basedOn w:val="Normale"/>
    <w:next w:val="Normale"/>
    <w:link w:val="Titolo2Carattere"/>
    <w:uiPriority w:val="9"/>
    <w:unhideWhenUsed/>
    <w:qFormat/>
    <w:rsid w:val="00454A18"/>
    <w:pPr>
      <w:keepNext/>
      <w:numPr>
        <w:ilvl w:val="1"/>
        <w:numId w:val="43"/>
      </w:numPr>
      <w:spacing w:before="360"/>
      <w:outlineLvl w:val="1"/>
    </w:pPr>
    <w:rPr>
      <w:rFonts w:ascii="Arial" w:eastAsia="Arial" w:hAnsi="Arial" w:cs="Arial"/>
      <w:b/>
      <w:bCs/>
    </w:rPr>
  </w:style>
  <w:style w:type="paragraph" w:styleId="Titolo3">
    <w:name w:val="heading 3"/>
    <w:basedOn w:val="Normale"/>
    <w:next w:val="Normale"/>
    <w:link w:val="Titolo3Carattere"/>
    <w:uiPriority w:val="9"/>
    <w:unhideWhenUsed/>
    <w:qFormat/>
    <w:rsid w:val="00325E15"/>
    <w:pPr>
      <w:keepNext/>
      <w:keepLines/>
      <w:numPr>
        <w:ilvl w:val="2"/>
        <w:numId w:val="43"/>
      </w:numPr>
      <w:spacing w:before="200"/>
      <w:outlineLvl w:val="2"/>
    </w:pPr>
    <w:rPr>
      <w:rFonts w:ascii="Arial" w:eastAsia="Arial" w:hAnsi="Arial" w:cs="Arial"/>
      <w:b/>
      <w:bCs/>
      <w:i/>
      <w:color w:val="4F81BD" w:themeColor="accent1"/>
    </w:rPr>
  </w:style>
  <w:style w:type="paragraph" w:styleId="Titolo4">
    <w:name w:val="heading 4"/>
    <w:basedOn w:val="Normale"/>
    <w:next w:val="Normale"/>
    <w:link w:val="Titolo4Carattere"/>
    <w:uiPriority w:val="9"/>
    <w:semiHidden/>
    <w:unhideWhenUsed/>
    <w:qFormat/>
    <w:rsid w:val="00330A53"/>
    <w:pPr>
      <w:keepNext/>
      <w:keepLines/>
      <w:numPr>
        <w:ilvl w:val="3"/>
        <w:numId w:val="4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30A53"/>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30A53"/>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30A53"/>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30A53"/>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30A53"/>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343"/>
    <w:pPr>
      <w:numPr>
        <w:numId w:val="41"/>
      </w:numPr>
      <w:contextualSpacing/>
    </w:pPr>
    <w:rPr>
      <w:rFonts w:ascii="Arial" w:eastAsia="Arial" w:hAnsi="Arial" w:cs="Arial"/>
    </w:rPr>
  </w:style>
  <w:style w:type="paragraph" w:styleId="Intestazione">
    <w:name w:val="header"/>
    <w:basedOn w:val="Normale"/>
    <w:link w:val="IntestazioneCarattere"/>
    <w:uiPriority w:val="99"/>
    <w:unhideWhenUsed/>
    <w:rsid w:val="00D10A29"/>
    <w:pPr>
      <w:tabs>
        <w:tab w:val="center" w:pos="4819"/>
        <w:tab w:val="right" w:pos="9638"/>
      </w:tabs>
    </w:pPr>
  </w:style>
  <w:style w:type="character" w:customStyle="1" w:styleId="IntestazioneCarattere">
    <w:name w:val="Intestazione Carattere"/>
    <w:basedOn w:val="Carpredefinitoparagrafo"/>
    <w:link w:val="Intestazione"/>
    <w:uiPriority w:val="99"/>
    <w:rsid w:val="00D10A29"/>
  </w:style>
  <w:style w:type="paragraph" w:styleId="Pidipagina">
    <w:name w:val="footer"/>
    <w:basedOn w:val="Normale"/>
    <w:link w:val="PidipaginaCarattere"/>
    <w:uiPriority w:val="99"/>
    <w:unhideWhenUsed/>
    <w:rsid w:val="00D10A29"/>
    <w:pPr>
      <w:tabs>
        <w:tab w:val="center" w:pos="4819"/>
        <w:tab w:val="right" w:pos="9638"/>
      </w:tabs>
    </w:pPr>
  </w:style>
  <w:style w:type="character" w:customStyle="1" w:styleId="PidipaginaCarattere">
    <w:name w:val="Piè di pagina Carattere"/>
    <w:basedOn w:val="Carpredefinitoparagrafo"/>
    <w:link w:val="Pidipagina"/>
    <w:uiPriority w:val="99"/>
    <w:rsid w:val="00D10A29"/>
  </w:style>
  <w:style w:type="character" w:customStyle="1" w:styleId="Titolo1Carattere">
    <w:name w:val="Titolo 1 Carattere"/>
    <w:basedOn w:val="Carpredefinitoparagrafo"/>
    <w:link w:val="Titolo1"/>
    <w:uiPriority w:val="9"/>
    <w:rsid w:val="00173B5D"/>
    <w:rPr>
      <w:rFonts w:ascii="Arial" w:eastAsia="Arial" w:hAnsi="Arial" w:cs="Arial"/>
      <w:b/>
      <w:bCs/>
    </w:rPr>
  </w:style>
  <w:style w:type="character" w:customStyle="1" w:styleId="Titolo2Carattere">
    <w:name w:val="Titolo 2 Carattere"/>
    <w:basedOn w:val="Carpredefinitoparagrafo"/>
    <w:link w:val="Titolo2"/>
    <w:uiPriority w:val="9"/>
    <w:rsid w:val="00454A18"/>
    <w:rPr>
      <w:rFonts w:ascii="Arial" w:eastAsia="Arial" w:hAnsi="Arial" w:cs="Arial"/>
      <w:b/>
      <w:bCs/>
    </w:rPr>
  </w:style>
  <w:style w:type="character" w:customStyle="1" w:styleId="Titolo3Carattere">
    <w:name w:val="Titolo 3 Carattere"/>
    <w:basedOn w:val="Carpredefinitoparagrafo"/>
    <w:link w:val="Titolo3"/>
    <w:uiPriority w:val="9"/>
    <w:rsid w:val="00325E15"/>
    <w:rPr>
      <w:rFonts w:ascii="Arial" w:eastAsia="Arial" w:hAnsi="Arial" w:cs="Arial"/>
      <w:b/>
      <w:bCs/>
      <w:i/>
      <w:color w:val="4F81BD" w:themeColor="accent1"/>
    </w:rPr>
  </w:style>
  <w:style w:type="character" w:customStyle="1" w:styleId="Titolo4Carattere">
    <w:name w:val="Titolo 4 Carattere"/>
    <w:basedOn w:val="Carpredefinitoparagrafo"/>
    <w:link w:val="Titolo4"/>
    <w:uiPriority w:val="9"/>
    <w:semiHidden/>
    <w:rsid w:val="00330A5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30A5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30A5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30A5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30A5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30A53"/>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330A53"/>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ommario1">
    <w:name w:val="toc 1"/>
    <w:basedOn w:val="Normale"/>
    <w:next w:val="Normale"/>
    <w:autoRedefine/>
    <w:uiPriority w:val="39"/>
    <w:unhideWhenUsed/>
    <w:rsid w:val="006030A3"/>
    <w:pPr>
      <w:tabs>
        <w:tab w:val="left" w:pos="440"/>
        <w:tab w:val="right" w:leader="dot" w:pos="9850"/>
      </w:tabs>
      <w:spacing w:after="100"/>
      <w:ind w:left="284" w:hanging="284"/>
    </w:pPr>
    <w:rPr>
      <w:rFonts w:ascii="Arial" w:hAnsi="Arial" w:cs="Arial"/>
      <w:b/>
      <w:noProof/>
    </w:rPr>
  </w:style>
  <w:style w:type="paragraph" w:styleId="Sommario2">
    <w:name w:val="toc 2"/>
    <w:basedOn w:val="Normale"/>
    <w:next w:val="Normale"/>
    <w:autoRedefine/>
    <w:uiPriority w:val="39"/>
    <w:unhideWhenUsed/>
    <w:rsid w:val="006030A3"/>
    <w:pPr>
      <w:tabs>
        <w:tab w:val="left" w:pos="709"/>
        <w:tab w:val="right" w:leader="dot" w:pos="9850"/>
      </w:tabs>
      <w:spacing w:after="100"/>
      <w:ind w:left="709" w:hanging="489"/>
    </w:pPr>
    <w:rPr>
      <w:rFonts w:ascii="Arial" w:hAnsi="Arial" w:cs="Arial"/>
      <w:noProof/>
    </w:rPr>
  </w:style>
  <w:style w:type="paragraph" w:styleId="Sommario3">
    <w:name w:val="toc 3"/>
    <w:basedOn w:val="Normale"/>
    <w:next w:val="Normale"/>
    <w:autoRedefine/>
    <w:uiPriority w:val="39"/>
    <w:unhideWhenUsed/>
    <w:rsid w:val="006030A3"/>
    <w:pPr>
      <w:tabs>
        <w:tab w:val="right" w:leader="dot" w:pos="9850"/>
      </w:tabs>
      <w:spacing w:after="100"/>
      <w:ind w:left="440"/>
    </w:pPr>
    <w:rPr>
      <w:rFonts w:ascii="Arial" w:hAnsi="Arial" w:cs="Arial"/>
      <w:i/>
      <w:noProof/>
    </w:rPr>
  </w:style>
  <w:style w:type="character" w:styleId="Collegamentoipertestuale">
    <w:name w:val="Hyperlink"/>
    <w:basedOn w:val="Carpredefinitoparagrafo"/>
    <w:uiPriority w:val="99"/>
    <w:unhideWhenUsed/>
    <w:rsid w:val="00330A53"/>
    <w:rPr>
      <w:color w:val="0000FF" w:themeColor="hyperlink"/>
      <w:u w:val="single"/>
    </w:rPr>
  </w:style>
  <w:style w:type="paragraph" w:styleId="Testofumetto">
    <w:name w:val="Balloon Text"/>
    <w:basedOn w:val="Normale"/>
    <w:link w:val="TestofumettoCarattere"/>
    <w:uiPriority w:val="99"/>
    <w:semiHidden/>
    <w:unhideWhenUsed/>
    <w:rsid w:val="00330A5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A53"/>
    <w:rPr>
      <w:rFonts w:ascii="Tahoma" w:hAnsi="Tahoma" w:cs="Tahoma"/>
      <w:sz w:val="16"/>
      <w:szCs w:val="16"/>
    </w:rPr>
  </w:style>
  <w:style w:type="paragraph" w:styleId="Nessunaspaziatura">
    <w:name w:val="No Spacing"/>
    <w:uiPriority w:val="1"/>
    <w:qFormat/>
    <w:rsid w:val="00BD6E2D"/>
    <w:pPr>
      <w:jc w:val="both"/>
    </w:pPr>
  </w:style>
  <w:style w:type="table" w:styleId="Grigliatabella">
    <w:name w:val="Table Grid"/>
    <w:basedOn w:val="Tabellanormale"/>
    <w:uiPriority w:val="59"/>
    <w:rsid w:val="0080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469E3"/>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69E3"/>
    <w:rPr>
      <w:sz w:val="20"/>
      <w:szCs w:val="20"/>
    </w:rPr>
  </w:style>
  <w:style w:type="character" w:styleId="Rimandonotaapidipagina">
    <w:name w:val="footnote reference"/>
    <w:basedOn w:val="Carpredefinitoparagrafo"/>
    <w:uiPriority w:val="99"/>
    <w:semiHidden/>
    <w:unhideWhenUsed/>
    <w:rsid w:val="00F46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5491">
      <w:bodyDiv w:val="1"/>
      <w:marLeft w:val="0"/>
      <w:marRight w:val="0"/>
      <w:marTop w:val="0"/>
      <w:marBottom w:val="0"/>
      <w:divBdr>
        <w:top w:val="none" w:sz="0" w:space="0" w:color="auto"/>
        <w:left w:val="none" w:sz="0" w:space="0" w:color="auto"/>
        <w:bottom w:val="none" w:sz="0" w:space="0" w:color="auto"/>
        <w:right w:val="none" w:sz="0" w:space="0" w:color="auto"/>
      </w:divBdr>
    </w:div>
    <w:div w:id="1400250544">
      <w:bodyDiv w:val="1"/>
      <w:marLeft w:val="0"/>
      <w:marRight w:val="0"/>
      <w:marTop w:val="0"/>
      <w:marBottom w:val="0"/>
      <w:divBdr>
        <w:top w:val="none" w:sz="0" w:space="0" w:color="auto"/>
        <w:left w:val="none" w:sz="0" w:space="0" w:color="auto"/>
        <w:bottom w:val="none" w:sz="0" w:space="0" w:color="auto"/>
        <w:right w:val="none" w:sz="0" w:space="0" w:color="auto"/>
      </w:divBdr>
    </w:div>
    <w:div w:id="21164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5CDF-A0D3-41F6-8E6E-5F56BFC3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11057</Words>
  <Characters>63026</Characters>
  <Application>Microsoft Office Word</Application>
  <DocSecurity>0</DocSecurity>
  <Lines>525</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Agenzia delle Dogane</Company>
  <LinksUpToDate>false</LinksUpToDate>
  <CharactersWithSpaces>73936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PARODI SILVIA</cp:lastModifiedBy>
  <cp:revision>5</cp:revision>
  <dcterms:created xsi:type="dcterms:W3CDTF">2020-07-16T10:38:00Z</dcterms:created>
  <dcterms:modified xsi:type="dcterms:W3CDTF">2021-01-08T14:40:00Z</dcterms:modified>
</cp:coreProperties>
</file>