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A60F9" w14:textId="77777777" w:rsidR="008B56A2" w:rsidRPr="00611B7B" w:rsidRDefault="008B56A2" w:rsidP="008B56A2">
      <w:pPr>
        <w:rPr>
          <w:rFonts w:ascii="Garamond" w:hAnsi="Garamond"/>
        </w:rPr>
      </w:pPr>
      <w:bookmarkStart w:id="0" w:name="_GoBack"/>
      <w:bookmarkEnd w:id="0"/>
    </w:p>
    <w:p w14:paraId="0E571DEE" w14:textId="77777777" w:rsidR="008B56A2" w:rsidRPr="00611B7B" w:rsidRDefault="008B56A2" w:rsidP="008B56A2">
      <w:pPr>
        <w:rPr>
          <w:rFonts w:ascii="Garamond" w:hAnsi="Garamond"/>
        </w:rPr>
      </w:pPr>
    </w:p>
    <w:p w14:paraId="3F23F566" w14:textId="624F8F55" w:rsidR="008B56A2" w:rsidRPr="00611B7B" w:rsidRDefault="00A1666A" w:rsidP="00A1666A">
      <w:pPr>
        <w:jc w:val="center"/>
        <w:rPr>
          <w:rFonts w:ascii="Garamond" w:hAnsi="Garamond"/>
        </w:rPr>
      </w:pPr>
      <w:r>
        <w:rPr>
          <w:rFonts w:ascii="Garamond" w:hAnsi="Garamond"/>
          <w:noProof/>
        </w:rPr>
        <w:drawing>
          <wp:inline distT="0" distB="0" distL="0" distR="0" wp14:anchorId="47BED063" wp14:editId="0E3AE23E">
            <wp:extent cx="4981575" cy="2075742"/>
            <wp:effectExtent l="0" t="0" r="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r-2020.jpg"/>
                    <pic:cNvPicPr/>
                  </pic:nvPicPr>
                  <pic:blipFill>
                    <a:blip r:embed="rId10">
                      <a:extLst>
                        <a:ext uri="{28A0092B-C50C-407E-A947-70E740481C1C}">
                          <a14:useLocalDpi xmlns:a14="http://schemas.microsoft.com/office/drawing/2010/main" val="0"/>
                        </a:ext>
                      </a:extLst>
                    </a:blip>
                    <a:stretch>
                      <a:fillRect/>
                    </a:stretch>
                  </pic:blipFill>
                  <pic:spPr>
                    <a:xfrm>
                      <a:off x="0" y="0"/>
                      <a:ext cx="4977960" cy="2074235"/>
                    </a:xfrm>
                    <a:prstGeom prst="rect">
                      <a:avLst/>
                    </a:prstGeom>
                  </pic:spPr>
                </pic:pic>
              </a:graphicData>
            </a:graphic>
          </wp:inline>
        </w:drawing>
      </w:r>
    </w:p>
    <w:p w14:paraId="5431F40F" w14:textId="77777777" w:rsidR="008B56A2" w:rsidRPr="00611B7B" w:rsidRDefault="008B56A2" w:rsidP="008B56A2">
      <w:pPr>
        <w:rPr>
          <w:rFonts w:ascii="Garamond" w:hAnsi="Garamond" w:cs="Arial"/>
          <w:b/>
          <w:bCs/>
          <w:color w:val="1F497D"/>
          <w:sz w:val="32"/>
          <w:szCs w:val="32"/>
        </w:rPr>
      </w:pPr>
    </w:p>
    <w:p w14:paraId="21FF997E" w14:textId="77777777" w:rsidR="009719D0" w:rsidRPr="001605EF" w:rsidRDefault="009719D0" w:rsidP="009719D0">
      <w:pPr>
        <w:rPr>
          <w:rFonts w:ascii="Garamond" w:hAnsi="Garamond" w:cs="Arial"/>
          <w:b/>
          <w:bCs/>
          <w:color w:val="1F497D"/>
          <w:sz w:val="32"/>
          <w:szCs w:val="32"/>
        </w:rPr>
      </w:pPr>
      <w:r w:rsidRPr="001605EF">
        <w:rPr>
          <w:rFonts w:ascii="Garamond" w:hAnsi="Garamond" w:cs="Arial"/>
          <w:b/>
          <w:bCs/>
          <w:color w:val="1F497D"/>
          <w:sz w:val="32"/>
          <w:szCs w:val="32"/>
        </w:rPr>
        <w:t>Direzione territoriale II - Liguria, Piemonte e Valle d’Aosta</w:t>
      </w:r>
    </w:p>
    <w:p w14:paraId="65B0478B" w14:textId="77777777" w:rsidR="009719D0" w:rsidRPr="009719D0" w:rsidRDefault="009719D0" w:rsidP="009719D0">
      <w:pPr>
        <w:rPr>
          <w:rFonts w:ascii="Garamond" w:hAnsi="Garamond"/>
          <w:sz w:val="28"/>
          <w:szCs w:val="28"/>
        </w:rPr>
      </w:pPr>
      <w:r w:rsidRPr="009719D0">
        <w:rPr>
          <w:rFonts w:ascii="Garamond" w:hAnsi="Garamond" w:cs="Arial"/>
          <w:b/>
          <w:bCs/>
          <w:color w:val="1F497D"/>
          <w:sz w:val="28"/>
          <w:szCs w:val="28"/>
        </w:rPr>
        <w:t>Ufficio di Supporto – Sezione Servizi Tecnici – Reparto Logistica e Sicurezza</w:t>
      </w:r>
    </w:p>
    <w:p w14:paraId="14392A3D" w14:textId="77777777" w:rsidR="008B56A2" w:rsidRPr="00611B7B" w:rsidRDefault="008B56A2" w:rsidP="008B56A2">
      <w:pPr>
        <w:rPr>
          <w:rFonts w:ascii="Garamond" w:hAnsi="Garamond"/>
        </w:rPr>
      </w:pPr>
    </w:p>
    <w:p w14:paraId="70160FD1" w14:textId="5FDD32B4" w:rsidR="008B56A2" w:rsidRPr="00611B7B" w:rsidRDefault="008B56A2" w:rsidP="008B56A2">
      <w:pPr>
        <w:rPr>
          <w:rFonts w:ascii="Garamond" w:hAnsi="Garamond"/>
        </w:rPr>
      </w:pPr>
    </w:p>
    <w:p w14:paraId="1969C4D5" w14:textId="77777777" w:rsidR="008B56A2" w:rsidRPr="00611B7B" w:rsidRDefault="008B56A2" w:rsidP="008B56A2">
      <w:pPr>
        <w:rPr>
          <w:rFonts w:ascii="Garamond" w:hAnsi="Garamond"/>
        </w:rPr>
      </w:pPr>
    </w:p>
    <w:p w14:paraId="09B0D542" w14:textId="43EF0386" w:rsidR="008B56A2" w:rsidRPr="00611B7B" w:rsidRDefault="00EF288F" w:rsidP="008B56A2">
      <w:pPr>
        <w:rPr>
          <w:rFonts w:ascii="Garamond" w:hAnsi="Garamond"/>
        </w:rPr>
      </w:pPr>
      <w:r w:rsidRPr="00611B7B">
        <w:rPr>
          <w:rFonts w:ascii="Garamond" w:hAnsi="Garamond"/>
          <w:noProof/>
        </w:rPr>
        <mc:AlternateContent>
          <mc:Choice Requires="wps">
            <w:drawing>
              <wp:anchor distT="0" distB="0" distL="0" distR="0" simplePos="0" relativeHeight="251659264" behindDoc="0" locked="0" layoutInCell="1" allowOverlap="1" wp14:anchorId="613048D0" wp14:editId="6AF44F1D">
                <wp:simplePos x="0" y="0"/>
                <wp:positionH relativeFrom="column">
                  <wp:posOffset>-62864</wp:posOffset>
                </wp:positionH>
                <wp:positionV relativeFrom="paragraph">
                  <wp:posOffset>13970</wp:posOffset>
                </wp:positionV>
                <wp:extent cx="6362700" cy="3419475"/>
                <wp:effectExtent l="0" t="0" r="19050" b="28575"/>
                <wp:wrapNone/>
                <wp:docPr id="2" name="Casella di testo 2"/>
                <wp:cNvGraphicFramePr/>
                <a:graphic xmlns:a="http://schemas.openxmlformats.org/drawingml/2006/main">
                  <a:graphicData uri="http://schemas.microsoft.com/office/word/2010/wordprocessingShape">
                    <wps:wsp>
                      <wps:cNvSpPr/>
                      <wps:spPr>
                        <a:xfrm>
                          <a:off x="0" y="0"/>
                          <a:ext cx="6362700" cy="341947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82F02E8" w14:textId="664A42F1" w:rsidR="00122A19" w:rsidRPr="00EF288F" w:rsidRDefault="00122A19" w:rsidP="00EF288F">
                            <w:pPr>
                              <w:pStyle w:val="Contenutocornice"/>
                              <w:jc w:val="center"/>
                              <w:rPr>
                                <w:rFonts w:ascii="Garamond" w:hAnsi="Garamond" w:cs="Arial"/>
                                <w:b/>
                                <w:color w:val="4F81BD" w:themeColor="accent1"/>
                                <w:sz w:val="32"/>
                                <w:szCs w:val="32"/>
                              </w:rPr>
                            </w:pPr>
                            <w:r w:rsidRPr="00EF288F">
                              <w:rPr>
                                <w:rFonts w:ascii="Garamond" w:hAnsi="Garamond" w:cs="Arial"/>
                                <w:b/>
                                <w:color w:val="4F81BD" w:themeColor="accent1"/>
                                <w:sz w:val="32"/>
                                <w:szCs w:val="32"/>
                              </w:rPr>
                              <w:t>SISTEMA DINAMICO DI ACQUISIZIONE DELLA PUBBLICA AMMINISTRAZIONE PER LA FORNITURA DI SERVIZI DI MANUTENZIONE DEGLI IMPIANTI ELETTRICI</w:t>
                            </w:r>
                          </w:p>
                          <w:p w14:paraId="3FF64BAC" w14:textId="77777777" w:rsidR="008A5BF2" w:rsidRPr="00EF288F" w:rsidRDefault="008A5BF2" w:rsidP="008A5BF2">
                            <w:pPr>
                              <w:pStyle w:val="Contenutocornice"/>
                              <w:jc w:val="center"/>
                              <w:rPr>
                                <w:rFonts w:ascii="Garamond" w:hAnsi="Garamond"/>
                                <w:b/>
                                <w:color w:val="17365D" w:themeColor="text2" w:themeShade="BF"/>
                                <w:sz w:val="40"/>
                                <w:szCs w:val="40"/>
                              </w:rPr>
                            </w:pPr>
                            <w:r w:rsidRPr="003200CC">
                              <w:rPr>
                                <w:rFonts w:ascii="Garamond" w:hAnsi="Garamond"/>
                                <w:b/>
                                <w:color w:val="17365D" w:themeColor="text2" w:themeShade="BF"/>
                                <w:sz w:val="40"/>
                                <w:szCs w:val="40"/>
                              </w:rPr>
                              <w:t>S</w:t>
                            </w:r>
                            <w:r>
                              <w:rPr>
                                <w:rFonts w:ascii="Garamond" w:hAnsi="Garamond"/>
                                <w:b/>
                                <w:color w:val="17365D" w:themeColor="text2" w:themeShade="BF"/>
                                <w:sz w:val="40"/>
                                <w:szCs w:val="40"/>
                              </w:rPr>
                              <w:t xml:space="preserve">PECIFICHE INTEGRATIVE AL </w:t>
                            </w:r>
                            <w:r w:rsidRPr="003200CC">
                              <w:rPr>
                                <w:rFonts w:ascii="Garamond" w:hAnsi="Garamond"/>
                                <w:b/>
                                <w:color w:val="17365D" w:themeColor="text2" w:themeShade="BF"/>
                                <w:sz w:val="40"/>
                                <w:szCs w:val="40"/>
                              </w:rPr>
                              <w:t>C</w:t>
                            </w:r>
                            <w:r>
                              <w:rPr>
                                <w:rFonts w:ascii="Garamond" w:hAnsi="Garamond"/>
                                <w:b/>
                                <w:color w:val="17365D" w:themeColor="text2" w:themeShade="BF"/>
                                <w:sz w:val="40"/>
                                <w:szCs w:val="40"/>
                              </w:rPr>
                              <w:t>APITOLATO TECNICO</w:t>
                            </w:r>
                            <w:r w:rsidRPr="003200CC">
                              <w:rPr>
                                <w:rFonts w:ascii="Garamond" w:hAnsi="Garamond"/>
                                <w:b/>
                                <w:color w:val="17365D" w:themeColor="text2" w:themeShade="BF"/>
                                <w:sz w:val="40"/>
                                <w:szCs w:val="40"/>
                              </w:rPr>
                              <w:t xml:space="preserve"> </w:t>
                            </w:r>
                            <w:r w:rsidRPr="00EF288F">
                              <w:rPr>
                                <w:rFonts w:ascii="Garamond" w:hAnsi="Garamond"/>
                                <w:b/>
                                <w:color w:val="17365D" w:themeColor="text2" w:themeShade="BF"/>
                                <w:sz w:val="40"/>
                                <w:szCs w:val="40"/>
                              </w:rPr>
                              <w:t xml:space="preserve"> DELL’APPALTO SPECIFICO </w:t>
                            </w:r>
                          </w:p>
                          <w:p w14:paraId="03E61200" w14:textId="77777777" w:rsidR="00B42E3F" w:rsidRPr="00EF288F" w:rsidRDefault="00B42E3F" w:rsidP="00B42E3F">
                            <w:pPr>
                              <w:pStyle w:val="Contenutocornice"/>
                              <w:jc w:val="center"/>
                              <w:rPr>
                                <w:rFonts w:ascii="Garamond" w:hAnsi="Garamond"/>
                                <w:b/>
                                <w:color w:val="17365D" w:themeColor="text2" w:themeShade="BF"/>
                                <w:sz w:val="40"/>
                                <w:szCs w:val="40"/>
                              </w:rPr>
                            </w:pPr>
                            <w:r>
                              <w:rPr>
                                <w:rFonts w:ascii="Garamond" w:hAnsi="Garamond"/>
                                <w:b/>
                                <w:color w:val="17365D" w:themeColor="text2" w:themeShade="BF"/>
                                <w:sz w:val="40"/>
                                <w:szCs w:val="40"/>
                              </w:rPr>
                              <w:t>Valevole per i LOTTI 1 e 2</w:t>
                            </w:r>
                          </w:p>
                          <w:p w14:paraId="4F88770B" w14:textId="5FCB389D" w:rsidR="00122A19" w:rsidRPr="00EF288F" w:rsidRDefault="00122A19" w:rsidP="00EF288F">
                            <w:pPr>
                              <w:pStyle w:val="Contenutocornice"/>
                              <w:jc w:val="center"/>
                              <w:rPr>
                                <w:rFonts w:ascii="Garamond" w:hAnsi="Garamond"/>
                                <w:b/>
                                <w:color w:val="17365D" w:themeColor="text2" w:themeShade="BF"/>
                                <w:sz w:val="64"/>
                                <w:szCs w:val="64"/>
                              </w:rPr>
                            </w:pPr>
                            <w:r w:rsidRPr="00EF288F">
                              <w:rPr>
                                <w:rFonts w:ascii="Garamond" w:hAnsi="Garamond"/>
                                <w:b/>
                                <w:color w:val="17365D" w:themeColor="text2" w:themeShade="BF"/>
                                <w:sz w:val="64"/>
                                <w:szCs w:val="64"/>
                              </w:rPr>
                              <w:t xml:space="preserve">Servizio di manutenzione </w:t>
                            </w:r>
                          </w:p>
                          <w:p w14:paraId="414BB969" w14:textId="3E62F0DF" w:rsidR="00122A19" w:rsidRPr="00EF288F" w:rsidRDefault="00122A19" w:rsidP="00EF288F">
                            <w:pPr>
                              <w:pStyle w:val="Contenutocornice"/>
                              <w:jc w:val="center"/>
                              <w:rPr>
                                <w:rFonts w:ascii="Garamond" w:hAnsi="Garamond"/>
                                <w:b/>
                                <w:color w:val="17365D" w:themeColor="text2" w:themeShade="BF"/>
                                <w:sz w:val="64"/>
                                <w:szCs w:val="64"/>
                              </w:rPr>
                            </w:pPr>
                            <w:r w:rsidRPr="00EF288F">
                              <w:rPr>
                                <w:rFonts w:ascii="Garamond" w:hAnsi="Garamond"/>
                                <w:b/>
                                <w:color w:val="17365D" w:themeColor="text2" w:themeShade="BF"/>
                                <w:sz w:val="64"/>
                                <w:szCs w:val="64"/>
                              </w:rPr>
                              <w:t xml:space="preserve">Impianti elettrici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Casella di testo 2" o:spid="_x0000_s1026" style="position:absolute;left:0;text-align:left;margin-left:-4.95pt;margin-top:1.1pt;width:501pt;height:269.2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" strokeweight=".26mm">
                <v:textbox>
                  <w:txbxContent>
                    <w:p w14:paraId="482F02E8" w14:textId="664A42F1" w:rsidR="00122A19" w:rsidRPr="00EF288F" w:rsidRDefault="00122A19" w:rsidP="00EF288F">
                      <w:pPr>
                        <w:pStyle w:val="Contenutocornice"/>
                        <w:jc w:val="center"/>
                        <w:rPr>
                          <w:rFonts w:ascii="Garamond" w:hAnsi="Garamond" w:cs="Arial"/>
                          <w:b/>
                          <w:color w:val="4F81BD" w:themeColor="accent1"/>
                          <w:sz w:val="32"/>
                          <w:szCs w:val="32"/>
                        </w:rPr>
                      </w:pPr>
                      <w:r w:rsidRPr="00EF288F">
                        <w:rPr>
                          <w:rFonts w:ascii="Garamond" w:hAnsi="Garamond" w:cs="Arial"/>
                          <w:b/>
                          <w:color w:val="4F81BD" w:themeColor="accent1"/>
                          <w:sz w:val="32"/>
                          <w:szCs w:val="32"/>
                        </w:rPr>
                        <w:t>SISTEMA DINAMICO DI ACQUISIZIONE DELLA PUBBLICA AMMINISTRAZIONE PER LA FORNITURA DI SERVIZI DI MANUTENZIONE DEGLI IMPIANTI ELETTRICI</w:t>
                      </w:r>
                    </w:p>
                    <w:p w14:paraId="3FF64BAC" w14:textId="77777777" w:rsidR="008A5BF2" w:rsidRPr="00EF288F" w:rsidRDefault="008A5BF2" w:rsidP="008A5BF2">
                      <w:pPr>
                        <w:pStyle w:val="Contenutocornice"/>
                        <w:jc w:val="center"/>
                        <w:rPr>
                          <w:rFonts w:ascii="Garamond" w:hAnsi="Garamond"/>
                          <w:b/>
                          <w:color w:val="17365D" w:themeColor="text2" w:themeShade="BF"/>
                          <w:sz w:val="40"/>
                          <w:szCs w:val="40"/>
                        </w:rPr>
                      </w:pPr>
                      <w:r w:rsidRPr="003200CC">
                        <w:rPr>
                          <w:rFonts w:ascii="Garamond" w:hAnsi="Garamond"/>
                          <w:b/>
                          <w:color w:val="17365D" w:themeColor="text2" w:themeShade="BF"/>
                          <w:sz w:val="40"/>
                          <w:szCs w:val="40"/>
                        </w:rPr>
                        <w:t>S</w:t>
                      </w:r>
                      <w:r>
                        <w:rPr>
                          <w:rFonts w:ascii="Garamond" w:hAnsi="Garamond"/>
                          <w:b/>
                          <w:color w:val="17365D" w:themeColor="text2" w:themeShade="BF"/>
                          <w:sz w:val="40"/>
                          <w:szCs w:val="40"/>
                        </w:rPr>
                        <w:t xml:space="preserve">PECIFICHE INTEGRATIVE AL </w:t>
                      </w:r>
                      <w:r w:rsidRPr="003200CC">
                        <w:rPr>
                          <w:rFonts w:ascii="Garamond" w:hAnsi="Garamond"/>
                          <w:b/>
                          <w:color w:val="17365D" w:themeColor="text2" w:themeShade="BF"/>
                          <w:sz w:val="40"/>
                          <w:szCs w:val="40"/>
                        </w:rPr>
                        <w:t>C</w:t>
                      </w:r>
                      <w:r>
                        <w:rPr>
                          <w:rFonts w:ascii="Garamond" w:hAnsi="Garamond"/>
                          <w:b/>
                          <w:color w:val="17365D" w:themeColor="text2" w:themeShade="BF"/>
                          <w:sz w:val="40"/>
                          <w:szCs w:val="40"/>
                        </w:rPr>
                        <w:t>APITOLATO TECNICO</w:t>
                      </w:r>
                      <w:r w:rsidRPr="003200CC">
                        <w:rPr>
                          <w:rFonts w:ascii="Garamond" w:hAnsi="Garamond"/>
                          <w:b/>
                          <w:color w:val="17365D" w:themeColor="text2" w:themeShade="BF"/>
                          <w:sz w:val="40"/>
                          <w:szCs w:val="40"/>
                        </w:rPr>
                        <w:t xml:space="preserve"> </w:t>
                      </w:r>
                      <w:r w:rsidRPr="00EF288F">
                        <w:rPr>
                          <w:rFonts w:ascii="Garamond" w:hAnsi="Garamond"/>
                          <w:b/>
                          <w:color w:val="17365D" w:themeColor="text2" w:themeShade="BF"/>
                          <w:sz w:val="40"/>
                          <w:szCs w:val="40"/>
                        </w:rPr>
                        <w:t xml:space="preserve"> DELL’APPALTO SPECIFICO </w:t>
                      </w:r>
                    </w:p>
                    <w:p w14:paraId="03E61200" w14:textId="77777777" w:rsidR="00B42E3F" w:rsidRPr="00EF288F" w:rsidRDefault="00B42E3F" w:rsidP="00B42E3F">
                      <w:pPr>
                        <w:pStyle w:val="Contenutocornice"/>
                        <w:jc w:val="center"/>
                        <w:rPr>
                          <w:rFonts w:ascii="Garamond" w:hAnsi="Garamond"/>
                          <w:b/>
                          <w:color w:val="17365D" w:themeColor="text2" w:themeShade="BF"/>
                          <w:sz w:val="40"/>
                          <w:szCs w:val="40"/>
                        </w:rPr>
                      </w:pPr>
                      <w:r>
                        <w:rPr>
                          <w:rFonts w:ascii="Garamond" w:hAnsi="Garamond"/>
                          <w:b/>
                          <w:color w:val="17365D" w:themeColor="text2" w:themeShade="BF"/>
                          <w:sz w:val="40"/>
                          <w:szCs w:val="40"/>
                        </w:rPr>
                        <w:t>Valevole per i LOTTI 1 e 2</w:t>
                      </w:r>
                    </w:p>
                    <w:p w14:paraId="4F88770B" w14:textId="5FCB389D" w:rsidR="00122A19" w:rsidRPr="00EF288F" w:rsidRDefault="00122A19" w:rsidP="00EF288F">
                      <w:pPr>
                        <w:pStyle w:val="Contenutocornice"/>
                        <w:jc w:val="center"/>
                        <w:rPr>
                          <w:rFonts w:ascii="Garamond" w:hAnsi="Garamond"/>
                          <w:b/>
                          <w:color w:val="17365D" w:themeColor="text2" w:themeShade="BF"/>
                          <w:sz w:val="64"/>
                          <w:szCs w:val="64"/>
                        </w:rPr>
                      </w:pPr>
                      <w:r w:rsidRPr="00EF288F">
                        <w:rPr>
                          <w:rFonts w:ascii="Garamond" w:hAnsi="Garamond"/>
                          <w:b/>
                          <w:color w:val="17365D" w:themeColor="text2" w:themeShade="BF"/>
                          <w:sz w:val="64"/>
                          <w:szCs w:val="64"/>
                        </w:rPr>
                        <w:t xml:space="preserve">Servizio di manutenzione </w:t>
                      </w:r>
                    </w:p>
                    <w:p w14:paraId="414BB969" w14:textId="3E62F0DF" w:rsidR="00122A19" w:rsidRPr="00EF288F" w:rsidRDefault="00122A19" w:rsidP="00EF288F">
                      <w:pPr>
                        <w:pStyle w:val="Contenutocornice"/>
                        <w:jc w:val="center"/>
                        <w:rPr>
                          <w:rFonts w:ascii="Garamond" w:hAnsi="Garamond"/>
                          <w:b/>
                          <w:color w:val="17365D" w:themeColor="text2" w:themeShade="BF"/>
                          <w:sz w:val="64"/>
                          <w:szCs w:val="64"/>
                        </w:rPr>
                      </w:pPr>
                      <w:r w:rsidRPr="00EF288F">
                        <w:rPr>
                          <w:rFonts w:ascii="Garamond" w:hAnsi="Garamond"/>
                          <w:b/>
                          <w:color w:val="17365D" w:themeColor="text2" w:themeShade="BF"/>
                          <w:sz w:val="64"/>
                          <w:szCs w:val="64"/>
                        </w:rPr>
                        <w:t xml:space="preserve">Impianti elettrici </w:t>
                      </w:r>
                    </w:p>
                  </w:txbxContent>
                </v:textbox>
              </v:rect>
            </w:pict>
          </mc:Fallback>
        </mc:AlternateContent>
      </w:r>
    </w:p>
    <w:p w14:paraId="5FF1E917" w14:textId="77777777" w:rsidR="008B56A2" w:rsidRPr="00611B7B" w:rsidRDefault="008B56A2" w:rsidP="008B56A2">
      <w:pPr>
        <w:rPr>
          <w:rFonts w:ascii="Garamond" w:hAnsi="Garamond"/>
        </w:rPr>
      </w:pPr>
    </w:p>
    <w:p w14:paraId="5E880653" w14:textId="77777777" w:rsidR="008B56A2" w:rsidRPr="00611B7B" w:rsidRDefault="008B56A2" w:rsidP="008B56A2">
      <w:pPr>
        <w:rPr>
          <w:rFonts w:ascii="Garamond" w:hAnsi="Garamond"/>
        </w:rPr>
      </w:pPr>
    </w:p>
    <w:p w14:paraId="2367785E" w14:textId="77777777" w:rsidR="008B56A2" w:rsidRPr="00611B7B" w:rsidRDefault="008B56A2" w:rsidP="008B56A2">
      <w:pPr>
        <w:rPr>
          <w:rFonts w:ascii="Garamond" w:hAnsi="Garamond"/>
        </w:rPr>
      </w:pPr>
    </w:p>
    <w:p w14:paraId="53817C4C" w14:textId="77777777" w:rsidR="008B56A2" w:rsidRPr="00611B7B" w:rsidRDefault="008B56A2" w:rsidP="008B56A2">
      <w:pPr>
        <w:rPr>
          <w:rFonts w:ascii="Garamond" w:hAnsi="Garamond"/>
        </w:rPr>
      </w:pPr>
    </w:p>
    <w:p w14:paraId="298A5AC2" w14:textId="77777777" w:rsidR="008B56A2" w:rsidRPr="00611B7B" w:rsidRDefault="008B56A2" w:rsidP="008B56A2">
      <w:pPr>
        <w:rPr>
          <w:rFonts w:ascii="Garamond" w:hAnsi="Garamond"/>
        </w:rPr>
      </w:pPr>
    </w:p>
    <w:p w14:paraId="3BC89493" w14:textId="77777777" w:rsidR="008B56A2" w:rsidRPr="00611B7B" w:rsidRDefault="008B56A2" w:rsidP="008B56A2">
      <w:pPr>
        <w:rPr>
          <w:rFonts w:ascii="Garamond" w:hAnsi="Garamond"/>
        </w:rPr>
      </w:pPr>
    </w:p>
    <w:p w14:paraId="18F8ABEA" w14:textId="77777777" w:rsidR="008B56A2" w:rsidRPr="00611B7B" w:rsidRDefault="008B56A2" w:rsidP="008B56A2">
      <w:pPr>
        <w:rPr>
          <w:rFonts w:ascii="Garamond" w:hAnsi="Garamond"/>
        </w:rPr>
      </w:pPr>
    </w:p>
    <w:p w14:paraId="16E7E1B0" w14:textId="77777777" w:rsidR="008B56A2" w:rsidRPr="00611B7B" w:rsidRDefault="008B56A2" w:rsidP="008B56A2">
      <w:pPr>
        <w:rPr>
          <w:rFonts w:ascii="Garamond" w:hAnsi="Garamond"/>
        </w:rPr>
      </w:pPr>
    </w:p>
    <w:p w14:paraId="2D7052B1" w14:textId="77777777" w:rsidR="008B56A2" w:rsidRPr="00611B7B" w:rsidRDefault="008B56A2" w:rsidP="008B56A2">
      <w:pPr>
        <w:rPr>
          <w:rFonts w:ascii="Garamond" w:hAnsi="Garamond"/>
        </w:rPr>
      </w:pPr>
    </w:p>
    <w:p w14:paraId="49212C8A" w14:textId="77777777" w:rsidR="008B56A2" w:rsidRPr="00611B7B" w:rsidRDefault="008B56A2" w:rsidP="008B56A2">
      <w:pPr>
        <w:rPr>
          <w:rFonts w:ascii="Garamond" w:hAnsi="Garamond"/>
        </w:rPr>
      </w:pPr>
    </w:p>
    <w:p w14:paraId="18B6749D" w14:textId="77777777" w:rsidR="008B56A2" w:rsidRPr="00611B7B" w:rsidRDefault="008B56A2" w:rsidP="008B56A2">
      <w:pPr>
        <w:rPr>
          <w:rFonts w:ascii="Garamond" w:hAnsi="Garamond"/>
        </w:rPr>
      </w:pPr>
    </w:p>
    <w:p w14:paraId="2AA473A4" w14:textId="77777777" w:rsidR="008B56A2" w:rsidRPr="00611B7B" w:rsidRDefault="008B56A2" w:rsidP="008B56A2">
      <w:pPr>
        <w:rPr>
          <w:rFonts w:ascii="Garamond" w:hAnsi="Garamond"/>
        </w:rPr>
      </w:pPr>
    </w:p>
    <w:p w14:paraId="01F534CC" w14:textId="77777777" w:rsidR="008B56A2" w:rsidRPr="00611B7B" w:rsidRDefault="008B56A2" w:rsidP="008B56A2">
      <w:pPr>
        <w:rPr>
          <w:rFonts w:ascii="Garamond" w:hAnsi="Garamond"/>
        </w:rPr>
      </w:pPr>
    </w:p>
    <w:p w14:paraId="36F71DE6" w14:textId="77777777" w:rsidR="008B56A2" w:rsidRPr="00611B7B" w:rsidRDefault="008B56A2" w:rsidP="008B56A2">
      <w:pPr>
        <w:rPr>
          <w:rFonts w:ascii="Garamond" w:hAnsi="Garamond"/>
        </w:rPr>
      </w:pPr>
    </w:p>
    <w:p w14:paraId="4142C557" w14:textId="77777777" w:rsidR="008B56A2" w:rsidRPr="00611B7B" w:rsidRDefault="008B56A2" w:rsidP="008B56A2">
      <w:pPr>
        <w:rPr>
          <w:rFonts w:ascii="Garamond" w:hAnsi="Garamond"/>
        </w:rPr>
      </w:pPr>
    </w:p>
    <w:p w14:paraId="399981B5" w14:textId="77777777" w:rsidR="008B56A2" w:rsidRPr="00611B7B" w:rsidRDefault="008B56A2" w:rsidP="008B56A2">
      <w:pPr>
        <w:rPr>
          <w:rFonts w:ascii="Garamond" w:hAnsi="Garamond"/>
        </w:rPr>
      </w:pPr>
    </w:p>
    <w:p w14:paraId="5111D432" w14:textId="77777777" w:rsidR="008B56A2" w:rsidRPr="00611B7B" w:rsidRDefault="008B56A2" w:rsidP="008B56A2">
      <w:pPr>
        <w:rPr>
          <w:rFonts w:ascii="Garamond" w:hAnsi="Garamond"/>
        </w:rPr>
      </w:pPr>
    </w:p>
    <w:p w14:paraId="34065B08" w14:textId="77777777" w:rsidR="008B56A2" w:rsidRPr="00611B7B" w:rsidRDefault="008B56A2" w:rsidP="008B56A2">
      <w:pPr>
        <w:rPr>
          <w:rFonts w:ascii="Garamond" w:hAnsi="Garamond"/>
        </w:rPr>
      </w:pPr>
    </w:p>
    <w:p w14:paraId="72DF05B7" w14:textId="77777777" w:rsidR="008B56A2" w:rsidRPr="00611B7B" w:rsidRDefault="008B56A2" w:rsidP="008B56A2">
      <w:pPr>
        <w:rPr>
          <w:rFonts w:ascii="Garamond" w:hAnsi="Garamond"/>
        </w:rPr>
      </w:pPr>
    </w:p>
    <w:p w14:paraId="70EB2614" w14:textId="77777777" w:rsidR="008B56A2" w:rsidRPr="00611B7B" w:rsidRDefault="008B56A2" w:rsidP="008B56A2">
      <w:pPr>
        <w:rPr>
          <w:rFonts w:ascii="Garamond" w:hAnsi="Garamond"/>
        </w:rPr>
      </w:pPr>
    </w:p>
    <w:p w14:paraId="0820BCFD" w14:textId="77777777" w:rsidR="008B56A2" w:rsidRPr="00611B7B" w:rsidRDefault="008B56A2" w:rsidP="008B56A2">
      <w:pPr>
        <w:rPr>
          <w:rFonts w:ascii="Garamond" w:hAnsi="Garamond"/>
        </w:rPr>
      </w:pPr>
    </w:p>
    <w:p w14:paraId="6AFEE2CA" w14:textId="77777777" w:rsidR="008B56A2" w:rsidRPr="00611B7B" w:rsidRDefault="008B56A2" w:rsidP="008B56A2">
      <w:pPr>
        <w:rPr>
          <w:rFonts w:ascii="Garamond" w:hAnsi="Garamond"/>
        </w:rPr>
      </w:pPr>
    </w:p>
    <w:p w14:paraId="4F4F5804" w14:textId="77777777" w:rsidR="008B56A2" w:rsidRPr="00611B7B" w:rsidRDefault="008B56A2" w:rsidP="008B56A2">
      <w:pPr>
        <w:rPr>
          <w:rFonts w:ascii="Garamond" w:hAnsi="Garamond"/>
        </w:rPr>
      </w:pPr>
    </w:p>
    <w:p w14:paraId="31F07C61" w14:textId="77777777" w:rsidR="008B56A2" w:rsidRPr="00611B7B" w:rsidRDefault="008B56A2" w:rsidP="008B56A2">
      <w:pPr>
        <w:rPr>
          <w:rFonts w:ascii="Garamond" w:hAnsi="Garamond"/>
        </w:rPr>
      </w:pPr>
    </w:p>
    <w:p w14:paraId="71E0506E" w14:textId="77777777" w:rsidR="008B56A2" w:rsidRPr="00611B7B" w:rsidRDefault="008B56A2" w:rsidP="008B56A2">
      <w:pPr>
        <w:rPr>
          <w:rFonts w:ascii="Garamond" w:hAnsi="Garamond"/>
        </w:rPr>
      </w:pPr>
    </w:p>
    <w:p w14:paraId="457A78D5" w14:textId="77777777" w:rsidR="008B56A2" w:rsidRPr="00611B7B" w:rsidRDefault="008B56A2" w:rsidP="008B56A2">
      <w:pPr>
        <w:rPr>
          <w:rFonts w:ascii="Garamond" w:hAnsi="Garamond"/>
        </w:rPr>
      </w:pPr>
    </w:p>
    <w:p w14:paraId="067A5A60" w14:textId="77777777" w:rsidR="008B56A2" w:rsidRPr="00611B7B" w:rsidRDefault="008B56A2" w:rsidP="008B56A2">
      <w:pPr>
        <w:rPr>
          <w:rFonts w:ascii="Garamond" w:hAnsi="Garamond"/>
        </w:rPr>
      </w:pPr>
    </w:p>
    <w:p w14:paraId="1EE9C3EF" w14:textId="77777777" w:rsidR="008B56A2" w:rsidRPr="00611B7B" w:rsidRDefault="008B56A2" w:rsidP="008B56A2">
      <w:pPr>
        <w:rPr>
          <w:rFonts w:ascii="Garamond" w:hAnsi="Garamond"/>
        </w:rPr>
      </w:pPr>
    </w:p>
    <w:p w14:paraId="090E5E00" w14:textId="77777777" w:rsidR="008B56A2" w:rsidRPr="00611B7B" w:rsidRDefault="008B56A2" w:rsidP="008B56A2">
      <w:pPr>
        <w:rPr>
          <w:rFonts w:ascii="Garamond" w:hAnsi="Garamond"/>
        </w:rPr>
      </w:pPr>
    </w:p>
    <w:p w14:paraId="0738E5FE" w14:textId="77777777" w:rsidR="008B56A2" w:rsidRPr="00611B7B" w:rsidRDefault="008B56A2" w:rsidP="008B56A2">
      <w:pPr>
        <w:rPr>
          <w:rFonts w:ascii="Garamond" w:hAnsi="Garamond"/>
        </w:rPr>
      </w:pPr>
    </w:p>
    <w:p w14:paraId="2CDBF965" w14:textId="77777777" w:rsidR="008B56A2" w:rsidRPr="00611B7B" w:rsidRDefault="008B56A2" w:rsidP="008B56A2">
      <w:pPr>
        <w:rPr>
          <w:rFonts w:ascii="Garamond" w:hAnsi="Garamond"/>
        </w:rPr>
      </w:pPr>
    </w:p>
    <w:p w14:paraId="0DFB7368" w14:textId="77777777" w:rsidR="008B56A2" w:rsidRPr="00611B7B" w:rsidRDefault="008B56A2" w:rsidP="008B56A2">
      <w:pPr>
        <w:rPr>
          <w:rFonts w:ascii="Garamond" w:hAnsi="Garamond"/>
        </w:rPr>
      </w:pPr>
    </w:p>
    <w:p w14:paraId="58C9E0D2" w14:textId="77777777" w:rsidR="008B56A2" w:rsidRPr="00611B7B" w:rsidRDefault="008B56A2" w:rsidP="008B56A2">
      <w:pPr>
        <w:rPr>
          <w:rFonts w:ascii="Garamond" w:hAnsi="Garamond"/>
        </w:rPr>
      </w:pPr>
    </w:p>
    <w:p w14:paraId="6BFCDBEF" w14:textId="77777777" w:rsidR="009719D0" w:rsidRPr="001605EF" w:rsidRDefault="009719D0" w:rsidP="009719D0">
      <w:pPr>
        <w:rPr>
          <w:rFonts w:ascii="Garamond" w:hAnsi="Garamond" w:cs="Arial"/>
          <w:b/>
          <w:bCs/>
          <w:color w:val="1F497D"/>
          <w:sz w:val="16"/>
          <w:szCs w:val="16"/>
        </w:rPr>
      </w:pPr>
      <w:r w:rsidRPr="001605EF">
        <w:rPr>
          <w:rFonts w:ascii="Garamond" w:hAnsi="Garamond" w:cs="Arial"/>
          <w:b/>
          <w:bCs/>
          <w:color w:val="1F497D"/>
          <w:sz w:val="16"/>
          <w:szCs w:val="16"/>
        </w:rPr>
        <w:t>Direzione territoriale II - Liguria, Piemonte e Valle d’Aosta</w:t>
      </w:r>
    </w:p>
    <w:p w14:paraId="5E8E5D8D" w14:textId="77777777" w:rsidR="009719D0" w:rsidRDefault="009719D0" w:rsidP="009719D0">
      <w:pPr>
        <w:rPr>
          <w:rFonts w:ascii="Garamond" w:hAnsi="Garamond" w:cs="Arial"/>
          <w:b/>
          <w:bCs/>
          <w:color w:val="1F497D"/>
          <w:sz w:val="16"/>
          <w:szCs w:val="16"/>
        </w:rPr>
      </w:pPr>
      <w:r w:rsidRPr="001605EF">
        <w:rPr>
          <w:rFonts w:ascii="Garamond" w:hAnsi="Garamond" w:cs="Arial"/>
          <w:b/>
          <w:bCs/>
          <w:color w:val="1F497D"/>
          <w:sz w:val="16"/>
          <w:szCs w:val="16"/>
        </w:rPr>
        <w:t>Ufficio di Supporto – Sezione Servizi Tecnici – Reparto Logistica e Sicurezza</w:t>
      </w:r>
    </w:p>
    <w:p w14:paraId="16A7E2A3" w14:textId="77777777" w:rsidR="009719D0" w:rsidRPr="00B86A5C" w:rsidRDefault="009719D0" w:rsidP="009719D0">
      <w:pPr>
        <w:rPr>
          <w:rFonts w:ascii="Garamond" w:hAnsi="Garamond"/>
        </w:rPr>
      </w:pPr>
      <w:r w:rsidRPr="00B86A5C">
        <w:rPr>
          <w:rFonts w:ascii="Garamond" w:hAnsi="Garamond" w:cs="Arial"/>
          <w:b/>
          <w:bCs/>
          <w:color w:val="1F497D"/>
          <w:sz w:val="16"/>
          <w:szCs w:val="16"/>
        </w:rPr>
        <w:t>Via Raffaele Rubattino, 4 - 16126 GENOVA</w:t>
      </w:r>
    </w:p>
    <w:p w14:paraId="41AE36B8" w14:textId="77777777" w:rsidR="009719D0" w:rsidRPr="00B86A5C" w:rsidRDefault="009719D0" w:rsidP="009719D0">
      <w:pPr>
        <w:rPr>
          <w:rFonts w:ascii="Garamond" w:hAnsi="Garamond" w:cs="Arial"/>
          <w:b/>
          <w:bCs/>
          <w:color w:val="1F497D"/>
          <w:sz w:val="16"/>
          <w:szCs w:val="16"/>
        </w:rPr>
      </w:pPr>
      <w:r w:rsidRPr="00B86A5C">
        <w:rPr>
          <w:rFonts w:ascii="Garamond" w:hAnsi="Garamond" w:cs="Arial"/>
          <w:b/>
          <w:bCs/>
          <w:color w:val="1F497D"/>
          <w:sz w:val="16"/>
          <w:szCs w:val="16"/>
        </w:rPr>
        <w:t>Corso Sebastopoli, 3 - 10134 TORINO</w:t>
      </w:r>
    </w:p>
    <w:p w14:paraId="537610D3" w14:textId="77777777" w:rsidR="009719D0" w:rsidRPr="00B86A5C" w:rsidRDefault="009719D0" w:rsidP="009719D0">
      <w:pPr>
        <w:rPr>
          <w:rFonts w:ascii="Garamond" w:hAnsi="Garamond"/>
        </w:rPr>
      </w:pPr>
      <w:r w:rsidRPr="00B86A5C">
        <w:rPr>
          <w:rFonts w:ascii="Garamond" w:hAnsi="Garamond" w:cs="Arial"/>
          <w:b/>
          <w:bCs/>
          <w:i/>
          <w:iCs/>
          <w:color w:val="1F497D"/>
          <w:sz w:val="16"/>
          <w:szCs w:val="16"/>
        </w:rPr>
        <w:t>Telefono +39 010 8541.176/109/188/117/189/184, +39 0110369.162/158/117</w:t>
      </w:r>
    </w:p>
    <w:p w14:paraId="737062A3" w14:textId="77777777" w:rsidR="009719D0" w:rsidRPr="00B86A5C" w:rsidRDefault="00E27409" w:rsidP="009719D0">
      <w:pPr>
        <w:rPr>
          <w:rFonts w:ascii="Garamond" w:hAnsi="Garamond"/>
        </w:rPr>
      </w:pPr>
      <w:hyperlink r:id="rId11">
        <w:r w:rsidR="009719D0" w:rsidRPr="00B86A5C">
          <w:rPr>
            <w:rStyle w:val="CollegamentoInternet"/>
            <w:rFonts w:ascii="Garamond" w:hAnsi="Garamond"/>
            <w:i/>
            <w:iCs/>
            <w:sz w:val="16"/>
            <w:szCs w:val="16"/>
          </w:rPr>
          <w:t>dir.liguria-piemonte-valledaosta.risorse.logistica@adm.gov.it</w:t>
        </w:r>
      </w:hyperlink>
      <w:r w:rsidR="009719D0" w:rsidRPr="00B86A5C">
        <w:rPr>
          <w:rFonts w:ascii="Garamond" w:hAnsi="Garamond"/>
          <w:i/>
          <w:iCs/>
          <w:color w:val="1F497D"/>
          <w:sz w:val="16"/>
          <w:szCs w:val="16"/>
        </w:rPr>
        <w:t xml:space="preserve"> </w:t>
      </w:r>
    </w:p>
    <w:p w14:paraId="52843A76" w14:textId="0AEE1DE0" w:rsidR="008B56A2" w:rsidRPr="00611B7B" w:rsidRDefault="008B56A2" w:rsidP="008B56A2">
      <w:pPr>
        <w:rPr>
          <w:rFonts w:ascii="Garamond" w:hAnsi="Garamond"/>
        </w:rPr>
      </w:pPr>
    </w:p>
    <w:p w14:paraId="1B6CCE60" w14:textId="77777777" w:rsidR="008B56A2" w:rsidRPr="00611B7B" w:rsidRDefault="008B56A2" w:rsidP="00667FE1">
      <w:pPr>
        <w:rPr>
          <w:rFonts w:ascii="Garamond" w:hAnsi="Garamond" w:cs="Arial"/>
          <w:b/>
          <w:szCs w:val="24"/>
        </w:rPr>
      </w:pPr>
    </w:p>
    <w:p w14:paraId="3835F412" w14:textId="77777777" w:rsidR="008B56A2" w:rsidRPr="00611B7B" w:rsidRDefault="008B56A2" w:rsidP="00667FE1">
      <w:pPr>
        <w:rPr>
          <w:rFonts w:ascii="Garamond" w:hAnsi="Garamond" w:cs="Arial"/>
          <w:b/>
          <w:szCs w:val="24"/>
        </w:rPr>
      </w:pPr>
    </w:p>
    <w:p w14:paraId="08E11D0D" w14:textId="77777777" w:rsidR="008B56A2" w:rsidRPr="00611B7B" w:rsidRDefault="008B56A2" w:rsidP="00667FE1">
      <w:pPr>
        <w:rPr>
          <w:rFonts w:ascii="Garamond" w:hAnsi="Garamond" w:cs="Arial"/>
          <w:b/>
          <w:szCs w:val="24"/>
        </w:rPr>
      </w:pPr>
    </w:p>
    <w:p w14:paraId="3F242C47" w14:textId="77777777" w:rsidR="008B56A2" w:rsidRPr="00611B7B" w:rsidRDefault="008B56A2" w:rsidP="00667FE1">
      <w:pPr>
        <w:rPr>
          <w:rFonts w:ascii="Garamond" w:hAnsi="Garamond" w:cs="Arial"/>
          <w:b/>
          <w:szCs w:val="24"/>
        </w:rPr>
      </w:pPr>
    </w:p>
    <w:p w14:paraId="0C318355" w14:textId="69E79A9E" w:rsidR="008B56A2" w:rsidRPr="00611B7B" w:rsidRDefault="002D111D" w:rsidP="00667FE1">
      <w:pPr>
        <w:rPr>
          <w:rFonts w:ascii="Garamond" w:hAnsi="Garamond" w:cs="Arial"/>
          <w:b/>
          <w:szCs w:val="24"/>
        </w:rPr>
      </w:pPr>
      <w:r w:rsidRPr="00611B7B">
        <w:rPr>
          <w:rFonts w:ascii="Garamond" w:hAnsi="Garamond" w:cs="Arial"/>
          <w:b/>
          <w:szCs w:val="24"/>
        </w:rPr>
        <w:t>SOMMARIO</w:t>
      </w:r>
    </w:p>
    <w:p w14:paraId="61EF8127" w14:textId="77777777" w:rsidR="008B56A2" w:rsidRPr="00611B7B" w:rsidRDefault="008B56A2" w:rsidP="00667FE1">
      <w:pPr>
        <w:rPr>
          <w:rFonts w:ascii="Garamond" w:hAnsi="Garamond" w:cs="Arial"/>
          <w:b/>
          <w:szCs w:val="24"/>
        </w:rPr>
      </w:pPr>
    </w:p>
    <w:p w14:paraId="3C3A8E42" w14:textId="77777777" w:rsidR="008B56A2" w:rsidRPr="00611B7B" w:rsidRDefault="008B56A2" w:rsidP="00667FE1">
      <w:pPr>
        <w:rPr>
          <w:rFonts w:ascii="Garamond" w:hAnsi="Garamond" w:cs="Arial"/>
          <w:b/>
          <w:szCs w:val="24"/>
        </w:rPr>
      </w:pPr>
    </w:p>
    <w:p w14:paraId="512DECB8" w14:textId="77777777" w:rsidR="006F59D0" w:rsidRDefault="00ED30BF">
      <w:pPr>
        <w:pStyle w:val="Sommario1"/>
        <w:rPr>
          <w:rFonts w:asciiTheme="minorHAnsi" w:eastAsiaTheme="minorEastAsia" w:hAnsiTheme="minorHAnsi" w:cstheme="minorBidi"/>
          <w:b w:val="0"/>
          <w:bCs w:val="0"/>
          <w:caps w:val="0"/>
        </w:rPr>
      </w:pPr>
      <w:r w:rsidRPr="00611B7B">
        <w:rPr>
          <w:rFonts w:ascii="Garamond" w:hAnsi="Garamond"/>
          <w:b w:val="0"/>
          <w:bCs w:val="0"/>
          <w:caps w:val="0"/>
        </w:rPr>
        <w:fldChar w:fldCharType="begin"/>
      </w:r>
      <w:r w:rsidRPr="00611B7B">
        <w:rPr>
          <w:rFonts w:ascii="Garamond" w:hAnsi="Garamond"/>
          <w:b w:val="0"/>
          <w:bCs w:val="0"/>
          <w:caps w:val="0"/>
        </w:rPr>
        <w:instrText xml:space="preserve"> TOC \h \z \t "CAP ADM1;1;CAP ADM2;2;CAP ADM3;3;CAP ADM4;4" </w:instrText>
      </w:r>
      <w:r w:rsidRPr="00611B7B">
        <w:rPr>
          <w:rFonts w:ascii="Garamond" w:hAnsi="Garamond"/>
          <w:b w:val="0"/>
          <w:bCs w:val="0"/>
          <w:caps w:val="0"/>
        </w:rPr>
        <w:fldChar w:fldCharType="separate"/>
      </w:r>
      <w:hyperlink w:anchor="_Toc43471461" w:history="1">
        <w:r w:rsidR="006F59D0" w:rsidRPr="009719D0">
          <w:rPr>
            <w:rStyle w:val="Collegamentoipertestuale"/>
          </w:rPr>
          <w:t>1</w:t>
        </w:r>
        <w:r w:rsidR="006F59D0" w:rsidRPr="004F7AF6">
          <w:rPr>
            <w:rStyle w:val="Collegamentoipertestuale"/>
          </w:rPr>
          <w:t>.</w:t>
        </w:r>
        <w:r w:rsidR="006F59D0">
          <w:rPr>
            <w:rFonts w:asciiTheme="minorHAnsi" w:eastAsiaTheme="minorEastAsia" w:hAnsiTheme="minorHAnsi" w:cstheme="minorBidi"/>
            <w:b w:val="0"/>
            <w:bCs w:val="0"/>
            <w:caps w:val="0"/>
          </w:rPr>
          <w:tab/>
        </w:r>
        <w:r w:rsidR="006F59D0" w:rsidRPr="004F7AF6">
          <w:rPr>
            <w:rStyle w:val="Collegamentoipertestuale"/>
          </w:rPr>
          <w:t>PREMESSA</w:t>
        </w:r>
        <w:r w:rsidR="006F59D0">
          <w:rPr>
            <w:webHidden/>
          </w:rPr>
          <w:tab/>
        </w:r>
        <w:r w:rsidR="006F59D0">
          <w:rPr>
            <w:webHidden/>
          </w:rPr>
          <w:fldChar w:fldCharType="begin"/>
        </w:r>
        <w:r w:rsidR="006F59D0">
          <w:rPr>
            <w:webHidden/>
          </w:rPr>
          <w:instrText xml:space="preserve"> PAGEREF _Toc43471461 \h </w:instrText>
        </w:r>
        <w:r w:rsidR="006F59D0">
          <w:rPr>
            <w:webHidden/>
          </w:rPr>
        </w:r>
        <w:r w:rsidR="006F59D0">
          <w:rPr>
            <w:webHidden/>
          </w:rPr>
          <w:fldChar w:fldCharType="separate"/>
        </w:r>
        <w:r w:rsidR="00E27409">
          <w:rPr>
            <w:webHidden/>
          </w:rPr>
          <w:t>3</w:t>
        </w:r>
        <w:r w:rsidR="006F59D0">
          <w:rPr>
            <w:webHidden/>
          </w:rPr>
          <w:fldChar w:fldCharType="end"/>
        </w:r>
      </w:hyperlink>
    </w:p>
    <w:p w14:paraId="69DF33C5" w14:textId="77777777" w:rsidR="006F59D0" w:rsidRDefault="00E27409">
      <w:pPr>
        <w:pStyle w:val="Sommario1"/>
        <w:rPr>
          <w:rFonts w:asciiTheme="minorHAnsi" w:eastAsiaTheme="minorEastAsia" w:hAnsiTheme="minorHAnsi" w:cstheme="minorBidi"/>
          <w:b w:val="0"/>
          <w:bCs w:val="0"/>
          <w:caps w:val="0"/>
        </w:rPr>
      </w:pPr>
      <w:hyperlink w:anchor="_Toc43471462" w:history="1">
        <w:r w:rsidR="006F59D0" w:rsidRPr="004F7AF6">
          <w:rPr>
            <w:rStyle w:val="Collegamentoipertestuale"/>
          </w:rPr>
          <w:t>2.</w:t>
        </w:r>
        <w:r w:rsidR="006F59D0">
          <w:rPr>
            <w:rFonts w:asciiTheme="minorHAnsi" w:eastAsiaTheme="minorEastAsia" w:hAnsiTheme="minorHAnsi" w:cstheme="minorBidi"/>
            <w:b w:val="0"/>
            <w:bCs w:val="0"/>
            <w:caps w:val="0"/>
          </w:rPr>
          <w:tab/>
        </w:r>
        <w:r w:rsidR="006F59D0" w:rsidRPr="004F7AF6">
          <w:rPr>
            <w:rStyle w:val="Collegamentoipertestuale"/>
          </w:rPr>
          <w:t>RIFERIMENTI NORMATIVI</w:t>
        </w:r>
        <w:r w:rsidR="006F59D0">
          <w:rPr>
            <w:webHidden/>
          </w:rPr>
          <w:tab/>
        </w:r>
        <w:r w:rsidR="006F59D0">
          <w:rPr>
            <w:webHidden/>
          </w:rPr>
          <w:fldChar w:fldCharType="begin"/>
        </w:r>
        <w:r w:rsidR="006F59D0">
          <w:rPr>
            <w:webHidden/>
          </w:rPr>
          <w:instrText xml:space="preserve"> PAGEREF _Toc43471462 \h </w:instrText>
        </w:r>
        <w:r w:rsidR="006F59D0">
          <w:rPr>
            <w:webHidden/>
          </w:rPr>
        </w:r>
        <w:r w:rsidR="006F59D0">
          <w:rPr>
            <w:webHidden/>
          </w:rPr>
          <w:fldChar w:fldCharType="separate"/>
        </w:r>
        <w:r>
          <w:rPr>
            <w:webHidden/>
          </w:rPr>
          <w:t>3</w:t>
        </w:r>
        <w:r w:rsidR="006F59D0">
          <w:rPr>
            <w:webHidden/>
          </w:rPr>
          <w:fldChar w:fldCharType="end"/>
        </w:r>
      </w:hyperlink>
    </w:p>
    <w:p w14:paraId="32D2001B" w14:textId="77777777" w:rsidR="006F59D0" w:rsidRDefault="00E27409">
      <w:pPr>
        <w:pStyle w:val="Sommario1"/>
        <w:rPr>
          <w:rFonts w:asciiTheme="minorHAnsi" w:eastAsiaTheme="minorEastAsia" w:hAnsiTheme="minorHAnsi" w:cstheme="minorBidi"/>
          <w:b w:val="0"/>
          <w:bCs w:val="0"/>
          <w:caps w:val="0"/>
        </w:rPr>
      </w:pPr>
      <w:hyperlink w:anchor="_Toc43471463" w:history="1">
        <w:r w:rsidR="006F59D0" w:rsidRPr="004F7AF6">
          <w:rPr>
            <w:rStyle w:val="Collegamentoipertestuale"/>
          </w:rPr>
          <w:t>3.</w:t>
        </w:r>
        <w:r w:rsidR="006F59D0">
          <w:rPr>
            <w:rFonts w:asciiTheme="minorHAnsi" w:eastAsiaTheme="minorEastAsia" w:hAnsiTheme="minorHAnsi" w:cstheme="minorBidi"/>
            <w:b w:val="0"/>
            <w:bCs w:val="0"/>
            <w:caps w:val="0"/>
          </w:rPr>
          <w:tab/>
        </w:r>
        <w:r w:rsidR="006F59D0" w:rsidRPr="004F7AF6">
          <w:rPr>
            <w:rStyle w:val="Collegamentoipertestuale"/>
          </w:rPr>
          <w:t>DESCRIZIONE DEL SERVIZIO</w:t>
        </w:r>
        <w:r w:rsidR="006F59D0">
          <w:rPr>
            <w:webHidden/>
          </w:rPr>
          <w:tab/>
        </w:r>
        <w:r w:rsidR="006F59D0">
          <w:rPr>
            <w:webHidden/>
          </w:rPr>
          <w:fldChar w:fldCharType="begin"/>
        </w:r>
        <w:r w:rsidR="006F59D0">
          <w:rPr>
            <w:webHidden/>
          </w:rPr>
          <w:instrText xml:space="preserve"> PAGEREF _Toc43471463 \h </w:instrText>
        </w:r>
        <w:r w:rsidR="006F59D0">
          <w:rPr>
            <w:webHidden/>
          </w:rPr>
        </w:r>
        <w:r w:rsidR="006F59D0">
          <w:rPr>
            <w:webHidden/>
          </w:rPr>
          <w:fldChar w:fldCharType="separate"/>
        </w:r>
        <w:r>
          <w:rPr>
            <w:webHidden/>
          </w:rPr>
          <w:t>3</w:t>
        </w:r>
        <w:r w:rsidR="006F59D0">
          <w:rPr>
            <w:webHidden/>
          </w:rPr>
          <w:fldChar w:fldCharType="end"/>
        </w:r>
      </w:hyperlink>
    </w:p>
    <w:p w14:paraId="3D5AE918" w14:textId="77777777" w:rsidR="006F59D0" w:rsidRDefault="00E27409">
      <w:pPr>
        <w:pStyle w:val="Sommario2"/>
        <w:rPr>
          <w:rFonts w:asciiTheme="minorHAnsi" w:eastAsiaTheme="minorEastAsia" w:hAnsiTheme="minorHAnsi" w:cstheme="minorBidi"/>
          <w:b w:val="0"/>
          <w:caps w:val="0"/>
          <w:sz w:val="22"/>
          <w:szCs w:val="22"/>
        </w:rPr>
      </w:pPr>
      <w:hyperlink w:anchor="_Toc43471464" w:history="1">
        <w:r w:rsidR="006F59D0" w:rsidRPr="004F7AF6">
          <w:rPr>
            <w:rStyle w:val="Collegamentoipertestuale"/>
          </w:rPr>
          <w:t>3.1.</w:t>
        </w:r>
        <w:r w:rsidR="006F59D0">
          <w:rPr>
            <w:rFonts w:asciiTheme="minorHAnsi" w:eastAsiaTheme="minorEastAsia" w:hAnsiTheme="minorHAnsi" w:cstheme="minorBidi"/>
            <w:b w:val="0"/>
            <w:caps w:val="0"/>
            <w:sz w:val="22"/>
            <w:szCs w:val="22"/>
          </w:rPr>
          <w:tab/>
        </w:r>
        <w:r w:rsidR="006F59D0" w:rsidRPr="004F7AF6">
          <w:rPr>
            <w:rStyle w:val="Collegamentoipertestuale"/>
          </w:rPr>
          <w:t>Obiettivi</w:t>
        </w:r>
        <w:r w:rsidR="006F59D0">
          <w:rPr>
            <w:webHidden/>
          </w:rPr>
          <w:tab/>
        </w:r>
        <w:r w:rsidR="006F59D0">
          <w:rPr>
            <w:webHidden/>
          </w:rPr>
          <w:fldChar w:fldCharType="begin"/>
        </w:r>
        <w:r w:rsidR="006F59D0">
          <w:rPr>
            <w:webHidden/>
          </w:rPr>
          <w:instrText xml:space="preserve"> PAGEREF _Toc43471464 \h </w:instrText>
        </w:r>
        <w:r w:rsidR="006F59D0">
          <w:rPr>
            <w:webHidden/>
          </w:rPr>
        </w:r>
        <w:r w:rsidR="006F59D0">
          <w:rPr>
            <w:webHidden/>
          </w:rPr>
          <w:fldChar w:fldCharType="separate"/>
        </w:r>
        <w:r>
          <w:rPr>
            <w:webHidden/>
          </w:rPr>
          <w:t>3</w:t>
        </w:r>
        <w:r w:rsidR="006F59D0">
          <w:rPr>
            <w:webHidden/>
          </w:rPr>
          <w:fldChar w:fldCharType="end"/>
        </w:r>
      </w:hyperlink>
    </w:p>
    <w:p w14:paraId="63AD1D07" w14:textId="77777777" w:rsidR="006F59D0" w:rsidRDefault="00E27409">
      <w:pPr>
        <w:pStyle w:val="Sommario2"/>
        <w:rPr>
          <w:rFonts w:asciiTheme="minorHAnsi" w:eastAsiaTheme="minorEastAsia" w:hAnsiTheme="minorHAnsi" w:cstheme="minorBidi"/>
          <w:b w:val="0"/>
          <w:caps w:val="0"/>
          <w:sz w:val="22"/>
          <w:szCs w:val="22"/>
        </w:rPr>
      </w:pPr>
      <w:hyperlink w:anchor="_Toc43471465" w:history="1">
        <w:r w:rsidR="006F59D0" w:rsidRPr="004F7AF6">
          <w:rPr>
            <w:rStyle w:val="Collegamentoipertestuale"/>
          </w:rPr>
          <w:t>3.2.</w:t>
        </w:r>
        <w:r w:rsidR="006F59D0">
          <w:rPr>
            <w:rFonts w:asciiTheme="minorHAnsi" w:eastAsiaTheme="minorEastAsia" w:hAnsiTheme="minorHAnsi" w:cstheme="minorBidi"/>
            <w:b w:val="0"/>
            <w:caps w:val="0"/>
            <w:sz w:val="22"/>
            <w:szCs w:val="22"/>
          </w:rPr>
          <w:tab/>
        </w:r>
        <w:r w:rsidR="006F59D0" w:rsidRPr="004F7AF6">
          <w:rPr>
            <w:rStyle w:val="Collegamentoipertestuale"/>
          </w:rPr>
          <w:t>Oggetto dell’appalto</w:t>
        </w:r>
        <w:r w:rsidR="006F59D0">
          <w:rPr>
            <w:webHidden/>
          </w:rPr>
          <w:tab/>
        </w:r>
        <w:r w:rsidR="006F59D0">
          <w:rPr>
            <w:webHidden/>
          </w:rPr>
          <w:fldChar w:fldCharType="begin"/>
        </w:r>
        <w:r w:rsidR="006F59D0">
          <w:rPr>
            <w:webHidden/>
          </w:rPr>
          <w:instrText xml:space="preserve"> PAGEREF _Toc43471465 \h </w:instrText>
        </w:r>
        <w:r w:rsidR="006F59D0">
          <w:rPr>
            <w:webHidden/>
          </w:rPr>
        </w:r>
        <w:r w:rsidR="006F59D0">
          <w:rPr>
            <w:webHidden/>
          </w:rPr>
          <w:fldChar w:fldCharType="separate"/>
        </w:r>
        <w:r>
          <w:rPr>
            <w:webHidden/>
          </w:rPr>
          <w:t>3</w:t>
        </w:r>
        <w:r w:rsidR="006F59D0">
          <w:rPr>
            <w:webHidden/>
          </w:rPr>
          <w:fldChar w:fldCharType="end"/>
        </w:r>
      </w:hyperlink>
    </w:p>
    <w:p w14:paraId="033F712F" w14:textId="77777777" w:rsidR="006F59D0" w:rsidRDefault="00E27409">
      <w:pPr>
        <w:pStyle w:val="Sommario2"/>
        <w:rPr>
          <w:rFonts w:asciiTheme="minorHAnsi" w:eastAsiaTheme="minorEastAsia" w:hAnsiTheme="minorHAnsi" w:cstheme="minorBidi"/>
          <w:b w:val="0"/>
          <w:caps w:val="0"/>
          <w:sz w:val="22"/>
          <w:szCs w:val="22"/>
        </w:rPr>
      </w:pPr>
      <w:hyperlink w:anchor="_Toc43471466" w:history="1">
        <w:r w:rsidR="006F59D0" w:rsidRPr="004F7AF6">
          <w:rPr>
            <w:rStyle w:val="Collegamentoipertestuale"/>
          </w:rPr>
          <w:t>3.3.</w:t>
        </w:r>
        <w:r w:rsidR="006F59D0">
          <w:rPr>
            <w:rFonts w:asciiTheme="minorHAnsi" w:eastAsiaTheme="minorEastAsia" w:hAnsiTheme="minorHAnsi" w:cstheme="minorBidi"/>
            <w:b w:val="0"/>
            <w:caps w:val="0"/>
            <w:sz w:val="22"/>
            <w:szCs w:val="22"/>
          </w:rPr>
          <w:tab/>
        </w:r>
        <w:r w:rsidR="006F59D0" w:rsidRPr="004F7AF6">
          <w:rPr>
            <w:rStyle w:val="Collegamentoipertestuale"/>
          </w:rPr>
          <w:t>Immobili</w:t>
        </w:r>
        <w:r w:rsidR="006F59D0">
          <w:rPr>
            <w:webHidden/>
          </w:rPr>
          <w:tab/>
        </w:r>
        <w:r w:rsidR="006F59D0">
          <w:rPr>
            <w:webHidden/>
          </w:rPr>
          <w:fldChar w:fldCharType="begin"/>
        </w:r>
        <w:r w:rsidR="006F59D0">
          <w:rPr>
            <w:webHidden/>
          </w:rPr>
          <w:instrText xml:space="preserve"> PAGEREF _Toc43471466 \h </w:instrText>
        </w:r>
        <w:r w:rsidR="006F59D0">
          <w:rPr>
            <w:webHidden/>
          </w:rPr>
        </w:r>
        <w:r w:rsidR="006F59D0">
          <w:rPr>
            <w:webHidden/>
          </w:rPr>
          <w:fldChar w:fldCharType="separate"/>
        </w:r>
        <w:r>
          <w:rPr>
            <w:webHidden/>
          </w:rPr>
          <w:t>4</w:t>
        </w:r>
        <w:r w:rsidR="006F59D0">
          <w:rPr>
            <w:webHidden/>
          </w:rPr>
          <w:fldChar w:fldCharType="end"/>
        </w:r>
      </w:hyperlink>
    </w:p>
    <w:p w14:paraId="33E5D12C" w14:textId="77777777" w:rsidR="006F59D0" w:rsidRDefault="00E27409">
      <w:pPr>
        <w:pStyle w:val="Sommario2"/>
        <w:rPr>
          <w:rFonts w:asciiTheme="minorHAnsi" w:eastAsiaTheme="minorEastAsia" w:hAnsiTheme="minorHAnsi" w:cstheme="minorBidi"/>
          <w:b w:val="0"/>
          <w:caps w:val="0"/>
          <w:sz w:val="22"/>
          <w:szCs w:val="22"/>
        </w:rPr>
      </w:pPr>
      <w:hyperlink w:anchor="_Toc43471467" w:history="1">
        <w:r w:rsidR="006F59D0" w:rsidRPr="004F7AF6">
          <w:rPr>
            <w:rStyle w:val="Collegamentoipertestuale"/>
          </w:rPr>
          <w:t>3.4.</w:t>
        </w:r>
        <w:r w:rsidR="006F59D0">
          <w:rPr>
            <w:rFonts w:asciiTheme="minorHAnsi" w:eastAsiaTheme="minorEastAsia" w:hAnsiTheme="minorHAnsi" w:cstheme="minorBidi"/>
            <w:b w:val="0"/>
            <w:caps w:val="0"/>
            <w:sz w:val="22"/>
            <w:szCs w:val="22"/>
          </w:rPr>
          <w:tab/>
        </w:r>
        <w:r w:rsidR="006F59D0" w:rsidRPr="004F7AF6">
          <w:rPr>
            <w:rStyle w:val="Collegamentoipertestuale"/>
          </w:rPr>
          <w:t>Durata dell’appalto</w:t>
        </w:r>
        <w:r w:rsidR="006F59D0">
          <w:rPr>
            <w:webHidden/>
          </w:rPr>
          <w:tab/>
        </w:r>
        <w:r w:rsidR="006F59D0">
          <w:rPr>
            <w:webHidden/>
          </w:rPr>
          <w:fldChar w:fldCharType="begin"/>
        </w:r>
        <w:r w:rsidR="006F59D0">
          <w:rPr>
            <w:webHidden/>
          </w:rPr>
          <w:instrText xml:space="preserve"> PAGEREF _Toc43471467 \h </w:instrText>
        </w:r>
        <w:r w:rsidR="006F59D0">
          <w:rPr>
            <w:webHidden/>
          </w:rPr>
        </w:r>
        <w:r w:rsidR="006F59D0">
          <w:rPr>
            <w:webHidden/>
          </w:rPr>
          <w:fldChar w:fldCharType="separate"/>
        </w:r>
        <w:r>
          <w:rPr>
            <w:webHidden/>
          </w:rPr>
          <w:t>4</w:t>
        </w:r>
        <w:r w:rsidR="006F59D0">
          <w:rPr>
            <w:webHidden/>
          </w:rPr>
          <w:fldChar w:fldCharType="end"/>
        </w:r>
      </w:hyperlink>
    </w:p>
    <w:p w14:paraId="12964833" w14:textId="77777777" w:rsidR="006F59D0" w:rsidRDefault="00E27409">
      <w:pPr>
        <w:pStyle w:val="Sommario2"/>
        <w:rPr>
          <w:rFonts w:asciiTheme="minorHAnsi" w:eastAsiaTheme="minorEastAsia" w:hAnsiTheme="minorHAnsi" w:cstheme="minorBidi"/>
          <w:b w:val="0"/>
          <w:caps w:val="0"/>
          <w:sz w:val="22"/>
          <w:szCs w:val="22"/>
        </w:rPr>
      </w:pPr>
      <w:hyperlink w:anchor="_Toc43471468" w:history="1">
        <w:r w:rsidR="006F59D0" w:rsidRPr="004F7AF6">
          <w:rPr>
            <w:rStyle w:val="Collegamentoipertestuale"/>
          </w:rPr>
          <w:t>3.5.</w:t>
        </w:r>
        <w:r w:rsidR="006F59D0">
          <w:rPr>
            <w:rFonts w:asciiTheme="minorHAnsi" w:eastAsiaTheme="minorEastAsia" w:hAnsiTheme="minorHAnsi" w:cstheme="minorBidi"/>
            <w:b w:val="0"/>
            <w:caps w:val="0"/>
            <w:sz w:val="22"/>
            <w:szCs w:val="22"/>
          </w:rPr>
          <w:tab/>
        </w:r>
        <w:r w:rsidR="006F59D0" w:rsidRPr="004F7AF6">
          <w:rPr>
            <w:rStyle w:val="Collegamentoipertestuale"/>
          </w:rPr>
          <w:t>Criteri ambientali minimi (CAM)</w:t>
        </w:r>
        <w:r w:rsidR="006F59D0">
          <w:rPr>
            <w:webHidden/>
          </w:rPr>
          <w:tab/>
        </w:r>
        <w:r w:rsidR="006F59D0">
          <w:rPr>
            <w:webHidden/>
          </w:rPr>
          <w:fldChar w:fldCharType="begin"/>
        </w:r>
        <w:r w:rsidR="006F59D0">
          <w:rPr>
            <w:webHidden/>
          </w:rPr>
          <w:instrText xml:space="preserve"> PAGEREF _Toc43471468 \h </w:instrText>
        </w:r>
        <w:r w:rsidR="006F59D0">
          <w:rPr>
            <w:webHidden/>
          </w:rPr>
        </w:r>
        <w:r w:rsidR="006F59D0">
          <w:rPr>
            <w:webHidden/>
          </w:rPr>
          <w:fldChar w:fldCharType="separate"/>
        </w:r>
        <w:r>
          <w:rPr>
            <w:webHidden/>
          </w:rPr>
          <w:t>5</w:t>
        </w:r>
        <w:r w:rsidR="006F59D0">
          <w:rPr>
            <w:webHidden/>
          </w:rPr>
          <w:fldChar w:fldCharType="end"/>
        </w:r>
      </w:hyperlink>
    </w:p>
    <w:p w14:paraId="2A5C9463" w14:textId="77777777" w:rsidR="006F59D0" w:rsidRDefault="00E27409">
      <w:pPr>
        <w:pStyle w:val="Sommario1"/>
        <w:rPr>
          <w:rFonts w:asciiTheme="minorHAnsi" w:eastAsiaTheme="minorEastAsia" w:hAnsiTheme="minorHAnsi" w:cstheme="minorBidi"/>
          <w:b w:val="0"/>
          <w:bCs w:val="0"/>
          <w:caps w:val="0"/>
        </w:rPr>
      </w:pPr>
      <w:hyperlink w:anchor="_Toc43471469" w:history="1">
        <w:r w:rsidR="006F59D0" w:rsidRPr="004F7AF6">
          <w:rPr>
            <w:rStyle w:val="Collegamentoipertestuale"/>
          </w:rPr>
          <w:t>4.</w:t>
        </w:r>
        <w:r w:rsidR="006F59D0">
          <w:rPr>
            <w:rFonts w:asciiTheme="minorHAnsi" w:eastAsiaTheme="minorEastAsia" w:hAnsiTheme="minorHAnsi" w:cstheme="minorBidi"/>
            <w:b w:val="0"/>
            <w:bCs w:val="0"/>
            <w:caps w:val="0"/>
          </w:rPr>
          <w:tab/>
        </w:r>
        <w:r w:rsidR="006F59D0" w:rsidRPr="004F7AF6">
          <w:rPr>
            <w:rStyle w:val="Collegamentoipertestuale"/>
          </w:rPr>
          <w:t>Descrizione dei servizi</w:t>
        </w:r>
        <w:r w:rsidR="006F59D0">
          <w:rPr>
            <w:webHidden/>
          </w:rPr>
          <w:tab/>
        </w:r>
        <w:r w:rsidR="006F59D0">
          <w:rPr>
            <w:webHidden/>
          </w:rPr>
          <w:fldChar w:fldCharType="begin"/>
        </w:r>
        <w:r w:rsidR="006F59D0">
          <w:rPr>
            <w:webHidden/>
          </w:rPr>
          <w:instrText xml:space="preserve"> PAGEREF _Toc43471469 \h </w:instrText>
        </w:r>
        <w:r w:rsidR="006F59D0">
          <w:rPr>
            <w:webHidden/>
          </w:rPr>
        </w:r>
        <w:r w:rsidR="006F59D0">
          <w:rPr>
            <w:webHidden/>
          </w:rPr>
          <w:fldChar w:fldCharType="separate"/>
        </w:r>
        <w:r>
          <w:rPr>
            <w:webHidden/>
          </w:rPr>
          <w:t>5</w:t>
        </w:r>
        <w:r w:rsidR="006F59D0">
          <w:rPr>
            <w:webHidden/>
          </w:rPr>
          <w:fldChar w:fldCharType="end"/>
        </w:r>
      </w:hyperlink>
    </w:p>
    <w:p w14:paraId="3CB554DC" w14:textId="77777777" w:rsidR="006F59D0" w:rsidRDefault="00E27409">
      <w:pPr>
        <w:pStyle w:val="Sommario2"/>
        <w:rPr>
          <w:rFonts w:asciiTheme="minorHAnsi" w:eastAsiaTheme="minorEastAsia" w:hAnsiTheme="minorHAnsi" w:cstheme="minorBidi"/>
          <w:b w:val="0"/>
          <w:caps w:val="0"/>
          <w:sz w:val="22"/>
          <w:szCs w:val="22"/>
        </w:rPr>
      </w:pPr>
      <w:hyperlink w:anchor="_Toc43471470" w:history="1">
        <w:r w:rsidR="006F59D0" w:rsidRPr="004F7AF6">
          <w:rPr>
            <w:rStyle w:val="Collegamentoipertestuale"/>
          </w:rPr>
          <w:t>4.1.</w:t>
        </w:r>
        <w:r w:rsidR="006F59D0">
          <w:rPr>
            <w:rFonts w:asciiTheme="minorHAnsi" w:eastAsiaTheme="minorEastAsia" w:hAnsiTheme="minorHAnsi" w:cstheme="minorBidi"/>
            <w:b w:val="0"/>
            <w:caps w:val="0"/>
            <w:sz w:val="22"/>
            <w:szCs w:val="22"/>
          </w:rPr>
          <w:tab/>
        </w:r>
        <w:r w:rsidR="006F59D0" w:rsidRPr="004F7AF6">
          <w:rPr>
            <w:rStyle w:val="Collegamentoipertestuale"/>
          </w:rPr>
          <w:t>Servizi di manutenzione ordinaria</w:t>
        </w:r>
        <w:r w:rsidR="006F59D0">
          <w:rPr>
            <w:webHidden/>
          </w:rPr>
          <w:tab/>
        </w:r>
        <w:r w:rsidR="006F59D0">
          <w:rPr>
            <w:webHidden/>
          </w:rPr>
          <w:fldChar w:fldCharType="begin"/>
        </w:r>
        <w:r w:rsidR="006F59D0">
          <w:rPr>
            <w:webHidden/>
          </w:rPr>
          <w:instrText xml:space="preserve"> PAGEREF _Toc43471470 \h </w:instrText>
        </w:r>
        <w:r w:rsidR="006F59D0">
          <w:rPr>
            <w:webHidden/>
          </w:rPr>
        </w:r>
        <w:r w:rsidR="006F59D0">
          <w:rPr>
            <w:webHidden/>
          </w:rPr>
          <w:fldChar w:fldCharType="separate"/>
        </w:r>
        <w:r>
          <w:rPr>
            <w:webHidden/>
          </w:rPr>
          <w:t>5</w:t>
        </w:r>
        <w:r w:rsidR="006F59D0">
          <w:rPr>
            <w:webHidden/>
          </w:rPr>
          <w:fldChar w:fldCharType="end"/>
        </w:r>
      </w:hyperlink>
    </w:p>
    <w:p w14:paraId="13854CEC" w14:textId="77777777" w:rsidR="006F59D0" w:rsidRDefault="00E27409">
      <w:pPr>
        <w:pStyle w:val="Sommario3"/>
        <w:rPr>
          <w:rFonts w:asciiTheme="minorHAnsi" w:eastAsiaTheme="minorEastAsia" w:hAnsiTheme="minorHAnsi" w:cstheme="minorBidi"/>
          <w:iCs w:val="0"/>
          <w:sz w:val="22"/>
          <w:szCs w:val="22"/>
        </w:rPr>
      </w:pPr>
      <w:hyperlink w:anchor="_Toc43471471" w:history="1">
        <w:r w:rsidR="006F59D0" w:rsidRPr="004F7AF6">
          <w:rPr>
            <w:rStyle w:val="Collegamentoipertestuale"/>
          </w:rPr>
          <w:t>4.1.1.</w:t>
        </w:r>
        <w:r w:rsidR="006F59D0">
          <w:rPr>
            <w:rFonts w:asciiTheme="minorHAnsi" w:eastAsiaTheme="minorEastAsia" w:hAnsiTheme="minorHAnsi" w:cstheme="minorBidi"/>
            <w:iCs w:val="0"/>
            <w:sz w:val="22"/>
            <w:szCs w:val="22"/>
          </w:rPr>
          <w:tab/>
        </w:r>
        <w:r w:rsidR="006F59D0" w:rsidRPr="004F7AF6">
          <w:rPr>
            <w:rStyle w:val="Collegamentoipertestuale"/>
          </w:rPr>
          <w:t>Manutenzione preventiva programmata</w:t>
        </w:r>
        <w:r w:rsidR="006F59D0">
          <w:rPr>
            <w:webHidden/>
          </w:rPr>
          <w:tab/>
        </w:r>
        <w:r w:rsidR="006F59D0">
          <w:rPr>
            <w:webHidden/>
          </w:rPr>
          <w:fldChar w:fldCharType="begin"/>
        </w:r>
        <w:r w:rsidR="006F59D0">
          <w:rPr>
            <w:webHidden/>
          </w:rPr>
          <w:instrText xml:space="preserve"> PAGEREF _Toc43471471 \h </w:instrText>
        </w:r>
        <w:r w:rsidR="006F59D0">
          <w:rPr>
            <w:webHidden/>
          </w:rPr>
        </w:r>
        <w:r w:rsidR="006F59D0">
          <w:rPr>
            <w:webHidden/>
          </w:rPr>
          <w:fldChar w:fldCharType="separate"/>
        </w:r>
        <w:r>
          <w:rPr>
            <w:webHidden/>
          </w:rPr>
          <w:t>5</w:t>
        </w:r>
        <w:r w:rsidR="006F59D0">
          <w:rPr>
            <w:webHidden/>
          </w:rPr>
          <w:fldChar w:fldCharType="end"/>
        </w:r>
      </w:hyperlink>
    </w:p>
    <w:p w14:paraId="7BE4BAC5" w14:textId="77777777" w:rsidR="006F59D0" w:rsidRDefault="00E27409">
      <w:pPr>
        <w:pStyle w:val="Sommario3"/>
        <w:rPr>
          <w:rFonts w:asciiTheme="minorHAnsi" w:eastAsiaTheme="minorEastAsia" w:hAnsiTheme="minorHAnsi" w:cstheme="minorBidi"/>
          <w:iCs w:val="0"/>
          <w:sz w:val="22"/>
          <w:szCs w:val="22"/>
        </w:rPr>
      </w:pPr>
      <w:hyperlink w:anchor="_Toc43471472" w:history="1">
        <w:r w:rsidR="006F59D0" w:rsidRPr="004F7AF6">
          <w:rPr>
            <w:rStyle w:val="Collegamentoipertestuale"/>
          </w:rPr>
          <w:t>4.1.2.</w:t>
        </w:r>
        <w:r w:rsidR="006F59D0">
          <w:rPr>
            <w:rFonts w:asciiTheme="minorHAnsi" w:eastAsiaTheme="minorEastAsia" w:hAnsiTheme="minorHAnsi" w:cstheme="minorBidi"/>
            <w:iCs w:val="0"/>
            <w:sz w:val="22"/>
            <w:szCs w:val="22"/>
          </w:rPr>
          <w:tab/>
        </w:r>
        <w:r w:rsidR="006F59D0" w:rsidRPr="004F7AF6">
          <w:rPr>
            <w:rStyle w:val="Collegamentoipertestuale"/>
          </w:rPr>
          <w:t>Manutenzione correttiva o a guasto</w:t>
        </w:r>
        <w:r w:rsidR="006F59D0">
          <w:rPr>
            <w:webHidden/>
          </w:rPr>
          <w:tab/>
        </w:r>
        <w:r w:rsidR="006F59D0">
          <w:rPr>
            <w:webHidden/>
          </w:rPr>
          <w:fldChar w:fldCharType="begin"/>
        </w:r>
        <w:r w:rsidR="006F59D0">
          <w:rPr>
            <w:webHidden/>
          </w:rPr>
          <w:instrText xml:space="preserve"> PAGEREF _Toc43471472 \h </w:instrText>
        </w:r>
        <w:r w:rsidR="006F59D0">
          <w:rPr>
            <w:webHidden/>
          </w:rPr>
        </w:r>
        <w:r w:rsidR="006F59D0">
          <w:rPr>
            <w:webHidden/>
          </w:rPr>
          <w:fldChar w:fldCharType="separate"/>
        </w:r>
        <w:r>
          <w:rPr>
            <w:webHidden/>
          </w:rPr>
          <w:t>6</w:t>
        </w:r>
        <w:r w:rsidR="006F59D0">
          <w:rPr>
            <w:webHidden/>
          </w:rPr>
          <w:fldChar w:fldCharType="end"/>
        </w:r>
      </w:hyperlink>
    </w:p>
    <w:p w14:paraId="10DE0AE2" w14:textId="77777777" w:rsidR="006F59D0" w:rsidRDefault="00E27409">
      <w:pPr>
        <w:pStyle w:val="Sommario3"/>
        <w:rPr>
          <w:rFonts w:asciiTheme="minorHAnsi" w:eastAsiaTheme="minorEastAsia" w:hAnsiTheme="minorHAnsi" w:cstheme="minorBidi"/>
          <w:iCs w:val="0"/>
          <w:sz w:val="22"/>
          <w:szCs w:val="22"/>
        </w:rPr>
      </w:pPr>
      <w:hyperlink w:anchor="_Toc43471473" w:history="1">
        <w:r w:rsidR="006F59D0" w:rsidRPr="004F7AF6">
          <w:rPr>
            <w:rStyle w:val="Collegamentoipertestuale"/>
          </w:rPr>
          <w:t>4.1.3.</w:t>
        </w:r>
        <w:r w:rsidR="006F59D0">
          <w:rPr>
            <w:rFonts w:asciiTheme="minorHAnsi" w:eastAsiaTheme="minorEastAsia" w:hAnsiTheme="minorHAnsi" w:cstheme="minorBidi"/>
            <w:iCs w:val="0"/>
            <w:sz w:val="22"/>
            <w:szCs w:val="22"/>
          </w:rPr>
          <w:tab/>
        </w:r>
        <w:r w:rsidR="006F59D0" w:rsidRPr="004F7AF6">
          <w:rPr>
            <w:rStyle w:val="Collegamentoipertestuale"/>
          </w:rPr>
          <w:t>Assistenza al controllo degli Enti Pubblici e Organismi di certificazione notificati</w:t>
        </w:r>
        <w:r w:rsidR="006F59D0">
          <w:rPr>
            <w:webHidden/>
          </w:rPr>
          <w:tab/>
        </w:r>
        <w:r w:rsidR="006F59D0">
          <w:rPr>
            <w:webHidden/>
          </w:rPr>
          <w:fldChar w:fldCharType="begin"/>
        </w:r>
        <w:r w:rsidR="006F59D0">
          <w:rPr>
            <w:webHidden/>
          </w:rPr>
          <w:instrText xml:space="preserve"> PAGEREF _Toc43471473 \h </w:instrText>
        </w:r>
        <w:r w:rsidR="006F59D0">
          <w:rPr>
            <w:webHidden/>
          </w:rPr>
        </w:r>
        <w:r w:rsidR="006F59D0">
          <w:rPr>
            <w:webHidden/>
          </w:rPr>
          <w:fldChar w:fldCharType="separate"/>
        </w:r>
        <w:r>
          <w:rPr>
            <w:webHidden/>
          </w:rPr>
          <w:t>6</w:t>
        </w:r>
        <w:r w:rsidR="006F59D0">
          <w:rPr>
            <w:webHidden/>
          </w:rPr>
          <w:fldChar w:fldCharType="end"/>
        </w:r>
      </w:hyperlink>
    </w:p>
    <w:p w14:paraId="3154488F" w14:textId="77777777" w:rsidR="006F59D0" w:rsidRDefault="00E27409">
      <w:pPr>
        <w:pStyle w:val="Sommario2"/>
        <w:rPr>
          <w:rFonts w:asciiTheme="minorHAnsi" w:eastAsiaTheme="minorEastAsia" w:hAnsiTheme="minorHAnsi" w:cstheme="minorBidi"/>
          <w:b w:val="0"/>
          <w:caps w:val="0"/>
          <w:sz w:val="22"/>
          <w:szCs w:val="22"/>
        </w:rPr>
      </w:pPr>
      <w:hyperlink w:anchor="_Toc43471474" w:history="1">
        <w:r w:rsidR="006F59D0" w:rsidRPr="004F7AF6">
          <w:rPr>
            <w:rStyle w:val="Collegamentoipertestuale"/>
          </w:rPr>
          <w:t>4.2.</w:t>
        </w:r>
        <w:r w:rsidR="006F59D0">
          <w:rPr>
            <w:rFonts w:asciiTheme="minorHAnsi" w:eastAsiaTheme="minorEastAsia" w:hAnsiTheme="minorHAnsi" w:cstheme="minorBidi"/>
            <w:b w:val="0"/>
            <w:caps w:val="0"/>
            <w:sz w:val="22"/>
            <w:szCs w:val="22"/>
          </w:rPr>
          <w:tab/>
        </w:r>
        <w:r w:rsidR="006F59D0" w:rsidRPr="004F7AF6">
          <w:rPr>
            <w:rStyle w:val="Collegamentoipertestuale"/>
          </w:rPr>
          <w:t>Manutenzione straordinaria extra canone</w:t>
        </w:r>
        <w:r w:rsidR="006F59D0">
          <w:rPr>
            <w:webHidden/>
          </w:rPr>
          <w:tab/>
        </w:r>
        <w:r w:rsidR="006F59D0">
          <w:rPr>
            <w:webHidden/>
          </w:rPr>
          <w:fldChar w:fldCharType="begin"/>
        </w:r>
        <w:r w:rsidR="006F59D0">
          <w:rPr>
            <w:webHidden/>
          </w:rPr>
          <w:instrText xml:space="preserve"> PAGEREF _Toc43471474 \h </w:instrText>
        </w:r>
        <w:r w:rsidR="006F59D0">
          <w:rPr>
            <w:webHidden/>
          </w:rPr>
        </w:r>
        <w:r w:rsidR="006F59D0">
          <w:rPr>
            <w:webHidden/>
          </w:rPr>
          <w:fldChar w:fldCharType="separate"/>
        </w:r>
        <w:r>
          <w:rPr>
            <w:webHidden/>
          </w:rPr>
          <w:t>6</w:t>
        </w:r>
        <w:r w:rsidR="006F59D0">
          <w:rPr>
            <w:webHidden/>
          </w:rPr>
          <w:fldChar w:fldCharType="end"/>
        </w:r>
      </w:hyperlink>
    </w:p>
    <w:p w14:paraId="0970623B" w14:textId="77777777" w:rsidR="006F59D0" w:rsidRDefault="00E27409">
      <w:pPr>
        <w:pStyle w:val="Sommario2"/>
        <w:rPr>
          <w:rFonts w:asciiTheme="minorHAnsi" w:eastAsiaTheme="minorEastAsia" w:hAnsiTheme="minorHAnsi" w:cstheme="minorBidi"/>
          <w:b w:val="0"/>
          <w:caps w:val="0"/>
          <w:sz w:val="22"/>
          <w:szCs w:val="22"/>
        </w:rPr>
      </w:pPr>
      <w:hyperlink w:anchor="_Toc43471475" w:history="1">
        <w:r w:rsidR="006F59D0" w:rsidRPr="004F7AF6">
          <w:rPr>
            <w:rStyle w:val="Collegamentoipertestuale"/>
          </w:rPr>
          <w:t>4.3.</w:t>
        </w:r>
        <w:r w:rsidR="006F59D0">
          <w:rPr>
            <w:rFonts w:asciiTheme="minorHAnsi" w:eastAsiaTheme="minorEastAsia" w:hAnsiTheme="minorHAnsi" w:cstheme="minorBidi"/>
            <w:b w:val="0"/>
            <w:caps w:val="0"/>
            <w:sz w:val="22"/>
            <w:szCs w:val="22"/>
          </w:rPr>
          <w:tab/>
        </w:r>
        <w:r w:rsidR="006F59D0" w:rsidRPr="004F7AF6">
          <w:rPr>
            <w:rStyle w:val="Collegamentoipertestuale"/>
          </w:rPr>
          <w:t>Servizi di Governo</w:t>
        </w:r>
        <w:r w:rsidR="006F59D0">
          <w:rPr>
            <w:webHidden/>
          </w:rPr>
          <w:tab/>
        </w:r>
        <w:r w:rsidR="006F59D0">
          <w:rPr>
            <w:webHidden/>
          </w:rPr>
          <w:fldChar w:fldCharType="begin"/>
        </w:r>
        <w:r w:rsidR="006F59D0">
          <w:rPr>
            <w:webHidden/>
          </w:rPr>
          <w:instrText xml:space="preserve"> PAGEREF _Toc43471475 \h </w:instrText>
        </w:r>
        <w:r w:rsidR="006F59D0">
          <w:rPr>
            <w:webHidden/>
          </w:rPr>
        </w:r>
        <w:r w:rsidR="006F59D0">
          <w:rPr>
            <w:webHidden/>
          </w:rPr>
          <w:fldChar w:fldCharType="separate"/>
        </w:r>
        <w:r>
          <w:rPr>
            <w:webHidden/>
          </w:rPr>
          <w:t>7</w:t>
        </w:r>
        <w:r w:rsidR="006F59D0">
          <w:rPr>
            <w:webHidden/>
          </w:rPr>
          <w:fldChar w:fldCharType="end"/>
        </w:r>
      </w:hyperlink>
    </w:p>
    <w:p w14:paraId="37752177" w14:textId="77777777" w:rsidR="006F59D0" w:rsidRDefault="00E27409">
      <w:pPr>
        <w:pStyle w:val="Sommario3"/>
        <w:rPr>
          <w:rFonts w:asciiTheme="minorHAnsi" w:eastAsiaTheme="minorEastAsia" w:hAnsiTheme="minorHAnsi" w:cstheme="minorBidi"/>
          <w:iCs w:val="0"/>
          <w:sz w:val="22"/>
          <w:szCs w:val="22"/>
        </w:rPr>
      </w:pPr>
      <w:hyperlink w:anchor="_Toc43471476" w:history="1">
        <w:r w:rsidR="006F59D0" w:rsidRPr="004F7AF6">
          <w:rPr>
            <w:rStyle w:val="Collegamentoipertestuale"/>
          </w:rPr>
          <w:t>4.3.1.</w:t>
        </w:r>
        <w:r w:rsidR="006F59D0">
          <w:rPr>
            <w:rFonts w:asciiTheme="minorHAnsi" w:eastAsiaTheme="minorEastAsia" w:hAnsiTheme="minorHAnsi" w:cstheme="minorBidi"/>
            <w:iCs w:val="0"/>
            <w:sz w:val="22"/>
            <w:szCs w:val="22"/>
          </w:rPr>
          <w:tab/>
        </w:r>
        <w:r w:rsidR="006F59D0" w:rsidRPr="004F7AF6">
          <w:rPr>
            <w:rStyle w:val="Collegamentoipertestuale"/>
          </w:rPr>
          <w:t>Programmazione e Rendicontazione</w:t>
        </w:r>
        <w:r w:rsidR="006F59D0">
          <w:rPr>
            <w:webHidden/>
          </w:rPr>
          <w:tab/>
        </w:r>
        <w:r w:rsidR="006F59D0">
          <w:rPr>
            <w:webHidden/>
          </w:rPr>
          <w:fldChar w:fldCharType="begin"/>
        </w:r>
        <w:r w:rsidR="006F59D0">
          <w:rPr>
            <w:webHidden/>
          </w:rPr>
          <w:instrText xml:space="preserve"> PAGEREF _Toc43471476 \h </w:instrText>
        </w:r>
        <w:r w:rsidR="006F59D0">
          <w:rPr>
            <w:webHidden/>
          </w:rPr>
        </w:r>
        <w:r w:rsidR="006F59D0">
          <w:rPr>
            <w:webHidden/>
          </w:rPr>
          <w:fldChar w:fldCharType="separate"/>
        </w:r>
        <w:r>
          <w:rPr>
            <w:webHidden/>
          </w:rPr>
          <w:t>7</w:t>
        </w:r>
        <w:r w:rsidR="006F59D0">
          <w:rPr>
            <w:webHidden/>
          </w:rPr>
          <w:fldChar w:fldCharType="end"/>
        </w:r>
      </w:hyperlink>
    </w:p>
    <w:p w14:paraId="23919644" w14:textId="77777777" w:rsidR="006F59D0" w:rsidRDefault="00E27409">
      <w:pPr>
        <w:pStyle w:val="Sommario3"/>
        <w:rPr>
          <w:rFonts w:asciiTheme="minorHAnsi" w:eastAsiaTheme="minorEastAsia" w:hAnsiTheme="minorHAnsi" w:cstheme="minorBidi"/>
          <w:iCs w:val="0"/>
          <w:sz w:val="22"/>
          <w:szCs w:val="22"/>
        </w:rPr>
      </w:pPr>
      <w:hyperlink w:anchor="_Toc43471477" w:history="1">
        <w:r w:rsidR="006F59D0" w:rsidRPr="004F7AF6">
          <w:rPr>
            <w:rStyle w:val="Collegamentoipertestuale"/>
          </w:rPr>
          <w:t>4.3.2.</w:t>
        </w:r>
        <w:r w:rsidR="006F59D0">
          <w:rPr>
            <w:rFonts w:asciiTheme="minorHAnsi" w:eastAsiaTheme="minorEastAsia" w:hAnsiTheme="minorHAnsi" w:cstheme="minorBidi"/>
            <w:iCs w:val="0"/>
            <w:sz w:val="22"/>
            <w:szCs w:val="22"/>
          </w:rPr>
          <w:tab/>
        </w:r>
        <w:r w:rsidR="006F59D0" w:rsidRPr="004F7AF6">
          <w:rPr>
            <w:rStyle w:val="Collegamentoipertestuale"/>
          </w:rPr>
          <w:t>Anagrafica impianti</w:t>
        </w:r>
        <w:r w:rsidR="006F59D0">
          <w:rPr>
            <w:webHidden/>
          </w:rPr>
          <w:tab/>
        </w:r>
        <w:r w:rsidR="006F59D0">
          <w:rPr>
            <w:webHidden/>
          </w:rPr>
          <w:fldChar w:fldCharType="begin"/>
        </w:r>
        <w:r w:rsidR="006F59D0">
          <w:rPr>
            <w:webHidden/>
          </w:rPr>
          <w:instrText xml:space="preserve"> PAGEREF _Toc43471477 \h </w:instrText>
        </w:r>
        <w:r w:rsidR="006F59D0">
          <w:rPr>
            <w:webHidden/>
          </w:rPr>
        </w:r>
        <w:r w:rsidR="006F59D0">
          <w:rPr>
            <w:webHidden/>
          </w:rPr>
          <w:fldChar w:fldCharType="separate"/>
        </w:r>
        <w:r>
          <w:rPr>
            <w:webHidden/>
          </w:rPr>
          <w:t>7</w:t>
        </w:r>
        <w:r w:rsidR="006F59D0">
          <w:rPr>
            <w:webHidden/>
          </w:rPr>
          <w:fldChar w:fldCharType="end"/>
        </w:r>
      </w:hyperlink>
    </w:p>
    <w:p w14:paraId="233E85D9" w14:textId="77777777" w:rsidR="006F59D0" w:rsidRDefault="00E27409">
      <w:pPr>
        <w:pStyle w:val="Sommario3"/>
        <w:rPr>
          <w:rFonts w:asciiTheme="minorHAnsi" w:eastAsiaTheme="minorEastAsia" w:hAnsiTheme="minorHAnsi" w:cstheme="minorBidi"/>
          <w:iCs w:val="0"/>
          <w:sz w:val="22"/>
          <w:szCs w:val="22"/>
        </w:rPr>
      </w:pPr>
      <w:hyperlink w:anchor="_Toc43471478" w:history="1">
        <w:r w:rsidR="006F59D0" w:rsidRPr="004F7AF6">
          <w:rPr>
            <w:rStyle w:val="Collegamentoipertestuale"/>
          </w:rPr>
          <w:t>4.3.3.</w:t>
        </w:r>
        <w:r w:rsidR="006F59D0">
          <w:rPr>
            <w:rFonts w:asciiTheme="minorHAnsi" w:eastAsiaTheme="minorEastAsia" w:hAnsiTheme="minorHAnsi" w:cstheme="minorBidi"/>
            <w:iCs w:val="0"/>
            <w:sz w:val="22"/>
            <w:szCs w:val="22"/>
          </w:rPr>
          <w:tab/>
        </w:r>
        <w:r w:rsidR="006F59D0" w:rsidRPr="004F7AF6">
          <w:rPr>
            <w:rStyle w:val="Collegamentoipertestuale"/>
          </w:rPr>
          <w:t>Contact Center</w:t>
        </w:r>
        <w:r w:rsidR="006F59D0">
          <w:rPr>
            <w:webHidden/>
          </w:rPr>
          <w:tab/>
        </w:r>
        <w:r w:rsidR="006F59D0">
          <w:rPr>
            <w:webHidden/>
          </w:rPr>
          <w:fldChar w:fldCharType="begin"/>
        </w:r>
        <w:r w:rsidR="006F59D0">
          <w:rPr>
            <w:webHidden/>
          </w:rPr>
          <w:instrText xml:space="preserve"> PAGEREF _Toc43471478 \h </w:instrText>
        </w:r>
        <w:r w:rsidR="006F59D0">
          <w:rPr>
            <w:webHidden/>
          </w:rPr>
        </w:r>
        <w:r w:rsidR="006F59D0">
          <w:rPr>
            <w:webHidden/>
          </w:rPr>
          <w:fldChar w:fldCharType="separate"/>
        </w:r>
        <w:r>
          <w:rPr>
            <w:webHidden/>
          </w:rPr>
          <w:t>8</w:t>
        </w:r>
        <w:r w:rsidR="006F59D0">
          <w:rPr>
            <w:webHidden/>
          </w:rPr>
          <w:fldChar w:fldCharType="end"/>
        </w:r>
      </w:hyperlink>
    </w:p>
    <w:p w14:paraId="30A192D3" w14:textId="77777777" w:rsidR="006F59D0" w:rsidRDefault="00E27409">
      <w:pPr>
        <w:pStyle w:val="Sommario2"/>
        <w:rPr>
          <w:rFonts w:asciiTheme="minorHAnsi" w:eastAsiaTheme="minorEastAsia" w:hAnsiTheme="minorHAnsi" w:cstheme="minorBidi"/>
          <w:b w:val="0"/>
          <w:caps w:val="0"/>
          <w:sz w:val="22"/>
          <w:szCs w:val="22"/>
        </w:rPr>
      </w:pPr>
      <w:hyperlink w:anchor="_Toc43471479" w:history="1">
        <w:r w:rsidR="006F59D0" w:rsidRPr="004F7AF6">
          <w:rPr>
            <w:rStyle w:val="Collegamentoipertestuale"/>
          </w:rPr>
          <w:t>4.4.</w:t>
        </w:r>
        <w:r w:rsidR="006F59D0">
          <w:rPr>
            <w:rFonts w:asciiTheme="minorHAnsi" w:eastAsiaTheme="minorEastAsia" w:hAnsiTheme="minorHAnsi" w:cstheme="minorBidi"/>
            <w:b w:val="0"/>
            <w:caps w:val="0"/>
            <w:sz w:val="22"/>
            <w:szCs w:val="22"/>
          </w:rPr>
          <w:tab/>
        </w:r>
        <w:r w:rsidR="006F59D0" w:rsidRPr="004F7AF6">
          <w:rPr>
            <w:rStyle w:val="Collegamentoipertestuale"/>
          </w:rPr>
          <w:t>Reperibilità e Pronto intervento</w:t>
        </w:r>
        <w:r w:rsidR="006F59D0">
          <w:rPr>
            <w:webHidden/>
          </w:rPr>
          <w:tab/>
        </w:r>
        <w:r w:rsidR="006F59D0">
          <w:rPr>
            <w:webHidden/>
          </w:rPr>
          <w:fldChar w:fldCharType="begin"/>
        </w:r>
        <w:r w:rsidR="006F59D0">
          <w:rPr>
            <w:webHidden/>
          </w:rPr>
          <w:instrText xml:space="preserve"> PAGEREF _Toc43471479 \h </w:instrText>
        </w:r>
        <w:r w:rsidR="006F59D0">
          <w:rPr>
            <w:webHidden/>
          </w:rPr>
        </w:r>
        <w:r w:rsidR="006F59D0">
          <w:rPr>
            <w:webHidden/>
          </w:rPr>
          <w:fldChar w:fldCharType="separate"/>
        </w:r>
        <w:r>
          <w:rPr>
            <w:webHidden/>
          </w:rPr>
          <w:t>8</w:t>
        </w:r>
        <w:r w:rsidR="006F59D0">
          <w:rPr>
            <w:webHidden/>
          </w:rPr>
          <w:fldChar w:fldCharType="end"/>
        </w:r>
      </w:hyperlink>
    </w:p>
    <w:p w14:paraId="418A7CF2" w14:textId="77777777" w:rsidR="006F59D0" w:rsidRDefault="00E27409">
      <w:pPr>
        <w:pStyle w:val="Sommario2"/>
        <w:rPr>
          <w:rFonts w:asciiTheme="minorHAnsi" w:eastAsiaTheme="minorEastAsia" w:hAnsiTheme="minorHAnsi" w:cstheme="minorBidi"/>
          <w:b w:val="0"/>
          <w:caps w:val="0"/>
          <w:sz w:val="22"/>
          <w:szCs w:val="22"/>
        </w:rPr>
      </w:pPr>
      <w:hyperlink w:anchor="_Toc43471480" w:history="1">
        <w:r w:rsidR="006F59D0" w:rsidRPr="004F7AF6">
          <w:rPr>
            <w:rStyle w:val="Collegamentoipertestuale"/>
          </w:rPr>
          <w:t>4.5.</w:t>
        </w:r>
        <w:r w:rsidR="006F59D0">
          <w:rPr>
            <w:rFonts w:asciiTheme="minorHAnsi" w:eastAsiaTheme="minorEastAsia" w:hAnsiTheme="minorHAnsi" w:cstheme="minorBidi"/>
            <w:b w:val="0"/>
            <w:caps w:val="0"/>
            <w:sz w:val="22"/>
            <w:szCs w:val="22"/>
          </w:rPr>
          <w:tab/>
        </w:r>
        <w:r w:rsidR="006F59D0" w:rsidRPr="004F7AF6">
          <w:rPr>
            <w:rStyle w:val="Collegamentoipertestuale"/>
          </w:rPr>
          <w:t>Mezzi d’opera</w:t>
        </w:r>
        <w:r w:rsidR="006F59D0">
          <w:rPr>
            <w:webHidden/>
          </w:rPr>
          <w:tab/>
        </w:r>
        <w:r w:rsidR="006F59D0">
          <w:rPr>
            <w:webHidden/>
          </w:rPr>
          <w:fldChar w:fldCharType="begin"/>
        </w:r>
        <w:r w:rsidR="006F59D0">
          <w:rPr>
            <w:webHidden/>
          </w:rPr>
          <w:instrText xml:space="preserve"> PAGEREF _Toc43471480 \h </w:instrText>
        </w:r>
        <w:r w:rsidR="006F59D0">
          <w:rPr>
            <w:webHidden/>
          </w:rPr>
        </w:r>
        <w:r w:rsidR="006F59D0">
          <w:rPr>
            <w:webHidden/>
          </w:rPr>
          <w:fldChar w:fldCharType="separate"/>
        </w:r>
        <w:r>
          <w:rPr>
            <w:webHidden/>
          </w:rPr>
          <w:t>8</w:t>
        </w:r>
        <w:r w:rsidR="006F59D0">
          <w:rPr>
            <w:webHidden/>
          </w:rPr>
          <w:fldChar w:fldCharType="end"/>
        </w:r>
      </w:hyperlink>
    </w:p>
    <w:p w14:paraId="78E83703" w14:textId="77777777" w:rsidR="006F59D0" w:rsidRDefault="00E27409">
      <w:pPr>
        <w:pStyle w:val="Sommario1"/>
        <w:rPr>
          <w:rFonts w:asciiTheme="minorHAnsi" w:eastAsiaTheme="minorEastAsia" w:hAnsiTheme="minorHAnsi" w:cstheme="minorBidi"/>
          <w:b w:val="0"/>
          <w:bCs w:val="0"/>
          <w:caps w:val="0"/>
        </w:rPr>
      </w:pPr>
      <w:hyperlink w:anchor="_Toc43471481" w:history="1">
        <w:r w:rsidR="006F59D0" w:rsidRPr="004F7AF6">
          <w:rPr>
            <w:rStyle w:val="Collegamentoipertestuale"/>
          </w:rPr>
          <w:t>5.</w:t>
        </w:r>
        <w:r w:rsidR="006F59D0">
          <w:rPr>
            <w:rFonts w:asciiTheme="minorHAnsi" w:eastAsiaTheme="minorEastAsia" w:hAnsiTheme="minorHAnsi" w:cstheme="minorBidi"/>
            <w:b w:val="0"/>
            <w:bCs w:val="0"/>
            <w:caps w:val="0"/>
          </w:rPr>
          <w:tab/>
        </w:r>
        <w:r w:rsidR="006F59D0" w:rsidRPr="004F7AF6">
          <w:rPr>
            <w:rStyle w:val="Collegamentoipertestuale"/>
          </w:rPr>
          <w:t>OBBLIGHI E ONERI TECNICI</w:t>
        </w:r>
        <w:r w:rsidR="006F59D0">
          <w:rPr>
            <w:webHidden/>
          </w:rPr>
          <w:tab/>
        </w:r>
        <w:r w:rsidR="006F59D0">
          <w:rPr>
            <w:webHidden/>
          </w:rPr>
          <w:fldChar w:fldCharType="begin"/>
        </w:r>
        <w:r w:rsidR="006F59D0">
          <w:rPr>
            <w:webHidden/>
          </w:rPr>
          <w:instrText xml:space="preserve"> PAGEREF _Toc43471481 \h </w:instrText>
        </w:r>
        <w:r w:rsidR="006F59D0">
          <w:rPr>
            <w:webHidden/>
          </w:rPr>
        </w:r>
        <w:r w:rsidR="006F59D0">
          <w:rPr>
            <w:webHidden/>
          </w:rPr>
          <w:fldChar w:fldCharType="separate"/>
        </w:r>
        <w:r>
          <w:rPr>
            <w:webHidden/>
          </w:rPr>
          <w:t>8</w:t>
        </w:r>
        <w:r w:rsidR="006F59D0">
          <w:rPr>
            <w:webHidden/>
          </w:rPr>
          <w:fldChar w:fldCharType="end"/>
        </w:r>
      </w:hyperlink>
    </w:p>
    <w:p w14:paraId="7F936BE4" w14:textId="77777777" w:rsidR="006F59D0" w:rsidRDefault="00E27409">
      <w:pPr>
        <w:pStyle w:val="Sommario1"/>
        <w:rPr>
          <w:rFonts w:asciiTheme="minorHAnsi" w:eastAsiaTheme="minorEastAsia" w:hAnsiTheme="minorHAnsi" w:cstheme="minorBidi"/>
          <w:b w:val="0"/>
          <w:bCs w:val="0"/>
          <w:caps w:val="0"/>
        </w:rPr>
      </w:pPr>
      <w:hyperlink w:anchor="_Toc43471482" w:history="1">
        <w:r w:rsidR="006F59D0" w:rsidRPr="004F7AF6">
          <w:rPr>
            <w:rStyle w:val="Collegamentoipertestuale"/>
          </w:rPr>
          <w:t>6.</w:t>
        </w:r>
        <w:r w:rsidR="006F59D0">
          <w:rPr>
            <w:rFonts w:asciiTheme="minorHAnsi" w:eastAsiaTheme="minorEastAsia" w:hAnsiTheme="minorHAnsi" w:cstheme="minorBidi"/>
            <w:b w:val="0"/>
            <w:bCs w:val="0"/>
            <w:caps w:val="0"/>
          </w:rPr>
          <w:tab/>
        </w:r>
        <w:r w:rsidR="006F59D0" w:rsidRPr="004F7AF6">
          <w:rPr>
            <w:rStyle w:val="Collegamentoipertestuale"/>
          </w:rPr>
          <w:t>REMUNERAZIONE DEI SERVIZi</w:t>
        </w:r>
        <w:r w:rsidR="006F59D0">
          <w:rPr>
            <w:webHidden/>
          </w:rPr>
          <w:tab/>
        </w:r>
        <w:r w:rsidR="006F59D0">
          <w:rPr>
            <w:webHidden/>
          </w:rPr>
          <w:fldChar w:fldCharType="begin"/>
        </w:r>
        <w:r w:rsidR="006F59D0">
          <w:rPr>
            <w:webHidden/>
          </w:rPr>
          <w:instrText xml:space="preserve"> PAGEREF _Toc43471482 \h </w:instrText>
        </w:r>
        <w:r w:rsidR="006F59D0">
          <w:rPr>
            <w:webHidden/>
          </w:rPr>
        </w:r>
        <w:r w:rsidR="006F59D0">
          <w:rPr>
            <w:webHidden/>
          </w:rPr>
          <w:fldChar w:fldCharType="separate"/>
        </w:r>
        <w:r>
          <w:rPr>
            <w:webHidden/>
          </w:rPr>
          <w:t>9</w:t>
        </w:r>
        <w:r w:rsidR="006F59D0">
          <w:rPr>
            <w:webHidden/>
          </w:rPr>
          <w:fldChar w:fldCharType="end"/>
        </w:r>
      </w:hyperlink>
    </w:p>
    <w:p w14:paraId="559F0921" w14:textId="77777777" w:rsidR="006F59D0" w:rsidRDefault="00E27409">
      <w:pPr>
        <w:pStyle w:val="Sommario2"/>
        <w:rPr>
          <w:rFonts w:asciiTheme="minorHAnsi" w:eastAsiaTheme="minorEastAsia" w:hAnsiTheme="minorHAnsi" w:cstheme="minorBidi"/>
          <w:b w:val="0"/>
          <w:caps w:val="0"/>
          <w:sz w:val="22"/>
          <w:szCs w:val="22"/>
        </w:rPr>
      </w:pPr>
      <w:hyperlink w:anchor="_Toc43471483" w:history="1">
        <w:r w:rsidR="006F59D0" w:rsidRPr="004F7AF6">
          <w:rPr>
            <w:rStyle w:val="Collegamentoipertestuale"/>
          </w:rPr>
          <w:t>6.1.</w:t>
        </w:r>
        <w:r w:rsidR="006F59D0">
          <w:rPr>
            <w:rFonts w:asciiTheme="minorHAnsi" w:eastAsiaTheme="minorEastAsia" w:hAnsiTheme="minorHAnsi" w:cstheme="minorBidi"/>
            <w:b w:val="0"/>
            <w:caps w:val="0"/>
            <w:sz w:val="22"/>
            <w:szCs w:val="22"/>
          </w:rPr>
          <w:tab/>
        </w:r>
        <w:r w:rsidR="006F59D0" w:rsidRPr="004F7AF6">
          <w:rPr>
            <w:rStyle w:val="Collegamentoipertestuale"/>
          </w:rPr>
          <w:t>Variazioni</w:t>
        </w:r>
        <w:r w:rsidR="006F59D0">
          <w:rPr>
            <w:webHidden/>
          </w:rPr>
          <w:tab/>
        </w:r>
        <w:r w:rsidR="006F59D0">
          <w:rPr>
            <w:webHidden/>
          </w:rPr>
          <w:fldChar w:fldCharType="begin"/>
        </w:r>
        <w:r w:rsidR="006F59D0">
          <w:rPr>
            <w:webHidden/>
          </w:rPr>
          <w:instrText xml:space="preserve"> PAGEREF _Toc43471483 \h </w:instrText>
        </w:r>
        <w:r w:rsidR="006F59D0">
          <w:rPr>
            <w:webHidden/>
          </w:rPr>
        </w:r>
        <w:r w:rsidR="006F59D0">
          <w:rPr>
            <w:webHidden/>
          </w:rPr>
          <w:fldChar w:fldCharType="separate"/>
        </w:r>
        <w:r>
          <w:rPr>
            <w:webHidden/>
          </w:rPr>
          <w:t>10</w:t>
        </w:r>
        <w:r w:rsidR="006F59D0">
          <w:rPr>
            <w:webHidden/>
          </w:rPr>
          <w:fldChar w:fldCharType="end"/>
        </w:r>
      </w:hyperlink>
    </w:p>
    <w:p w14:paraId="512E2834" w14:textId="77777777" w:rsidR="006F59D0" w:rsidRDefault="00E27409">
      <w:pPr>
        <w:pStyle w:val="Sommario2"/>
        <w:rPr>
          <w:rFonts w:asciiTheme="minorHAnsi" w:eastAsiaTheme="minorEastAsia" w:hAnsiTheme="minorHAnsi" w:cstheme="minorBidi"/>
          <w:b w:val="0"/>
          <w:caps w:val="0"/>
          <w:sz w:val="22"/>
          <w:szCs w:val="22"/>
        </w:rPr>
      </w:pPr>
      <w:hyperlink w:anchor="_Toc43471484" w:history="1">
        <w:r w:rsidR="006F59D0" w:rsidRPr="004F7AF6">
          <w:rPr>
            <w:rStyle w:val="Collegamentoipertestuale"/>
          </w:rPr>
          <w:t>6.2.</w:t>
        </w:r>
        <w:r w:rsidR="006F59D0">
          <w:rPr>
            <w:rFonts w:asciiTheme="minorHAnsi" w:eastAsiaTheme="minorEastAsia" w:hAnsiTheme="minorHAnsi" w:cstheme="minorBidi"/>
            <w:b w:val="0"/>
            <w:caps w:val="0"/>
            <w:sz w:val="22"/>
            <w:szCs w:val="22"/>
          </w:rPr>
          <w:tab/>
        </w:r>
        <w:r w:rsidR="006F59D0" w:rsidRPr="004F7AF6">
          <w:rPr>
            <w:rStyle w:val="Collegamentoipertestuale"/>
          </w:rPr>
          <w:t>Franchigia</w:t>
        </w:r>
        <w:r w:rsidR="006F59D0">
          <w:rPr>
            <w:webHidden/>
          </w:rPr>
          <w:tab/>
        </w:r>
        <w:r w:rsidR="006F59D0">
          <w:rPr>
            <w:webHidden/>
          </w:rPr>
          <w:fldChar w:fldCharType="begin"/>
        </w:r>
        <w:r w:rsidR="006F59D0">
          <w:rPr>
            <w:webHidden/>
          </w:rPr>
          <w:instrText xml:space="preserve"> PAGEREF _Toc43471484 \h </w:instrText>
        </w:r>
        <w:r w:rsidR="006F59D0">
          <w:rPr>
            <w:webHidden/>
          </w:rPr>
        </w:r>
        <w:r w:rsidR="006F59D0">
          <w:rPr>
            <w:webHidden/>
          </w:rPr>
          <w:fldChar w:fldCharType="separate"/>
        </w:r>
        <w:r>
          <w:rPr>
            <w:webHidden/>
          </w:rPr>
          <w:t>10</w:t>
        </w:r>
        <w:r w:rsidR="006F59D0">
          <w:rPr>
            <w:webHidden/>
          </w:rPr>
          <w:fldChar w:fldCharType="end"/>
        </w:r>
      </w:hyperlink>
    </w:p>
    <w:p w14:paraId="72C93E56" w14:textId="77777777" w:rsidR="006F59D0" w:rsidRDefault="00E27409">
      <w:pPr>
        <w:pStyle w:val="Sommario2"/>
        <w:rPr>
          <w:rFonts w:asciiTheme="minorHAnsi" w:eastAsiaTheme="minorEastAsia" w:hAnsiTheme="minorHAnsi" w:cstheme="minorBidi"/>
          <w:b w:val="0"/>
          <w:caps w:val="0"/>
          <w:sz w:val="22"/>
          <w:szCs w:val="22"/>
        </w:rPr>
      </w:pPr>
      <w:hyperlink w:anchor="_Toc43471485" w:history="1">
        <w:r w:rsidR="006F59D0" w:rsidRPr="004F7AF6">
          <w:rPr>
            <w:rStyle w:val="Collegamentoipertestuale"/>
          </w:rPr>
          <w:t>6.3.</w:t>
        </w:r>
        <w:r w:rsidR="006F59D0">
          <w:rPr>
            <w:rFonts w:asciiTheme="minorHAnsi" w:eastAsiaTheme="minorEastAsia" w:hAnsiTheme="minorHAnsi" w:cstheme="minorBidi"/>
            <w:b w:val="0"/>
            <w:caps w:val="0"/>
            <w:sz w:val="22"/>
            <w:szCs w:val="22"/>
          </w:rPr>
          <w:tab/>
        </w:r>
        <w:r w:rsidR="006F59D0" w:rsidRPr="004F7AF6">
          <w:rPr>
            <w:rStyle w:val="Collegamentoipertestuale"/>
          </w:rPr>
          <w:t>Corrispettivi</w:t>
        </w:r>
        <w:r w:rsidR="006F59D0">
          <w:rPr>
            <w:webHidden/>
          </w:rPr>
          <w:tab/>
        </w:r>
        <w:r w:rsidR="006F59D0">
          <w:rPr>
            <w:webHidden/>
          </w:rPr>
          <w:fldChar w:fldCharType="begin"/>
        </w:r>
        <w:r w:rsidR="006F59D0">
          <w:rPr>
            <w:webHidden/>
          </w:rPr>
          <w:instrText xml:space="preserve"> PAGEREF _Toc43471485 \h </w:instrText>
        </w:r>
        <w:r w:rsidR="006F59D0">
          <w:rPr>
            <w:webHidden/>
          </w:rPr>
        </w:r>
        <w:r w:rsidR="006F59D0">
          <w:rPr>
            <w:webHidden/>
          </w:rPr>
          <w:fldChar w:fldCharType="separate"/>
        </w:r>
        <w:r>
          <w:rPr>
            <w:webHidden/>
          </w:rPr>
          <w:t>10</w:t>
        </w:r>
        <w:r w:rsidR="006F59D0">
          <w:rPr>
            <w:webHidden/>
          </w:rPr>
          <w:fldChar w:fldCharType="end"/>
        </w:r>
      </w:hyperlink>
    </w:p>
    <w:p w14:paraId="2D695537" w14:textId="77777777" w:rsidR="006F59D0" w:rsidRDefault="00E27409">
      <w:pPr>
        <w:pStyle w:val="Sommario1"/>
        <w:rPr>
          <w:rFonts w:asciiTheme="minorHAnsi" w:eastAsiaTheme="minorEastAsia" w:hAnsiTheme="minorHAnsi" w:cstheme="minorBidi"/>
          <w:b w:val="0"/>
          <w:bCs w:val="0"/>
          <w:caps w:val="0"/>
        </w:rPr>
      </w:pPr>
      <w:hyperlink w:anchor="_Toc43471486" w:history="1">
        <w:r w:rsidR="006F59D0" w:rsidRPr="004F7AF6">
          <w:rPr>
            <w:rStyle w:val="Collegamentoipertestuale"/>
          </w:rPr>
          <w:t>7.</w:t>
        </w:r>
        <w:r w:rsidR="006F59D0">
          <w:rPr>
            <w:rFonts w:asciiTheme="minorHAnsi" w:eastAsiaTheme="minorEastAsia" w:hAnsiTheme="minorHAnsi" w:cstheme="minorBidi"/>
            <w:b w:val="0"/>
            <w:bCs w:val="0"/>
            <w:caps w:val="0"/>
          </w:rPr>
          <w:tab/>
        </w:r>
        <w:r w:rsidR="006F59D0" w:rsidRPr="004F7AF6">
          <w:rPr>
            <w:rStyle w:val="Collegamentoipertestuale"/>
          </w:rPr>
          <w:t>PENALI</w:t>
        </w:r>
        <w:r w:rsidR="006F59D0">
          <w:rPr>
            <w:webHidden/>
          </w:rPr>
          <w:tab/>
        </w:r>
        <w:r w:rsidR="006F59D0">
          <w:rPr>
            <w:webHidden/>
          </w:rPr>
          <w:fldChar w:fldCharType="begin"/>
        </w:r>
        <w:r w:rsidR="006F59D0">
          <w:rPr>
            <w:webHidden/>
          </w:rPr>
          <w:instrText xml:space="preserve"> PAGEREF _Toc43471486 \h </w:instrText>
        </w:r>
        <w:r w:rsidR="006F59D0">
          <w:rPr>
            <w:webHidden/>
          </w:rPr>
        </w:r>
        <w:r w:rsidR="006F59D0">
          <w:rPr>
            <w:webHidden/>
          </w:rPr>
          <w:fldChar w:fldCharType="separate"/>
        </w:r>
        <w:r>
          <w:rPr>
            <w:webHidden/>
          </w:rPr>
          <w:t>11</w:t>
        </w:r>
        <w:r w:rsidR="006F59D0">
          <w:rPr>
            <w:webHidden/>
          </w:rPr>
          <w:fldChar w:fldCharType="end"/>
        </w:r>
      </w:hyperlink>
    </w:p>
    <w:p w14:paraId="572D443B" w14:textId="7347BFDA" w:rsidR="00076B81" w:rsidRPr="00611B7B" w:rsidRDefault="00ED30BF" w:rsidP="002D111D">
      <w:pPr>
        <w:spacing w:before="240" w:after="240" w:line="360" w:lineRule="auto"/>
        <w:rPr>
          <w:rFonts w:ascii="Garamond" w:hAnsi="Garamond" w:cs="Arial"/>
          <w:szCs w:val="24"/>
        </w:rPr>
      </w:pPr>
      <w:r w:rsidRPr="00611B7B">
        <w:rPr>
          <w:rFonts w:ascii="Garamond" w:hAnsi="Garamond" w:cs="Arial"/>
          <w:b/>
          <w:bCs/>
          <w:caps/>
          <w:noProof/>
          <w:sz w:val="22"/>
        </w:rPr>
        <w:lastRenderedPageBreak/>
        <w:fldChar w:fldCharType="end"/>
      </w:r>
    </w:p>
    <w:p w14:paraId="45ACE4A7" w14:textId="52BD80AA" w:rsidR="0007135B" w:rsidRPr="00611B7B" w:rsidRDefault="007F3683" w:rsidP="009719D0">
      <w:pPr>
        <w:pStyle w:val="CAPADM1"/>
      </w:pPr>
      <w:bookmarkStart w:id="1" w:name="_Toc43471461"/>
      <w:bookmarkStart w:id="2" w:name="_Toc229067529"/>
      <w:r w:rsidRPr="00611B7B">
        <w:t>PREMESSA</w:t>
      </w:r>
      <w:bookmarkEnd w:id="1"/>
    </w:p>
    <w:p w14:paraId="487923FF" w14:textId="4302D2A8" w:rsidR="00EF288F" w:rsidRDefault="00EF288F" w:rsidP="006F59D0">
      <w:pPr>
        <w:spacing w:after="120" w:line="276" w:lineRule="auto"/>
        <w:rPr>
          <w:rFonts w:ascii="Garamond" w:hAnsi="Garamond" w:cs="Arial"/>
          <w:sz w:val="22"/>
        </w:rPr>
      </w:pPr>
      <w:r w:rsidRPr="00EF288F">
        <w:rPr>
          <w:rFonts w:ascii="Garamond" w:hAnsi="Garamond" w:cs="Arial"/>
          <w:sz w:val="22"/>
        </w:rPr>
        <w:t xml:space="preserve">Il presente documento tecnico ha lo scopo di integrare e dettagliare maggiormente il capitolato tecnico Consip - Sistema Dinamico di Acquisizione della Pubblica Amministrazione per la fornitura dei servizi di manutenzione degli impianti </w:t>
      </w:r>
      <w:r>
        <w:rPr>
          <w:rFonts w:ascii="Garamond" w:hAnsi="Garamond" w:cs="Arial"/>
          <w:sz w:val="22"/>
        </w:rPr>
        <w:t>elettrici</w:t>
      </w:r>
      <w:r w:rsidRPr="00EF288F">
        <w:rPr>
          <w:rFonts w:ascii="Garamond" w:hAnsi="Garamond" w:cs="Arial"/>
          <w:sz w:val="22"/>
        </w:rPr>
        <w:t xml:space="preserve">, a cui in ogni caso si rimanda e che fa parte dei documenti contrattuali. </w:t>
      </w:r>
    </w:p>
    <w:p w14:paraId="3F1FE758" w14:textId="6A66B916" w:rsidR="007F3683" w:rsidRPr="00611B7B" w:rsidRDefault="007F3683" w:rsidP="006F59D0">
      <w:pPr>
        <w:spacing w:after="120" w:line="276" w:lineRule="auto"/>
        <w:rPr>
          <w:rFonts w:ascii="Garamond" w:hAnsi="Garamond" w:cs="Arial"/>
          <w:sz w:val="22"/>
        </w:rPr>
      </w:pPr>
      <w:r w:rsidRPr="00611B7B">
        <w:rPr>
          <w:rFonts w:ascii="Garamond" w:hAnsi="Garamond" w:cs="Arial"/>
          <w:sz w:val="22"/>
        </w:rPr>
        <w:t xml:space="preserve">Nelle attività del presente appalto sono comprese tutte le attività </w:t>
      </w:r>
      <w:r w:rsidRPr="00611B7B">
        <w:rPr>
          <w:rFonts w:ascii="Garamond" w:hAnsi="Garamond"/>
          <w:sz w:val="22"/>
        </w:rPr>
        <w:t xml:space="preserve">necessarie per mantenere in efficienza ed in sicurezza gli impianti </w:t>
      </w:r>
      <w:r w:rsidR="00CF3A17" w:rsidRPr="00611B7B">
        <w:rPr>
          <w:rFonts w:ascii="Garamond" w:hAnsi="Garamond"/>
          <w:b/>
          <w:bCs/>
          <w:sz w:val="22"/>
        </w:rPr>
        <w:t>elettrici</w:t>
      </w:r>
      <w:r w:rsidR="009B61AB" w:rsidRPr="00611B7B">
        <w:rPr>
          <w:rFonts w:ascii="Garamond" w:hAnsi="Garamond"/>
          <w:sz w:val="22"/>
        </w:rPr>
        <w:t xml:space="preserve">, in particolare la </w:t>
      </w:r>
      <w:r w:rsidRPr="00611B7B">
        <w:rPr>
          <w:rFonts w:ascii="Garamond" w:hAnsi="Garamond" w:cs="Arial"/>
          <w:sz w:val="22"/>
        </w:rPr>
        <w:t>manutenzione</w:t>
      </w:r>
      <w:r w:rsidR="00531F0D" w:rsidRPr="00611B7B">
        <w:rPr>
          <w:rFonts w:ascii="Garamond" w:hAnsi="Garamond" w:cs="Arial"/>
          <w:sz w:val="22"/>
        </w:rPr>
        <w:t xml:space="preserve"> </w:t>
      </w:r>
      <w:r w:rsidRPr="00611B7B">
        <w:rPr>
          <w:rFonts w:ascii="Garamond" w:hAnsi="Garamond" w:cs="Arial"/>
          <w:sz w:val="22"/>
        </w:rPr>
        <w:t xml:space="preserve">(ordinaria e straordinaria) degli impianti </w:t>
      </w:r>
      <w:r w:rsidR="009B61AB" w:rsidRPr="00611B7B">
        <w:rPr>
          <w:rFonts w:ascii="Garamond" w:hAnsi="Garamond" w:cs="Arial"/>
          <w:sz w:val="22"/>
        </w:rPr>
        <w:t xml:space="preserve">e dei loro componenti </w:t>
      </w:r>
      <w:r w:rsidRPr="00611B7B">
        <w:rPr>
          <w:rFonts w:ascii="Garamond" w:hAnsi="Garamond" w:cs="Arial"/>
          <w:sz w:val="22"/>
        </w:rPr>
        <w:t xml:space="preserve">nel complesso, </w:t>
      </w:r>
      <w:r w:rsidR="00EF26FF" w:rsidRPr="00611B7B">
        <w:rPr>
          <w:rFonts w:ascii="Garamond" w:hAnsi="Garamond" w:cs="Arial"/>
          <w:sz w:val="22"/>
        </w:rPr>
        <w:t xml:space="preserve"> </w:t>
      </w:r>
    </w:p>
    <w:p w14:paraId="45FAEAEB" w14:textId="1783C883" w:rsidR="007F3683" w:rsidRPr="00611B7B" w:rsidRDefault="007F3683" w:rsidP="006F59D0">
      <w:pPr>
        <w:spacing w:after="120" w:line="276" w:lineRule="auto"/>
        <w:rPr>
          <w:rFonts w:ascii="Garamond" w:hAnsi="Garamond" w:cs="Arial"/>
          <w:sz w:val="22"/>
        </w:rPr>
      </w:pPr>
      <w:r w:rsidRPr="00611B7B">
        <w:rPr>
          <w:rFonts w:ascii="Garamond" w:hAnsi="Garamond" w:cs="Arial"/>
          <w:sz w:val="22"/>
        </w:rPr>
        <w:t>Gli edifici oggetto del servizio</w:t>
      </w:r>
      <w:r w:rsidR="00D02470" w:rsidRPr="00611B7B">
        <w:rPr>
          <w:rFonts w:ascii="Garamond" w:hAnsi="Garamond" w:cs="Arial"/>
          <w:sz w:val="22"/>
        </w:rPr>
        <w:t xml:space="preserve"> </w:t>
      </w:r>
      <w:r w:rsidR="00EF26FF" w:rsidRPr="00611B7B">
        <w:rPr>
          <w:rFonts w:ascii="Garamond" w:hAnsi="Garamond" w:cs="Arial"/>
          <w:sz w:val="22"/>
        </w:rPr>
        <w:t>sono adibiti prevalentemente ad uso ufficio, in uso all’Agenzia delle Dogane – Uffici della Direzione Interregionale Liguria Piemonte Valle d’Aosta</w:t>
      </w:r>
      <w:r w:rsidRPr="00611B7B">
        <w:rPr>
          <w:rFonts w:ascii="Garamond" w:hAnsi="Garamond" w:cs="Arial"/>
          <w:sz w:val="22"/>
        </w:rPr>
        <w:t>.</w:t>
      </w:r>
    </w:p>
    <w:p w14:paraId="44382930" w14:textId="77777777" w:rsidR="00B76E54" w:rsidRPr="00611B7B" w:rsidRDefault="00B76E54" w:rsidP="004E6250">
      <w:pPr>
        <w:rPr>
          <w:rFonts w:ascii="Garamond" w:hAnsi="Garamond" w:cs="Arial"/>
          <w:szCs w:val="24"/>
        </w:rPr>
      </w:pPr>
    </w:p>
    <w:p w14:paraId="43C2B07C" w14:textId="77777777" w:rsidR="004A42F1" w:rsidRPr="00611B7B" w:rsidRDefault="0054354D" w:rsidP="009719D0">
      <w:pPr>
        <w:pStyle w:val="CAPADM1"/>
      </w:pPr>
      <w:bookmarkStart w:id="3" w:name="_Toc43471462"/>
      <w:r w:rsidRPr="00611B7B">
        <w:t>RIFERIMENTI NORMATIVI</w:t>
      </w:r>
      <w:bookmarkEnd w:id="3"/>
    </w:p>
    <w:p w14:paraId="1EF96C60" w14:textId="7C1DCF74" w:rsidR="00AF0CB2" w:rsidRPr="00611B7B" w:rsidRDefault="00EF26FF" w:rsidP="006F59D0">
      <w:pPr>
        <w:spacing w:after="120" w:line="276" w:lineRule="auto"/>
        <w:rPr>
          <w:rFonts w:ascii="Garamond" w:hAnsi="Garamond" w:cs="Arial"/>
          <w:sz w:val="22"/>
        </w:rPr>
      </w:pPr>
      <w:r w:rsidRPr="00611B7B">
        <w:rPr>
          <w:rFonts w:ascii="Garamond" w:hAnsi="Garamond" w:cs="Arial"/>
          <w:sz w:val="22"/>
        </w:rPr>
        <w:t>Nell’esecuzione dell’appalto la ditta dovrà rispettare tutte le norme vigenti</w:t>
      </w:r>
      <w:r w:rsidR="002D2BBA" w:rsidRPr="00611B7B">
        <w:rPr>
          <w:rFonts w:ascii="Garamond" w:hAnsi="Garamond" w:cs="Arial"/>
          <w:sz w:val="22"/>
        </w:rPr>
        <w:t>, nazionali e region</w:t>
      </w:r>
      <w:r w:rsidR="00EF288F">
        <w:rPr>
          <w:rFonts w:ascii="Garamond" w:hAnsi="Garamond" w:cs="Arial"/>
          <w:sz w:val="22"/>
        </w:rPr>
        <w:t>a</w:t>
      </w:r>
      <w:r w:rsidR="002D2BBA" w:rsidRPr="00611B7B">
        <w:rPr>
          <w:rFonts w:ascii="Garamond" w:hAnsi="Garamond" w:cs="Arial"/>
          <w:sz w:val="22"/>
        </w:rPr>
        <w:t>li,</w:t>
      </w:r>
      <w:r w:rsidRPr="00611B7B">
        <w:rPr>
          <w:rFonts w:ascii="Garamond" w:hAnsi="Garamond" w:cs="Arial"/>
          <w:sz w:val="22"/>
        </w:rPr>
        <w:t xml:space="preserve"> ed attenersi alle norme tecniche e di settore (UNI, CEI)  per le modalità esecutive.  È fatto obbligo altresì di uniformarsi a successive </w:t>
      </w:r>
      <w:r w:rsidR="00AF0CB2" w:rsidRPr="00611B7B">
        <w:rPr>
          <w:rFonts w:ascii="Garamond" w:hAnsi="Garamond" w:cs="Arial"/>
          <w:sz w:val="22"/>
        </w:rPr>
        <w:t>modific</w:t>
      </w:r>
      <w:r w:rsidRPr="00611B7B">
        <w:rPr>
          <w:rFonts w:ascii="Garamond" w:hAnsi="Garamond" w:cs="Arial"/>
          <w:sz w:val="22"/>
        </w:rPr>
        <w:t xml:space="preserve">he </w:t>
      </w:r>
      <w:r w:rsidR="00AF0CB2" w:rsidRPr="00611B7B">
        <w:rPr>
          <w:rFonts w:ascii="Garamond" w:hAnsi="Garamond" w:cs="Arial"/>
          <w:sz w:val="22"/>
        </w:rPr>
        <w:t>e integrazion</w:t>
      </w:r>
      <w:r w:rsidRPr="00611B7B">
        <w:rPr>
          <w:rFonts w:ascii="Garamond" w:hAnsi="Garamond" w:cs="Arial"/>
          <w:sz w:val="22"/>
        </w:rPr>
        <w:t>i normative che dovessero verificarsi durante l’appalto</w:t>
      </w:r>
      <w:r w:rsidR="00AF0CB2" w:rsidRPr="00611B7B">
        <w:rPr>
          <w:rFonts w:ascii="Garamond" w:hAnsi="Garamond" w:cs="Arial"/>
          <w:sz w:val="22"/>
        </w:rPr>
        <w:t>.</w:t>
      </w:r>
    </w:p>
    <w:p w14:paraId="0B231BD1" w14:textId="3C90B6CD" w:rsidR="00EF26FF" w:rsidRPr="00611B7B" w:rsidRDefault="00EF26FF" w:rsidP="006F59D0">
      <w:pPr>
        <w:spacing w:after="120" w:line="276" w:lineRule="auto"/>
        <w:rPr>
          <w:rFonts w:ascii="Garamond" w:hAnsi="Garamond" w:cs="Arial"/>
          <w:sz w:val="22"/>
        </w:rPr>
      </w:pPr>
      <w:r w:rsidRPr="00611B7B">
        <w:rPr>
          <w:rFonts w:ascii="Garamond" w:hAnsi="Garamond" w:cs="Arial"/>
          <w:sz w:val="22"/>
        </w:rPr>
        <w:t>In particolare si richiama il D.M. 37/2008, ai sensi del quale andranno certificate le eventuali nuove installazioni.</w:t>
      </w:r>
    </w:p>
    <w:bookmarkEnd w:id="2"/>
    <w:p w14:paraId="510BF6E9" w14:textId="77777777" w:rsidR="00DD12C3" w:rsidRPr="00611B7B" w:rsidRDefault="00DD12C3" w:rsidP="006F59D0">
      <w:pPr>
        <w:spacing w:after="120" w:line="276" w:lineRule="auto"/>
        <w:rPr>
          <w:rFonts w:ascii="Garamond" w:hAnsi="Garamond" w:cs="Arial"/>
          <w:szCs w:val="24"/>
        </w:rPr>
      </w:pPr>
    </w:p>
    <w:p w14:paraId="563F2FBE" w14:textId="77777777" w:rsidR="002D111D" w:rsidRPr="00611B7B" w:rsidRDefault="002C3FEC" w:rsidP="009719D0">
      <w:pPr>
        <w:pStyle w:val="CAPADM1"/>
      </w:pPr>
      <w:bookmarkStart w:id="4" w:name="_Toc43471463"/>
      <w:r w:rsidRPr="00611B7B">
        <w:t>DESCRIZIONE DEL SERVIZIO</w:t>
      </w:r>
      <w:bookmarkEnd w:id="4"/>
      <w:r w:rsidR="002D111D" w:rsidRPr="00611B7B">
        <w:t xml:space="preserve"> </w:t>
      </w:r>
    </w:p>
    <w:p w14:paraId="260FD20F" w14:textId="787D192F" w:rsidR="009C2EC0" w:rsidRPr="00611B7B" w:rsidRDefault="00351001" w:rsidP="006F59D0">
      <w:pPr>
        <w:pStyle w:val="CAPADM2"/>
      </w:pPr>
      <w:bookmarkStart w:id="5" w:name="_Toc43471464"/>
      <w:r w:rsidRPr="00611B7B">
        <w:t>O</w:t>
      </w:r>
      <w:r w:rsidR="007F3683" w:rsidRPr="00611B7B">
        <w:t>biettivi</w:t>
      </w:r>
      <w:bookmarkEnd w:id="5"/>
    </w:p>
    <w:p w14:paraId="47FA5880" w14:textId="5B532928" w:rsidR="009C2EC0" w:rsidRPr="00611B7B" w:rsidRDefault="009C2EC0" w:rsidP="006F59D0">
      <w:pPr>
        <w:spacing w:after="120" w:line="276" w:lineRule="auto"/>
        <w:rPr>
          <w:rFonts w:ascii="Garamond" w:hAnsi="Garamond" w:cs="Arial"/>
          <w:sz w:val="22"/>
        </w:rPr>
      </w:pPr>
      <w:r w:rsidRPr="00611B7B">
        <w:rPr>
          <w:rFonts w:ascii="Garamond" w:hAnsi="Garamond" w:cs="Arial"/>
          <w:sz w:val="22"/>
        </w:rPr>
        <w:t xml:space="preserve">I principali obiettivi che </w:t>
      </w:r>
      <w:r w:rsidR="00205A28" w:rsidRPr="00611B7B">
        <w:rPr>
          <w:rFonts w:ascii="Garamond" w:hAnsi="Garamond" w:cs="Arial"/>
          <w:sz w:val="22"/>
        </w:rPr>
        <w:t xml:space="preserve">il servizio </w:t>
      </w:r>
      <w:r w:rsidRPr="00611B7B">
        <w:rPr>
          <w:rFonts w:ascii="Garamond" w:hAnsi="Garamond" w:cs="Arial"/>
          <w:sz w:val="22"/>
        </w:rPr>
        <w:t xml:space="preserve">si prefigge di raggiungere sono: </w:t>
      </w:r>
    </w:p>
    <w:p w14:paraId="335493B9" w14:textId="0D578B39" w:rsidR="009C2EC0" w:rsidRPr="00611B7B" w:rsidRDefault="009C2EC0" w:rsidP="00482AF6">
      <w:pPr>
        <w:numPr>
          <w:ilvl w:val="0"/>
          <w:numId w:val="13"/>
        </w:numPr>
        <w:spacing w:before="120"/>
        <w:ind w:left="709"/>
        <w:rPr>
          <w:rFonts w:ascii="Garamond" w:hAnsi="Garamond" w:cs="Arial"/>
          <w:sz w:val="22"/>
        </w:rPr>
      </w:pPr>
      <w:r w:rsidRPr="00611B7B">
        <w:rPr>
          <w:rFonts w:ascii="Garamond" w:hAnsi="Garamond" w:cs="Arial"/>
          <w:sz w:val="22"/>
        </w:rPr>
        <w:t>mantenimento della funzionalità</w:t>
      </w:r>
      <w:r w:rsidR="00B067C9" w:rsidRPr="00611B7B">
        <w:rPr>
          <w:rFonts w:ascii="Garamond" w:hAnsi="Garamond" w:cs="Arial"/>
          <w:sz w:val="22"/>
        </w:rPr>
        <w:t xml:space="preserve"> di impianti, reti</w:t>
      </w:r>
      <w:r w:rsidR="00EF26FF" w:rsidRPr="00611B7B">
        <w:rPr>
          <w:rFonts w:ascii="Garamond" w:hAnsi="Garamond" w:cs="Arial"/>
          <w:sz w:val="22"/>
        </w:rPr>
        <w:t>,</w:t>
      </w:r>
      <w:r w:rsidR="00B067C9" w:rsidRPr="00611B7B">
        <w:rPr>
          <w:rFonts w:ascii="Garamond" w:hAnsi="Garamond" w:cs="Arial"/>
          <w:sz w:val="22"/>
        </w:rPr>
        <w:t xml:space="preserve"> terminali</w:t>
      </w:r>
      <w:r w:rsidR="00EF26FF" w:rsidRPr="00611B7B">
        <w:rPr>
          <w:rFonts w:ascii="Garamond" w:hAnsi="Garamond" w:cs="Arial"/>
          <w:sz w:val="22"/>
        </w:rPr>
        <w:t>, apparecchiature e dispositivi</w:t>
      </w:r>
      <w:r w:rsidR="007122A8" w:rsidRPr="00611B7B">
        <w:rPr>
          <w:rFonts w:ascii="Garamond" w:hAnsi="Garamond" w:cs="Arial"/>
          <w:sz w:val="22"/>
        </w:rPr>
        <w:t>;</w:t>
      </w:r>
    </w:p>
    <w:p w14:paraId="4EB3DED9" w14:textId="4065BCFB" w:rsidR="009C2EC0" w:rsidRPr="00611B7B" w:rsidRDefault="009C2EC0" w:rsidP="00482AF6">
      <w:pPr>
        <w:numPr>
          <w:ilvl w:val="0"/>
          <w:numId w:val="13"/>
        </w:numPr>
        <w:spacing w:before="120"/>
        <w:ind w:left="709"/>
        <w:rPr>
          <w:rFonts w:ascii="Garamond" w:hAnsi="Garamond" w:cs="Arial"/>
          <w:sz w:val="22"/>
        </w:rPr>
      </w:pPr>
      <w:r w:rsidRPr="00611B7B">
        <w:rPr>
          <w:rFonts w:ascii="Garamond" w:hAnsi="Garamond" w:cs="Arial"/>
          <w:sz w:val="22"/>
        </w:rPr>
        <w:t>sicurezza</w:t>
      </w:r>
      <w:r w:rsidR="007122A8" w:rsidRPr="00611B7B">
        <w:rPr>
          <w:rFonts w:ascii="Garamond" w:hAnsi="Garamond" w:cs="Arial"/>
          <w:sz w:val="22"/>
        </w:rPr>
        <w:t>;</w:t>
      </w:r>
    </w:p>
    <w:p w14:paraId="6578FEF9" w14:textId="68383FAE" w:rsidR="009C2EC0" w:rsidRPr="00611B7B" w:rsidRDefault="00B505A5" w:rsidP="00482AF6">
      <w:pPr>
        <w:numPr>
          <w:ilvl w:val="0"/>
          <w:numId w:val="13"/>
        </w:numPr>
        <w:spacing w:before="120"/>
        <w:ind w:left="709"/>
        <w:rPr>
          <w:rFonts w:ascii="Garamond" w:hAnsi="Garamond" w:cs="Arial"/>
          <w:sz w:val="22"/>
        </w:rPr>
      </w:pPr>
      <w:r w:rsidRPr="00611B7B">
        <w:rPr>
          <w:rFonts w:ascii="Garamond" w:hAnsi="Garamond" w:cs="Arial"/>
          <w:sz w:val="22"/>
        </w:rPr>
        <w:t>rispetto delle norme</w:t>
      </w:r>
      <w:r w:rsidR="00531F0D" w:rsidRPr="00611B7B">
        <w:rPr>
          <w:rFonts w:ascii="Garamond" w:hAnsi="Garamond" w:cs="Arial"/>
          <w:sz w:val="22"/>
        </w:rPr>
        <w:t>.</w:t>
      </w:r>
    </w:p>
    <w:p w14:paraId="3CC54306" w14:textId="77777777" w:rsidR="00EB5362" w:rsidRPr="00611B7B" w:rsidRDefault="00EB5362" w:rsidP="005006FE">
      <w:pPr>
        <w:rPr>
          <w:rFonts w:ascii="Garamond" w:hAnsi="Garamond" w:cs="Arial"/>
        </w:rPr>
      </w:pPr>
    </w:p>
    <w:p w14:paraId="39E68682" w14:textId="77777777" w:rsidR="00EF3EF8" w:rsidRPr="00611B7B" w:rsidRDefault="00EF3EF8" w:rsidP="006F59D0">
      <w:pPr>
        <w:pStyle w:val="CAPADM2"/>
      </w:pPr>
      <w:bookmarkStart w:id="6" w:name="_Toc43471465"/>
      <w:r w:rsidRPr="00611B7B">
        <w:t>Oggetto dell’appalto</w:t>
      </w:r>
      <w:bookmarkEnd w:id="6"/>
    </w:p>
    <w:p w14:paraId="22673800" w14:textId="6A360390" w:rsidR="00380A9F" w:rsidRPr="00611B7B" w:rsidRDefault="00F6263C" w:rsidP="00C715FC">
      <w:pPr>
        <w:spacing w:line="276" w:lineRule="auto"/>
        <w:rPr>
          <w:rFonts w:ascii="Garamond" w:hAnsi="Garamond"/>
          <w:sz w:val="22"/>
        </w:rPr>
      </w:pPr>
      <w:r w:rsidRPr="00611B7B">
        <w:rPr>
          <w:rFonts w:ascii="Garamond" w:hAnsi="Garamond"/>
          <w:sz w:val="22"/>
        </w:rPr>
        <w:t xml:space="preserve">Il servizio </w:t>
      </w:r>
      <w:r w:rsidR="00C715FC">
        <w:rPr>
          <w:rFonts w:ascii="Garamond" w:hAnsi="Garamond"/>
          <w:sz w:val="22"/>
        </w:rPr>
        <w:t>comprende i seguenti s</w:t>
      </w:r>
      <w:r w:rsidR="00380A9F" w:rsidRPr="00611B7B">
        <w:rPr>
          <w:rFonts w:ascii="Garamond" w:hAnsi="Garamond"/>
          <w:sz w:val="22"/>
        </w:rPr>
        <w:t>ervizi</w:t>
      </w:r>
      <w:r w:rsidR="00C715FC">
        <w:rPr>
          <w:rFonts w:ascii="Garamond" w:hAnsi="Garamond"/>
          <w:sz w:val="22"/>
        </w:rPr>
        <w:t xml:space="preserve"> operativi</w:t>
      </w:r>
      <w:r w:rsidR="00380A9F" w:rsidRPr="00611B7B">
        <w:rPr>
          <w:rFonts w:ascii="Garamond" w:hAnsi="Garamond"/>
          <w:sz w:val="22"/>
        </w:rPr>
        <w:t>:</w:t>
      </w:r>
    </w:p>
    <w:p w14:paraId="070E9240" w14:textId="77777777" w:rsidR="00C715FC" w:rsidRPr="00C715FC" w:rsidRDefault="00C715FC" w:rsidP="00CC40D4">
      <w:pPr>
        <w:pStyle w:val="Paragrafoelenco"/>
        <w:numPr>
          <w:ilvl w:val="0"/>
          <w:numId w:val="15"/>
        </w:numPr>
        <w:spacing w:after="120" w:line="276" w:lineRule="auto"/>
        <w:rPr>
          <w:rFonts w:ascii="Garamond" w:hAnsi="Garamond"/>
          <w:sz w:val="22"/>
        </w:rPr>
      </w:pPr>
      <w:r w:rsidRPr="00C715FC">
        <w:rPr>
          <w:rFonts w:ascii="Garamond" w:hAnsi="Garamond"/>
          <w:sz w:val="22"/>
        </w:rPr>
        <w:t>Manutenzione Impianto elettrico e d’illuminazione;</w:t>
      </w:r>
    </w:p>
    <w:p w14:paraId="550D5B8B" w14:textId="084B92DD" w:rsidR="00C715FC" w:rsidRPr="00C715FC" w:rsidRDefault="00C715FC" w:rsidP="00CC40D4">
      <w:pPr>
        <w:pStyle w:val="Paragrafoelenco"/>
        <w:numPr>
          <w:ilvl w:val="0"/>
          <w:numId w:val="15"/>
        </w:numPr>
        <w:spacing w:after="120" w:line="276" w:lineRule="auto"/>
        <w:rPr>
          <w:rFonts w:ascii="Garamond" w:hAnsi="Garamond"/>
          <w:sz w:val="22"/>
        </w:rPr>
      </w:pPr>
      <w:r w:rsidRPr="00C715FC">
        <w:rPr>
          <w:rFonts w:ascii="Garamond" w:hAnsi="Garamond"/>
          <w:sz w:val="22"/>
        </w:rPr>
        <w:t>Manutenzione Impianti di terra;</w:t>
      </w:r>
    </w:p>
    <w:p w14:paraId="7C7DC978" w14:textId="022E6DF3" w:rsidR="00C715FC" w:rsidRDefault="00C715FC" w:rsidP="00CC40D4">
      <w:pPr>
        <w:pStyle w:val="Paragrafoelenco"/>
        <w:numPr>
          <w:ilvl w:val="0"/>
          <w:numId w:val="15"/>
        </w:numPr>
        <w:spacing w:after="120" w:line="276" w:lineRule="auto"/>
        <w:rPr>
          <w:rFonts w:ascii="Garamond" w:hAnsi="Garamond"/>
          <w:sz w:val="22"/>
        </w:rPr>
      </w:pPr>
      <w:r w:rsidRPr="00C715FC">
        <w:rPr>
          <w:rFonts w:ascii="Garamond" w:hAnsi="Garamond"/>
          <w:sz w:val="22"/>
        </w:rPr>
        <w:t>Manutenzione Impianti di protezione contro le scariche atmosferiche;</w:t>
      </w:r>
    </w:p>
    <w:p w14:paraId="1C966865" w14:textId="512F994C" w:rsidR="00C715FC" w:rsidRDefault="00C715FC" w:rsidP="00C715FC">
      <w:pPr>
        <w:pStyle w:val="Paragrafoelenco"/>
        <w:spacing w:after="120" w:line="276" w:lineRule="auto"/>
        <w:ind w:left="360"/>
        <w:rPr>
          <w:rFonts w:ascii="Garamond" w:hAnsi="Garamond"/>
          <w:sz w:val="22"/>
        </w:rPr>
      </w:pPr>
      <w:r>
        <w:rPr>
          <w:rFonts w:ascii="Garamond" w:hAnsi="Garamond"/>
          <w:sz w:val="22"/>
        </w:rPr>
        <w:t xml:space="preserve">Ciascuno si compone dei seguenti </w:t>
      </w:r>
      <w:proofErr w:type="spellStart"/>
      <w:r>
        <w:rPr>
          <w:rFonts w:ascii="Garamond" w:hAnsi="Garamond"/>
          <w:sz w:val="22"/>
        </w:rPr>
        <w:t>sottoservizi</w:t>
      </w:r>
      <w:proofErr w:type="spellEnd"/>
    </w:p>
    <w:p w14:paraId="2A18D1B3" w14:textId="2ABD8D43" w:rsidR="00C715FC" w:rsidRPr="00C715FC" w:rsidRDefault="00C715FC" w:rsidP="00CC40D4">
      <w:pPr>
        <w:pStyle w:val="Paragrafoelenco"/>
        <w:numPr>
          <w:ilvl w:val="1"/>
          <w:numId w:val="15"/>
        </w:numPr>
        <w:spacing w:line="276" w:lineRule="auto"/>
        <w:rPr>
          <w:rFonts w:ascii="Garamond" w:hAnsi="Garamond"/>
          <w:sz w:val="22"/>
        </w:rPr>
      </w:pPr>
      <w:r>
        <w:rPr>
          <w:rFonts w:ascii="Garamond" w:hAnsi="Garamond"/>
          <w:sz w:val="22"/>
        </w:rPr>
        <w:tab/>
        <w:t>Manutenzione ordinaria:</w:t>
      </w:r>
    </w:p>
    <w:p w14:paraId="7E607337" w14:textId="50EFE9F9" w:rsidR="00FA0713" w:rsidRPr="00611B7B" w:rsidRDefault="00FA0713" w:rsidP="00CC40D4">
      <w:pPr>
        <w:pStyle w:val="Paragrafoelenco"/>
        <w:numPr>
          <w:ilvl w:val="2"/>
          <w:numId w:val="15"/>
        </w:numPr>
        <w:spacing w:line="276" w:lineRule="auto"/>
        <w:rPr>
          <w:rFonts w:ascii="Garamond" w:hAnsi="Garamond"/>
          <w:sz w:val="22"/>
        </w:rPr>
      </w:pPr>
      <w:r w:rsidRPr="00611B7B">
        <w:rPr>
          <w:rFonts w:ascii="Garamond" w:hAnsi="Garamond"/>
          <w:sz w:val="22"/>
        </w:rPr>
        <w:t>Manutenzione preventiva</w:t>
      </w:r>
      <w:r w:rsidR="00531F0D" w:rsidRPr="00611B7B">
        <w:rPr>
          <w:rFonts w:ascii="Garamond" w:hAnsi="Garamond"/>
          <w:sz w:val="22"/>
        </w:rPr>
        <w:t xml:space="preserve"> programmata</w:t>
      </w:r>
    </w:p>
    <w:p w14:paraId="22662CF6" w14:textId="77777777" w:rsidR="00C715FC" w:rsidRDefault="00FA0713" w:rsidP="00CC40D4">
      <w:pPr>
        <w:pStyle w:val="Paragrafoelenco"/>
        <w:numPr>
          <w:ilvl w:val="2"/>
          <w:numId w:val="15"/>
        </w:numPr>
        <w:spacing w:line="276" w:lineRule="auto"/>
        <w:rPr>
          <w:rFonts w:ascii="Garamond" w:hAnsi="Garamond"/>
          <w:sz w:val="22"/>
        </w:rPr>
      </w:pPr>
      <w:r w:rsidRPr="00611B7B">
        <w:rPr>
          <w:rFonts w:ascii="Garamond" w:hAnsi="Garamond"/>
          <w:sz w:val="22"/>
        </w:rPr>
        <w:t>Reperibilità e Pronto intervento</w:t>
      </w:r>
    </w:p>
    <w:p w14:paraId="6BD9B190" w14:textId="1DB18B3B" w:rsidR="00FA0713" w:rsidRPr="00C715FC" w:rsidRDefault="00C715FC" w:rsidP="00CC40D4">
      <w:pPr>
        <w:pStyle w:val="Paragrafoelenco"/>
        <w:numPr>
          <w:ilvl w:val="2"/>
          <w:numId w:val="15"/>
        </w:numPr>
        <w:spacing w:line="276" w:lineRule="auto"/>
        <w:rPr>
          <w:rFonts w:ascii="Garamond" w:hAnsi="Garamond"/>
          <w:sz w:val="22"/>
        </w:rPr>
      </w:pPr>
      <w:r w:rsidRPr="00611B7B">
        <w:rPr>
          <w:rFonts w:ascii="Garamond" w:hAnsi="Garamond"/>
          <w:sz w:val="22"/>
        </w:rPr>
        <w:t>Manutenzione correttiva o a guasto</w:t>
      </w:r>
    </w:p>
    <w:p w14:paraId="4C1A065A" w14:textId="0A1A1541" w:rsidR="00FA0713" w:rsidRPr="00611B7B" w:rsidRDefault="00FA0713" w:rsidP="00CC40D4">
      <w:pPr>
        <w:pStyle w:val="Paragrafoelenco"/>
        <w:numPr>
          <w:ilvl w:val="1"/>
          <w:numId w:val="15"/>
        </w:numPr>
        <w:spacing w:line="276" w:lineRule="auto"/>
        <w:rPr>
          <w:rFonts w:ascii="Garamond" w:hAnsi="Garamond"/>
          <w:sz w:val="22"/>
        </w:rPr>
      </w:pPr>
      <w:r w:rsidRPr="00611B7B">
        <w:rPr>
          <w:rFonts w:ascii="Garamond" w:hAnsi="Garamond"/>
          <w:sz w:val="22"/>
        </w:rPr>
        <w:t>Servizi di manutenzione straordinaria</w:t>
      </w:r>
    </w:p>
    <w:p w14:paraId="4C1CDB68" w14:textId="77777777" w:rsidR="00FA0713" w:rsidRPr="00611B7B" w:rsidRDefault="00FA0713" w:rsidP="001A404E">
      <w:pPr>
        <w:spacing w:line="276" w:lineRule="auto"/>
        <w:rPr>
          <w:rFonts w:ascii="Garamond" w:hAnsi="Garamond"/>
          <w:sz w:val="22"/>
        </w:rPr>
      </w:pPr>
    </w:p>
    <w:p w14:paraId="093E0B3F" w14:textId="5D6B84D7" w:rsidR="00380A9F" w:rsidRPr="00C715FC" w:rsidRDefault="00C715FC" w:rsidP="00C715FC">
      <w:pPr>
        <w:spacing w:line="276" w:lineRule="auto"/>
        <w:rPr>
          <w:rFonts w:ascii="Garamond" w:hAnsi="Garamond"/>
          <w:sz w:val="22"/>
        </w:rPr>
      </w:pPr>
      <w:r>
        <w:rPr>
          <w:rFonts w:ascii="Garamond" w:hAnsi="Garamond"/>
          <w:sz w:val="22"/>
        </w:rPr>
        <w:t xml:space="preserve">Sono comprese inoltre attività </w:t>
      </w:r>
      <w:r w:rsidR="0005231B">
        <w:rPr>
          <w:rFonts w:ascii="Garamond" w:hAnsi="Garamond"/>
          <w:sz w:val="22"/>
        </w:rPr>
        <w:t xml:space="preserve">cosiddette “Servizi </w:t>
      </w:r>
      <w:r w:rsidR="00380A9F" w:rsidRPr="00C715FC">
        <w:rPr>
          <w:rFonts w:ascii="Garamond" w:hAnsi="Garamond"/>
          <w:sz w:val="22"/>
        </w:rPr>
        <w:t xml:space="preserve">di </w:t>
      </w:r>
      <w:r>
        <w:rPr>
          <w:rFonts w:ascii="Garamond" w:hAnsi="Garamond"/>
          <w:sz w:val="22"/>
        </w:rPr>
        <w:t>g</w:t>
      </w:r>
      <w:r w:rsidR="00380A9F" w:rsidRPr="00C715FC">
        <w:rPr>
          <w:rFonts w:ascii="Garamond" w:hAnsi="Garamond"/>
          <w:sz w:val="22"/>
        </w:rPr>
        <w:t>overno</w:t>
      </w:r>
      <w:r w:rsidR="0005231B">
        <w:rPr>
          <w:rFonts w:ascii="Garamond" w:hAnsi="Garamond"/>
          <w:sz w:val="22"/>
        </w:rPr>
        <w:t>”</w:t>
      </w:r>
      <w:r>
        <w:rPr>
          <w:rFonts w:ascii="Garamond" w:hAnsi="Garamond"/>
          <w:sz w:val="22"/>
        </w:rPr>
        <w:t xml:space="preserve"> quali</w:t>
      </w:r>
    </w:p>
    <w:p w14:paraId="58CAFD75" w14:textId="00FF0F13" w:rsidR="00380A9F" w:rsidRDefault="00380A9F" w:rsidP="00CC40D4">
      <w:pPr>
        <w:pStyle w:val="Paragrafoelenco"/>
        <w:numPr>
          <w:ilvl w:val="1"/>
          <w:numId w:val="15"/>
        </w:numPr>
        <w:spacing w:line="276" w:lineRule="auto"/>
        <w:rPr>
          <w:rFonts w:ascii="Garamond" w:hAnsi="Garamond"/>
          <w:sz w:val="22"/>
        </w:rPr>
      </w:pPr>
      <w:r w:rsidRPr="00611B7B">
        <w:rPr>
          <w:rFonts w:ascii="Garamond" w:hAnsi="Garamond"/>
          <w:sz w:val="22"/>
        </w:rPr>
        <w:t>Progra</w:t>
      </w:r>
      <w:r w:rsidR="00C715FC">
        <w:rPr>
          <w:rFonts w:ascii="Garamond" w:hAnsi="Garamond"/>
          <w:sz w:val="22"/>
        </w:rPr>
        <w:t>mmazione, Controllo Operativo, Reportistica;</w:t>
      </w:r>
    </w:p>
    <w:p w14:paraId="518AE403" w14:textId="585A161A" w:rsidR="00C715FC" w:rsidRPr="00611B7B" w:rsidRDefault="00C715FC" w:rsidP="00CC40D4">
      <w:pPr>
        <w:pStyle w:val="Paragrafoelenco"/>
        <w:numPr>
          <w:ilvl w:val="1"/>
          <w:numId w:val="15"/>
        </w:numPr>
        <w:spacing w:line="276" w:lineRule="auto"/>
        <w:rPr>
          <w:rFonts w:ascii="Garamond" w:hAnsi="Garamond"/>
          <w:sz w:val="22"/>
        </w:rPr>
      </w:pPr>
      <w:r>
        <w:rPr>
          <w:rFonts w:ascii="Garamond" w:hAnsi="Garamond"/>
          <w:sz w:val="22"/>
        </w:rPr>
        <w:t>Anagrafica impiantistica;</w:t>
      </w:r>
    </w:p>
    <w:p w14:paraId="50DEA95C" w14:textId="5BCFBD17" w:rsidR="00380A9F" w:rsidRPr="00611B7B" w:rsidRDefault="00380A9F" w:rsidP="00CC40D4">
      <w:pPr>
        <w:pStyle w:val="Paragrafoelenco"/>
        <w:numPr>
          <w:ilvl w:val="1"/>
          <w:numId w:val="15"/>
        </w:numPr>
        <w:spacing w:line="276" w:lineRule="auto"/>
        <w:rPr>
          <w:rFonts w:ascii="Garamond" w:hAnsi="Garamond"/>
          <w:sz w:val="22"/>
        </w:rPr>
      </w:pPr>
      <w:proofErr w:type="spellStart"/>
      <w:r w:rsidRPr="00611B7B">
        <w:rPr>
          <w:rFonts w:ascii="Garamond" w:hAnsi="Garamond"/>
          <w:sz w:val="22"/>
        </w:rPr>
        <w:t>Contact</w:t>
      </w:r>
      <w:proofErr w:type="spellEnd"/>
      <w:r w:rsidRPr="00611B7B">
        <w:rPr>
          <w:rFonts w:ascii="Garamond" w:hAnsi="Garamond"/>
          <w:sz w:val="22"/>
        </w:rPr>
        <w:t xml:space="preserve"> Center</w:t>
      </w:r>
      <w:r w:rsidR="0056625F" w:rsidRPr="00611B7B">
        <w:rPr>
          <w:rFonts w:ascii="Garamond" w:hAnsi="Garamond"/>
          <w:sz w:val="22"/>
        </w:rPr>
        <w:t>.</w:t>
      </w:r>
    </w:p>
    <w:p w14:paraId="41B0C555" w14:textId="05A7D9B2" w:rsidR="00380A9F" w:rsidRPr="00611B7B" w:rsidRDefault="00380A9F" w:rsidP="0004074E">
      <w:pPr>
        <w:spacing w:after="120" w:line="276" w:lineRule="auto"/>
        <w:rPr>
          <w:rFonts w:ascii="Garamond" w:hAnsi="Garamond"/>
          <w:sz w:val="22"/>
        </w:rPr>
      </w:pPr>
      <w:r w:rsidRPr="00611B7B">
        <w:rPr>
          <w:rFonts w:ascii="Garamond" w:hAnsi="Garamond"/>
          <w:sz w:val="22"/>
        </w:rPr>
        <w:t xml:space="preserve">Il servizio comprende tutte le attività necessarie a fornire </w:t>
      </w:r>
      <w:r w:rsidR="009B61AB" w:rsidRPr="00611B7B">
        <w:rPr>
          <w:rFonts w:ascii="Garamond" w:hAnsi="Garamond"/>
          <w:sz w:val="22"/>
        </w:rPr>
        <w:t xml:space="preserve">garanzia di </w:t>
      </w:r>
      <w:r w:rsidR="00D02470" w:rsidRPr="00611B7B">
        <w:rPr>
          <w:rFonts w:ascii="Garamond" w:hAnsi="Garamond"/>
          <w:sz w:val="22"/>
        </w:rPr>
        <w:t>sicurezza e la funzionalità delle linee e degli apparati.</w:t>
      </w:r>
      <w:r w:rsidR="006F59D0">
        <w:rPr>
          <w:rFonts w:ascii="Garamond" w:hAnsi="Garamond"/>
          <w:sz w:val="22"/>
        </w:rPr>
        <w:t xml:space="preserve">  </w:t>
      </w:r>
      <w:r w:rsidRPr="00611B7B">
        <w:rPr>
          <w:rFonts w:ascii="Garamond" w:hAnsi="Garamond"/>
          <w:sz w:val="22"/>
        </w:rPr>
        <w:t>Le prestazioni riguardano sia le attività di manutenzione ordinaria (programmata preventiva, riparativa a guasto</w:t>
      </w:r>
      <w:r w:rsidR="009B61AB" w:rsidRPr="00611B7B">
        <w:rPr>
          <w:rFonts w:ascii="Garamond" w:hAnsi="Garamond"/>
          <w:sz w:val="22"/>
        </w:rPr>
        <w:t xml:space="preserve">), </w:t>
      </w:r>
      <w:r w:rsidRPr="00611B7B">
        <w:rPr>
          <w:rFonts w:ascii="Garamond" w:hAnsi="Garamond"/>
          <w:sz w:val="22"/>
        </w:rPr>
        <w:t>sia interventi di manutenzione straordinaria eve</w:t>
      </w:r>
      <w:r w:rsidR="001A404E" w:rsidRPr="00611B7B">
        <w:rPr>
          <w:rFonts w:ascii="Garamond" w:hAnsi="Garamond"/>
          <w:sz w:val="22"/>
        </w:rPr>
        <w:t>ntualmente richiesti dall’</w:t>
      </w:r>
      <w:r w:rsidR="002D2BBA" w:rsidRPr="00611B7B">
        <w:rPr>
          <w:rFonts w:ascii="Garamond" w:hAnsi="Garamond"/>
          <w:sz w:val="22"/>
        </w:rPr>
        <w:t>Agenzia</w:t>
      </w:r>
      <w:r w:rsidRPr="00611B7B">
        <w:rPr>
          <w:rFonts w:ascii="Garamond" w:hAnsi="Garamond"/>
          <w:sz w:val="22"/>
        </w:rPr>
        <w:t xml:space="preserve"> per adeguamenti normativi o funzionali, comprensivi di progettazione, direzione lavori, collaudi e certificazioni.</w:t>
      </w:r>
    </w:p>
    <w:p w14:paraId="358F2D57" w14:textId="1750F3F9" w:rsidR="00380A9F" w:rsidRPr="00611B7B" w:rsidRDefault="00380A9F" w:rsidP="0004074E">
      <w:pPr>
        <w:spacing w:after="120" w:line="276" w:lineRule="auto"/>
        <w:rPr>
          <w:rFonts w:ascii="Garamond" w:hAnsi="Garamond"/>
          <w:sz w:val="22"/>
        </w:rPr>
      </w:pPr>
      <w:r w:rsidRPr="00611B7B">
        <w:rPr>
          <w:rFonts w:ascii="Garamond" w:hAnsi="Garamond"/>
          <w:sz w:val="22"/>
        </w:rPr>
        <w:t>La Ditta appaltatri</w:t>
      </w:r>
      <w:r w:rsidR="001A404E" w:rsidRPr="00611B7B">
        <w:rPr>
          <w:rFonts w:ascii="Garamond" w:hAnsi="Garamond"/>
          <w:sz w:val="22"/>
        </w:rPr>
        <w:t>ce fornirà supporto tecnico all’</w:t>
      </w:r>
      <w:r w:rsidR="002D2BBA" w:rsidRPr="00611B7B">
        <w:rPr>
          <w:rFonts w:ascii="Garamond" w:hAnsi="Garamond"/>
          <w:sz w:val="22"/>
        </w:rPr>
        <w:t>Agenzia</w:t>
      </w:r>
      <w:r w:rsidRPr="00611B7B">
        <w:rPr>
          <w:rFonts w:ascii="Garamond" w:hAnsi="Garamond"/>
          <w:sz w:val="22"/>
        </w:rPr>
        <w:t xml:space="preserve"> qualora richiesto. Sarà inoltre sua cura fornire indicazioni e suggerimenti ai fini del risparmio energetico.</w:t>
      </w:r>
    </w:p>
    <w:p w14:paraId="49707A13" w14:textId="35BF4D5D" w:rsidR="00380A9F" w:rsidRPr="00611B7B" w:rsidRDefault="007122A8" w:rsidP="006F59D0">
      <w:pPr>
        <w:pStyle w:val="CAPADM2"/>
      </w:pPr>
      <w:bookmarkStart w:id="7" w:name="_Toc43471466"/>
      <w:r w:rsidRPr="00611B7B">
        <w:t>I</w:t>
      </w:r>
      <w:r w:rsidR="00D02470" w:rsidRPr="00611B7B">
        <w:t>mmobili</w:t>
      </w:r>
      <w:bookmarkEnd w:id="7"/>
    </w:p>
    <w:p w14:paraId="7C3ACF3F" w14:textId="4ABE6110" w:rsidR="00380A9F" w:rsidRPr="00611B7B" w:rsidRDefault="00D02470" w:rsidP="006F59D0">
      <w:pPr>
        <w:spacing w:after="120" w:line="276" w:lineRule="auto"/>
        <w:rPr>
          <w:rFonts w:ascii="Garamond" w:hAnsi="Garamond"/>
          <w:sz w:val="22"/>
        </w:rPr>
      </w:pPr>
      <w:r w:rsidRPr="00611B7B">
        <w:rPr>
          <w:rFonts w:ascii="Garamond" w:hAnsi="Garamond"/>
          <w:sz w:val="22"/>
        </w:rPr>
        <w:t>Gli i</w:t>
      </w:r>
      <w:r w:rsidR="00380A9F" w:rsidRPr="00611B7B">
        <w:rPr>
          <w:rFonts w:ascii="Garamond" w:hAnsi="Garamond"/>
          <w:sz w:val="22"/>
        </w:rPr>
        <w:t>mmobili</w:t>
      </w:r>
      <w:r w:rsidRPr="00611B7B">
        <w:rPr>
          <w:rFonts w:ascii="Garamond" w:hAnsi="Garamond"/>
          <w:sz w:val="22"/>
        </w:rPr>
        <w:t xml:space="preserve"> oggetto del servizio si trovano </w:t>
      </w:r>
      <w:r w:rsidR="00380A9F" w:rsidRPr="00611B7B">
        <w:rPr>
          <w:rFonts w:ascii="Garamond" w:hAnsi="Garamond"/>
          <w:sz w:val="22"/>
        </w:rPr>
        <w:t>nel territorio dell</w:t>
      </w:r>
      <w:r w:rsidR="009B61AB" w:rsidRPr="00611B7B">
        <w:rPr>
          <w:rFonts w:ascii="Garamond" w:hAnsi="Garamond"/>
          <w:sz w:val="22"/>
        </w:rPr>
        <w:t>e</w:t>
      </w:r>
      <w:r w:rsidR="00380A9F" w:rsidRPr="00611B7B">
        <w:rPr>
          <w:rFonts w:ascii="Garamond" w:hAnsi="Garamond"/>
          <w:sz w:val="22"/>
        </w:rPr>
        <w:t xml:space="preserve"> Region</w:t>
      </w:r>
      <w:r w:rsidR="006F59D0">
        <w:rPr>
          <w:rFonts w:ascii="Garamond" w:hAnsi="Garamond"/>
          <w:sz w:val="22"/>
        </w:rPr>
        <w:t>i</w:t>
      </w:r>
      <w:r w:rsidR="00380A9F" w:rsidRPr="00611B7B">
        <w:rPr>
          <w:rFonts w:ascii="Garamond" w:hAnsi="Garamond"/>
          <w:sz w:val="22"/>
        </w:rPr>
        <w:t xml:space="preserve"> Liguria</w:t>
      </w:r>
      <w:r w:rsidR="009B61AB" w:rsidRPr="00611B7B">
        <w:rPr>
          <w:rFonts w:ascii="Garamond" w:hAnsi="Garamond"/>
          <w:sz w:val="22"/>
        </w:rPr>
        <w:t>, Piemonte e Valle d’Aosta</w:t>
      </w:r>
      <w:r w:rsidR="003E6D3B">
        <w:rPr>
          <w:rFonts w:ascii="Garamond" w:hAnsi="Garamond"/>
          <w:sz w:val="22"/>
        </w:rPr>
        <w:t xml:space="preserve"> e sono suddivisi in 2 lotti. </w:t>
      </w:r>
      <w:r w:rsidR="004434C3" w:rsidRPr="00611B7B">
        <w:rPr>
          <w:rFonts w:ascii="Garamond" w:hAnsi="Garamond"/>
          <w:sz w:val="22"/>
        </w:rPr>
        <w:t>L’elenco degli immobili è riportato ne</w:t>
      </w:r>
      <w:r w:rsidR="003E6D3B">
        <w:rPr>
          <w:rFonts w:ascii="Garamond" w:hAnsi="Garamond"/>
          <w:sz w:val="22"/>
        </w:rPr>
        <w:t>gli allegati</w:t>
      </w:r>
      <w:r w:rsidR="004434C3" w:rsidRPr="00611B7B">
        <w:rPr>
          <w:rFonts w:ascii="Garamond" w:hAnsi="Garamond"/>
          <w:sz w:val="22"/>
        </w:rPr>
        <w:t xml:space="preserve"> </w:t>
      </w:r>
      <w:r w:rsidR="00EC082C" w:rsidRPr="00611B7B">
        <w:rPr>
          <w:rFonts w:ascii="Garamond" w:hAnsi="Garamond"/>
          <w:sz w:val="22"/>
        </w:rPr>
        <w:t>ELENCO IMMOBILI</w:t>
      </w:r>
      <w:r w:rsidR="004434C3" w:rsidRPr="00611B7B">
        <w:rPr>
          <w:rFonts w:ascii="Garamond" w:hAnsi="Garamond"/>
          <w:sz w:val="22"/>
        </w:rPr>
        <w:t>.</w:t>
      </w:r>
    </w:p>
    <w:p w14:paraId="52E7E7EB" w14:textId="655C55A8" w:rsidR="007727D4" w:rsidRPr="00CD40B8" w:rsidRDefault="007D4D3A" w:rsidP="006F59D0">
      <w:pPr>
        <w:spacing w:after="120" w:line="276" w:lineRule="auto"/>
        <w:rPr>
          <w:rFonts w:ascii="Garamond" w:hAnsi="Garamond"/>
          <w:sz w:val="22"/>
        </w:rPr>
      </w:pPr>
      <w:r w:rsidRPr="00611B7B">
        <w:rPr>
          <w:rFonts w:ascii="Garamond" w:hAnsi="Garamond"/>
          <w:sz w:val="22"/>
        </w:rPr>
        <w:t>P</w:t>
      </w:r>
      <w:r w:rsidR="001A404E" w:rsidRPr="00611B7B">
        <w:rPr>
          <w:rFonts w:ascii="Garamond" w:hAnsi="Garamond"/>
          <w:sz w:val="22"/>
        </w:rPr>
        <w:t>er ogni</w:t>
      </w:r>
      <w:r w:rsidR="00D02470" w:rsidRPr="00611B7B">
        <w:rPr>
          <w:rFonts w:ascii="Garamond" w:hAnsi="Garamond"/>
          <w:sz w:val="22"/>
        </w:rPr>
        <w:t xml:space="preserve"> immobile </w:t>
      </w:r>
      <w:r w:rsidR="001A404E" w:rsidRPr="00611B7B">
        <w:rPr>
          <w:rFonts w:ascii="Garamond" w:hAnsi="Garamond"/>
          <w:sz w:val="22"/>
        </w:rPr>
        <w:t>viene fornita la</w:t>
      </w:r>
      <w:r w:rsidR="009B61AB" w:rsidRPr="00611B7B">
        <w:rPr>
          <w:rFonts w:ascii="Garamond" w:hAnsi="Garamond"/>
          <w:sz w:val="22"/>
        </w:rPr>
        <w:t xml:space="preserve"> superficie e</w:t>
      </w:r>
      <w:r w:rsidR="001A404E" w:rsidRPr="00611B7B">
        <w:rPr>
          <w:rFonts w:ascii="Garamond" w:hAnsi="Garamond"/>
          <w:sz w:val="22"/>
        </w:rPr>
        <w:t xml:space="preserve"> d</w:t>
      </w:r>
      <w:r w:rsidR="00380A9F" w:rsidRPr="00611B7B">
        <w:rPr>
          <w:rFonts w:ascii="Garamond" w:hAnsi="Garamond"/>
          <w:sz w:val="22"/>
        </w:rPr>
        <w:t xml:space="preserve">evono intendersi compresi nel presente capitolato tutti gli impianti </w:t>
      </w:r>
      <w:r w:rsidR="00D40F16" w:rsidRPr="00611B7B">
        <w:rPr>
          <w:rFonts w:ascii="Garamond" w:hAnsi="Garamond"/>
          <w:sz w:val="22"/>
        </w:rPr>
        <w:t>elettrici</w:t>
      </w:r>
      <w:r w:rsidR="008B56A2" w:rsidRPr="00611B7B">
        <w:rPr>
          <w:rFonts w:ascii="Garamond" w:hAnsi="Garamond"/>
          <w:sz w:val="22"/>
        </w:rPr>
        <w:t>, dal punto di distribuzione al terminale</w:t>
      </w:r>
      <w:r w:rsidR="009B61AB" w:rsidRPr="00611B7B">
        <w:rPr>
          <w:rFonts w:ascii="Garamond" w:hAnsi="Garamond"/>
          <w:sz w:val="22"/>
        </w:rPr>
        <w:t xml:space="preserve">, compresi quelli che </w:t>
      </w:r>
      <w:r w:rsidR="009E34BC" w:rsidRPr="00611B7B">
        <w:rPr>
          <w:rFonts w:ascii="Garamond" w:hAnsi="Garamond"/>
          <w:sz w:val="22"/>
        </w:rPr>
        <w:t>potrebbero essere installati</w:t>
      </w:r>
      <w:r w:rsidR="00C7129B" w:rsidRPr="00611B7B">
        <w:rPr>
          <w:rFonts w:ascii="Garamond" w:hAnsi="Garamond"/>
          <w:sz w:val="22"/>
        </w:rPr>
        <w:t xml:space="preserve"> successivamente</w:t>
      </w:r>
      <w:r w:rsidR="003E6D3B">
        <w:rPr>
          <w:rFonts w:ascii="Garamond" w:hAnsi="Garamond"/>
          <w:sz w:val="22"/>
        </w:rPr>
        <w:t>, gli impianti di terra</w:t>
      </w:r>
      <w:r w:rsidR="00E1068D">
        <w:rPr>
          <w:rFonts w:ascii="Garamond" w:hAnsi="Garamond"/>
          <w:sz w:val="22"/>
        </w:rPr>
        <w:t xml:space="preserve"> (anche quelli eventualmente non specificati nell’allegato, essendo compresi nel servizio tutti gli immobili)</w:t>
      </w:r>
      <w:r w:rsidR="003E6D3B">
        <w:rPr>
          <w:rFonts w:ascii="Garamond" w:hAnsi="Garamond"/>
          <w:sz w:val="22"/>
        </w:rPr>
        <w:t xml:space="preserve"> e gli impianti di protezione dalle scariche atmosferiche</w:t>
      </w:r>
      <w:r w:rsidR="009E34BC" w:rsidRPr="00611B7B">
        <w:rPr>
          <w:rFonts w:ascii="Garamond" w:hAnsi="Garamond"/>
          <w:sz w:val="22"/>
        </w:rPr>
        <w:t xml:space="preserve">. </w:t>
      </w:r>
      <w:r w:rsidR="00E1068D">
        <w:rPr>
          <w:rFonts w:ascii="Garamond" w:hAnsi="Garamond"/>
          <w:sz w:val="22"/>
        </w:rPr>
        <w:t xml:space="preserve">Non è noto il numero dei dispersori di terra. </w:t>
      </w:r>
      <w:r w:rsidR="00380A9F" w:rsidRPr="00611B7B">
        <w:rPr>
          <w:rFonts w:ascii="Garamond" w:hAnsi="Garamond"/>
          <w:sz w:val="22"/>
        </w:rPr>
        <w:t xml:space="preserve">Sono inoltre comprese tutte le eventuali nuove apparecchiature che saranno installate in sostituzione delle attuali a causa di </w:t>
      </w:r>
      <w:r w:rsidR="00380A9F" w:rsidRPr="00CD40B8">
        <w:rPr>
          <w:rFonts w:ascii="Garamond" w:hAnsi="Garamond"/>
          <w:sz w:val="22"/>
        </w:rPr>
        <w:t>malfunzionamento rottura o obsolescenza. Per una più precisa identificazione della consistenza degli impianti, l</w:t>
      </w:r>
      <w:r w:rsidR="0004074E" w:rsidRPr="00CD40B8">
        <w:rPr>
          <w:rFonts w:ascii="Garamond" w:hAnsi="Garamond"/>
          <w:sz w:val="22"/>
        </w:rPr>
        <w:t>a</w:t>
      </w:r>
      <w:r w:rsidR="00380A9F" w:rsidRPr="00CD40B8">
        <w:rPr>
          <w:rFonts w:ascii="Garamond" w:hAnsi="Garamond"/>
          <w:sz w:val="22"/>
        </w:rPr>
        <w:t xml:space="preserve"> Ditt</w:t>
      </w:r>
      <w:r w:rsidR="0004074E" w:rsidRPr="00CD40B8">
        <w:rPr>
          <w:rFonts w:ascii="Garamond" w:hAnsi="Garamond"/>
          <w:sz w:val="22"/>
        </w:rPr>
        <w:t>a</w:t>
      </w:r>
      <w:r w:rsidR="00380A9F" w:rsidRPr="00CD40B8">
        <w:rPr>
          <w:rFonts w:ascii="Garamond" w:hAnsi="Garamond"/>
          <w:sz w:val="22"/>
        </w:rPr>
        <w:t xml:space="preserve"> </w:t>
      </w:r>
      <w:r w:rsidR="00CD40B8" w:rsidRPr="00CD40B8">
        <w:rPr>
          <w:rFonts w:ascii="Garamond" w:hAnsi="Garamond"/>
          <w:sz w:val="22"/>
        </w:rPr>
        <w:t xml:space="preserve">potrà </w:t>
      </w:r>
      <w:r w:rsidR="00380A9F" w:rsidRPr="00CD40B8">
        <w:rPr>
          <w:rFonts w:ascii="Garamond" w:hAnsi="Garamond"/>
          <w:sz w:val="22"/>
        </w:rPr>
        <w:t xml:space="preserve">preventivamente operare un sopralluogo </w:t>
      </w:r>
      <w:r w:rsidR="00CD40B8" w:rsidRPr="00CD40B8">
        <w:rPr>
          <w:rFonts w:ascii="Garamond" w:hAnsi="Garamond"/>
          <w:sz w:val="22"/>
        </w:rPr>
        <w:t xml:space="preserve">(obbligatorio solo sui due immobili più rilevanti) </w:t>
      </w:r>
      <w:r w:rsidR="00380A9F" w:rsidRPr="00CD40B8">
        <w:rPr>
          <w:rFonts w:ascii="Garamond" w:hAnsi="Garamond"/>
          <w:sz w:val="22"/>
        </w:rPr>
        <w:t>per prendere visione dei luoghi e dei locali ove si svolgerà l’intervento oggetto dell’appalto</w:t>
      </w:r>
      <w:r w:rsidR="009E34BC" w:rsidRPr="00CD40B8">
        <w:rPr>
          <w:rFonts w:ascii="Garamond" w:hAnsi="Garamond"/>
          <w:sz w:val="22"/>
        </w:rPr>
        <w:t>,</w:t>
      </w:r>
      <w:r w:rsidR="00380A9F" w:rsidRPr="00CD40B8">
        <w:rPr>
          <w:rFonts w:ascii="Garamond" w:hAnsi="Garamond"/>
          <w:sz w:val="22"/>
        </w:rPr>
        <w:t xml:space="preserve"> previo contatto con </w:t>
      </w:r>
      <w:r w:rsidR="00371907" w:rsidRPr="00CD40B8">
        <w:rPr>
          <w:rFonts w:ascii="Garamond" w:hAnsi="Garamond"/>
          <w:sz w:val="22"/>
        </w:rPr>
        <w:t>gli incaricati.</w:t>
      </w:r>
      <w:r w:rsidR="007727D4" w:rsidRPr="00CD40B8">
        <w:rPr>
          <w:rFonts w:ascii="Garamond" w:hAnsi="Garamond"/>
          <w:sz w:val="22"/>
        </w:rPr>
        <w:t xml:space="preserve"> Pertanto la Ditta fornitrice non potrà sollevare eccezioni e/o pretese economiche aventi ad oggetto lo stato dei luoghi e degli impianti, condizioni e circostanze. L’Appaltatore, infatti, contestualmente alla presentazione dell’offerta, dichiara espressamente di essere edotto dello stato di fatto e delle modalità d'uso di ciascuna entità costituente il bene oggetto dell'appalto, avendo preso atto, nei luoghi in cui devono essere eseguite le prestazioni, delle problematiche e delle circostanze connesse con l’espletamento dei servizi, dei lavori e delle forniture; tutto ciò anche in assenza di una puntuale conoscenza dello stato fisico e conservativo delle strutture; di riconoscere che i corrispettivi determinati dal presente capitolato sono remunerativi di tutti gli oneri diretti ed indiretti che lo stesso sosterrà per eseguire, nei tempi prescritti e a perfetta regola d’arte, tutti i servizi, lavori e forniture previsti contrattualmente.</w:t>
      </w:r>
    </w:p>
    <w:p w14:paraId="62C479A5" w14:textId="77777777" w:rsidR="006B7C8B" w:rsidRPr="00CD40B8" w:rsidRDefault="006B7C8B" w:rsidP="006B7C8B">
      <w:pPr>
        <w:spacing w:after="120" w:line="276" w:lineRule="auto"/>
        <w:rPr>
          <w:rFonts w:ascii="Garamond" w:hAnsi="Garamond"/>
          <w:sz w:val="22"/>
        </w:rPr>
      </w:pPr>
      <w:r w:rsidRPr="00CD40B8">
        <w:rPr>
          <w:rFonts w:ascii="Garamond" w:hAnsi="Garamond"/>
          <w:sz w:val="22"/>
        </w:rPr>
        <w:t>In particolare è obbligatorio il sopralluogo presso i seguenti immobili:</w:t>
      </w:r>
    </w:p>
    <w:p w14:paraId="267B99F1" w14:textId="76B025CD" w:rsidR="006B7C8B" w:rsidRPr="00CD40B8" w:rsidRDefault="000B1476" w:rsidP="006B7C8B">
      <w:pPr>
        <w:pStyle w:val="Paragrafoelenco"/>
        <w:numPr>
          <w:ilvl w:val="0"/>
          <w:numId w:val="27"/>
        </w:numPr>
        <w:spacing w:line="276" w:lineRule="auto"/>
        <w:rPr>
          <w:rFonts w:ascii="Garamond" w:hAnsi="Garamond"/>
          <w:sz w:val="22"/>
        </w:rPr>
      </w:pPr>
      <w:r>
        <w:rPr>
          <w:rFonts w:ascii="Garamond" w:hAnsi="Garamond"/>
          <w:sz w:val="22"/>
        </w:rPr>
        <w:t xml:space="preserve">LOTTO 1: </w:t>
      </w:r>
      <w:r w:rsidR="006B7C8B" w:rsidRPr="00CD40B8">
        <w:rPr>
          <w:rFonts w:ascii="Garamond" w:hAnsi="Garamond"/>
          <w:sz w:val="22"/>
        </w:rPr>
        <w:t>Via Rubattino, Genova</w:t>
      </w:r>
    </w:p>
    <w:p w14:paraId="5A064782" w14:textId="5EA71585" w:rsidR="006B7C8B" w:rsidRPr="00CD40B8" w:rsidRDefault="000B1476" w:rsidP="006B7C8B">
      <w:pPr>
        <w:pStyle w:val="Paragrafoelenco"/>
        <w:numPr>
          <w:ilvl w:val="0"/>
          <w:numId w:val="27"/>
        </w:numPr>
        <w:spacing w:line="276" w:lineRule="auto"/>
        <w:rPr>
          <w:rFonts w:ascii="Garamond" w:hAnsi="Garamond"/>
          <w:sz w:val="22"/>
        </w:rPr>
      </w:pPr>
      <w:r>
        <w:rPr>
          <w:rFonts w:ascii="Garamond" w:hAnsi="Garamond"/>
          <w:sz w:val="22"/>
        </w:rPr>
        <w:t xml:space="preserve">LOTTO 2: </w:t>
      </w:r>
      <w:r w:rsidR="006B7C8B" w:rsidRPr="00CD40B8">
        <w:rPr>
          <w:rFonts w:ascii="Garamond" w:hAnsi="Garamond"/>
          <w:sz w:val="22"/>
        </w:rPr>
        <w:t>Corso Sebastopoli, 3  Torino</w:t>
      </w:r>
    </w:p>
    <w:p w14:paraId="0FEF9962" w14:textId="77777777" w:rsidR="006B7C8B" w:rsidRPr="006B7C8B" w:rsidRDefault="006B7C8B" w:rsidP="006B7C8B">
      <w:pPr>
        <w:spacing w:line="276" w:lineRule="auto"/>
        <w:rPr>
          <w:rFonts w:ascii="Garamond" w:hAnsi="Garamond"/>
          <w:sz w:val="22"/>
        </w:rPr>
      </w:pPr>
      <w:r w:rsidRPr="006B7C8B">
        <w:rPr>
          <w:rFonts w:ascii="Garamond" w:hAnsi="Garamond"/>
          <w:sz w:val="22"/>
        </w:rPr>
        <w:t>Essendo facoltativo sui restanti.</w:t>
      </w:r>
    </w:p>
    <w:p w14:paraId="6028570B" w14:textId="63567A17" w:rsidR="00380A9F" w:rsidRPr="00611B7B" w:rsidRDefault="00380A9F" w:rsidP="006F59D0">
      <w:pPr>
        <w:spacing w:after="120" w:line="276" w:lineRule="auto"/>
        <w:rPr>
          <w:rFonts w:ascii="Garamond" w:hAnsi="Garamond"/>
          <w:sz w:val="22"/>
        </w:rPr>
      </w:pPr>
      <w:r w:rsidRPr="00611B7B">
        <w:rPr>
          <w:rFonts w:ascii="Garamond" w:hAnsi="Garamond"/>
          <w:sz w:val="22"/>
        </w:rPr>
        <w:t>L’inserimento o la dismissione di i</w:t>
      </w:r>
      <w:r w:rsidR="008B56A2" w:rsidRPr="00611B7B">
        <w:rPr>
          <w:rFonts w:ascii="Garamond" w:hAnsi="Garamond"/>
          <w:sz w:val="22"/>
        </w:rPr>
        <w:t xml:space="preserve">mmobili o porzioni </w:t>
      </w:r>
      <w:r w:rsidRPr="00611B7B">
        <w:rPr>
          <w:rFonts w:ascii="Garamond" w:hAnsi="Garamond"/>
          <w:sz w:val="22"/>
        </w:rPr>
        <w:t>rispetto alla consistenza iniziale comporterà un aumento o una diminuzione del canone,</w:t>
      </w:r>
      <w:r w:rsidR="009E34BC" w:rsidRPr="00611B7B">
        <w:rPr>
          <w:rFonts w:ascii="Garamond" w:hAnsi="Garamond"/>
          <w:sz w:val="22"/>
        </w:rPr>
        <w:t xml:space="preserve"> </w:t>
      </w:r>
      <w:r w:rsidR="008B56A2" w:rsidRPr="00611B7B">
        <w:rPr>
          <w:rFonts w:ascii="Garamond" w:hAnsi="Garamond"/>
          <w:sz w:val="22"/>
        </w:rPr>
        <w:t>proporzionato alla superficie oggetto della variazione</w:t>
      </w:r>
      <w:r w:rsidR="00371907" w:rsidRPr="00611B7B">
        <w:rPr>
          <w:rFonts w:ascii="Garamond" w:hAnsi="Garamond"/>
          <w:sz w:val="22"/>
        </w:rPr>
        <w:t>.</w:t>
      </w:r>
    </w:p>
    <w:p w14:paraId="25514313" w14:textId="6A2BF0FF" w:rsidR="00235FAC" w:rsidRPr="00611B7B" w:rsidRDefault="00235FAC" w:rsidP="006F59D0">
      <w:pPr>
        <w:pStyle w:val="CAPADM2"/>
      </w:pPr>
      <w:bookmarkStart w:id="8" w:name="_Toc43471467"/>
      <w:r w:rsidRPr="00611B7B">
        <w:t>Durata dell’appalto</w:t>
      </w:r>
      <w:bookmarkEnd w:id="8"/>
      <w:r w:rsidRPr="00611B7B">
        <w:t xml:space="preserve"> </w:t>
      </w:r>
    </w:p>
    <w:p w14:paraId="46FB3F46" w14:textId="5DFDADA1" w:rsidR="00235FAC" w:rsidRDefault="00235FAC" w:rsidP="0004074E">
      <w:pPr>
        <w:spacing w:after="120" w:line="276" w:lineRule="auto"/>
        <w:rPr>
          <w:rFonts w:ascii="Garamond" w:hAnsi="Garamond"/>
          <w:sz w:val="22"/>
        </w:rPr>
      </w:pPr>
      <w:r w:rsidRPr="00611B7B">
        <w:rPr>
          <w:rFonts w:ascii="Garamond" w:hAnsi="Garamond"/>
          <w:sz w:val="22"/>
        </w:rPr>
        <w:t xml:space="preserve">Il presente appalto ha una durata di mesi </w:t>
      </w:r>
      <w:r w:rsidR="003E6D3B">
        <w:rPr>
          <w:rFonts w:ascii="Garamond" w:hAnsi="Garamond"/>
          <w:sz w:val="22"/>
        </w:rPr>
        <w:t>36</w:t>
      </w:r>
      <w:r w:rsidRPr="00611B7B">
        <w:rPr>
          <w:rFonts w:ascii="Garamond" w:hAnsi="Garamond"/>
          <w:sz w:val="22"/>
        </w:rPr>
        <w:t>.</w:t>
      </w:r>
      <w:r w:rsidR="00C11363" w:rsidRPr="00611B7B">
        <w:rPr>
          <w:rFonts w:ascii="Garamond" w:hAnsi="Garamond"/>
          <w:sz w:val="22"/>
        </w:rPr>
        <w:t xml:space="preserve"> </w:t>
      </w:r>
    </w:p>
    <w:p w14:paraId="4AF26A38" w14:textId="77777777" w:rsidR="00380A9F" w:rsidRPr="00611B7B" w:rsidRDefault="00380A9F" w:rsidP="006F59D0">
      <w:pPr>
        <w:pStyle w:val="CAPADM2"/>
      </w:pPr>
      <w:bookmarkStart w:id="9" w:name="_Toc43471468"/>
      <w:r w:rsidRPr="006F59D0">
        <w:lastRenderedPageBreak/>
        <w:t>Criteri</w:t>
      </w:r>
      <w:r w:rsidRPr="00611B7B">
        <w:t xml:space="preserve"> ambientali minimi (CAM)</w:t>
      </w:r>
      <w:bookmarkEnd w:id="9"/>
    </w:p>
    <w:p w14:paraId="3F00B7E7" w14:textId="0DBFDAEC" w:rsidR="009E34BC" w:rsidRPr="00611B7B" w:rsidRDefault="00380A9F" w:rsidP="00531F0D">
      <w:pPr>
        <w:spacing w:after="120" w:line="276" w:lineRule="auto"/>
        <w:rPr>
          <w:rFonts w:ascii="Garamond" w:hAnsi="Garamond"/>
          <w:sz w:val="22"/>
        </w:rPr>
      </w:pPr>
      <w:r w:rsidRPr="00611B7B">
        <w:rPr>
          <w:rFonts w:ascii="Garamond" w:hAnsi="Garamond"/>
          <w:sz w:val="22"/>
        </w:rPr>
        <w:t>Per quanto applicabile la Ditta dovrà attenersi a quanto previsto nel D.M. 7 marzo 2012 “Adozione dei criteri ambientali minimi da inserire nei bandi di gara della Pubblica Amministrazione per l’acquisto di servizi energetici per gli edifici - servizio di illuminazione e forza motrice - servizio d</w:t>
      </w:r>
      <w:r w:rsidR="00A96A47">
        <w:rPr>
          <w:rFonts w:ascii="Garamond" w:hAnsi="Garamond"/>
          <w:sz w:val="22"/>
        </w:rPr>
        <w:t xml:space="preserve">i riscaldamento/raffrescamento” ed inoltre per quanto riguarda la fornitura di corpi illuminanti dovrà attenersi a quanto previsto nel </w:t>
      </w:r>
      <w:r w:rsidR="00A96A47" w:rsidRPr="00A96A47">
        <w:rPr>
          <w:rFonts w:ascii="Garamond" w:hAnsi="Garamond"/>
          <w:sz w:val="22"/>
        </w:rPr>
        <w:t>DM 27 settembre 2017</w:t>
      </w:r>
      <w:r w:rsidR="00A96A47">
        <w:rPr>
          <w:rFonts w:ascii="Garamond" w:hAnsi="Garamond"/>
          <w:sz w:val="22"/>
        </w:rPr>
        <w:t xml:space="preserve"> “</w:t>
      </w:r>
      <w:r w:rsidR="00A96A47" w:rsidRPr="00A96A47">
        <w:rPr>
          <w:rFonts w:ascii="Garamond" w:hAnsi="Garamond"/>
          <w:sz w:val="22"/>
        </w:rPr>
        <w:t>Acquisizione di sorgenti luminose per illuminazione pubblica, l’acquisizione di apparecchi per illuminazione pubblica, l’affidamento del servizio di progettazione di impia</w:t>
      </w:r>
      <w:r w:rsidR="00A96A47">
        <w:rPr>
          <w:rFonts w:ascii="Garamond" w:hAnsi="Garamond"/>
          <w:sz w:val="22"/>
        </w:rPr>
        <w:t>nti per illuminazione pubblica.</w:t>
      </w:r>
    </w:p>
    <w:p w14:paraId="730520E1" w14:textId="77777777" w:rsidR="009E34BC" w:rsidRPr="000C7E4E" w:rsidRDefault="009E34BC" w:rsidP="000C7E4E">
      <w:pPr>
        <w:rPr>
          <w:rFonts w:ascii="Garamond" w:hAnsi="Garamond" w:cs="Arial"/>
          <w:szCs w:val="24"/>
        </w:rPr>
      </w:pPr>
    </w:p>
    <w:p w14:paraId="23AAF4C6" w14:textId="7D00538E" w:rsidR="000B0E0B" w:rsidRPr="00F33924" w:rsidRDefault="00380A9F" w:rsidP="009719D0">
      <w:pPr>
        <w:pStyle w:val="CAPADM1"/>
      </w:pPr>
      <w:bookmarkStart w:id="10" w:name="_Toc43471469"/>
      <w:r w:rsidRPr="00611B7B">
        <w:t>Descrizione dei servizi</w:t>
      </w:r>
      <w:bookmarkEnd w:id="10"/>
    </w:p>
    <w:p w14:paraId="707D0D38" w14:textId="32B3B5ED" w:rsidR="000B0E0B" w:rsidRPr="00611B7B" w:rsidRDefault="000B0E0B" w:rsidP="000B0E0B">
      <w:pPr>
        <w:rPr>
          <w:rFonts w:ascii="Garamond" w:hAnsi="Garamond"/>
          <w:sz w:val="22"/>
        </w:rPr>
      </w:pPr>
      <w:r w:rsidRPr="00611B7B">
        <w:rPr>
          <w:rFonts w:ascii="Garamond" w:hAnsi="Garamond"/>
          <w:sz w:val="22"/>
        </w:rPr>
        <w:t>Si intendono per impianti elettrici</w:t>
      </w:r>
      <w:r w:rsidR="0004074E" w:rsidRPr="00611B7B">
        <w:rPr>
          <w:rFonts w:ascii="Garamond" w:hAnsi="Garamond"/>
          <w:sz w:val="22"/>
        </w:rPr>
        <w:t>:</w:t>
      </w:r>
    </w:p>
    <w:p w14:paraId="335703E3" w14:textId="77777777" w:rsidR="0004074E" w:rsidRPr="00611B7B" w:rsidRDefault="0004074E" w:rsidP="000B0E0B">
      <w:pPr>
        <w:rPr>
          <w:rFonts w:ascii="Garamond" w:hAnsi="Garamond"/>
          <w:sz w:val="22"/>
        </w:rPr>
      </w:pPr>
    </w:p>
    <w:p w14:paraId="08710D84" w14:textId="53EDA746" w:rsidR="000B0E0B" w:rsidRPr="00611B7B" w:rsidRDefault="000B0E0B" w:rsidP="00CC40D4">
      <w:pPr>
        <w:pStyle w:val="Paragrafoelenco"/>
        <w:numPr>
          <w:ilvl w:val="0"/>
          <w:numId w:val="17"/>
        </w:numPr>
        <w:spacing w:line="276" w:lineRule="auto"/>
        <w:rPr>
          <w:rFonts w:ascii="Garamond" w:hAnsi="Garamond"/>
          <w:sz w:val="22"/>
        </w:rPr>
      </w:pPr>
      <w:r w:rsidRPr="00611B7B">
        <w:rPr>
          <w:rFonts w:ascii="Garamond" w:hAnsi="Garamond"/>
          <w:sz w:val="22"/>
        </w:rPr>
        <w:t>gli impianti per la distribuzione e l'utilizzo dell'energia elettrica, a partire dal punto di prelievo</w:t>
      </w:r>
      <w:r w:rsidR="008B56A2" w:rsidRPr="00611B7B">
        <w:rPr>
          <w:rFonts w:ascii="Garamond" w:hAnsi="Garamond"/>
          <w:sz w:val="22"/>
        </w:rPr>
        <w:t xml:space="preserve">, comprese le </w:t>
      </w:r>
      <w:r w:rsidRPr="00611B7B">
        <w:rPr>
          <w:rFonts w:ascii="Garamond" w:hAnsi="Garamond"/>
          <w:sz w:val="22"/>
        </w:rPr>
        <w:t>reti</w:t>
      </w:r>
      <w:r w:rsidR="008B56A2" w:rsidRPr="00611B7B">
        <w:rPr>
          <w:rFonts w:ascii="Garamond" w:hAnsi="Garamond"/>
          <w:sz w:val="22"/>
        </w:rPr>
        <w:t xml:space="preserve"> e linee</w:t>
      </w:r>
      <w:r w:rsidRPr="00611B7B">
        <w:rPr>
          <w:rFonts w:ascii="Garamond" w:hAnsi="Garamond"/>
          <w:sz w:val="22"/>
        </w:rPr>
        <w:t xml:space="preserve"> di distribuzione, </w:t>
      </w:r>
      <w:r w:rsidR="00E1068D">
        <w:rPr>
          <w:rFonts w:ascii="Garamond" w:hAnsi="Garamond"/>
          <w:sz w:val="22"/>
        </w:rPr>
        <w:t xml:space="preserve">impianti e </w:t>
      </w:r>
      <w:r w:rsidRPr="00611B7B">
        <w:rPr>
          <w:rFonts w:ascii="Garamond" w:hAnsi="Garamond"/>
          <w:sz w:val="22"/>
        </w:rPr>
        <w:t>rete di terra, reti di protezione contro le scariche atmosferiche,</w:t>
      </w:r>
      <w:r w:rsidR="008B56A2" w:rsidRPr="00611B7B">
        <w:rPr>
          <w:rFonts w:ascii="Garamond" w:hAnsi="Garamond"/>
          <w:sz w:val="22"/>
        </w:rPr>
        <w:t xml:space="preserve"> </w:t>
      </w:r>
      <w:r w:rsidRPr="00611B7B">
        <w:rPr>
          <w:rFonts w:ascii="Garamond" w:hAnsi="Garamond"/>
          <w:sz w:val="22"/>
        </w:rPr>
        <w:t>UPS;</w:t>
      </w:r>
    </w:p>
    <w:p w14:paraId="74203147" w14:textId="43171598" w:rsidR="000B0E0B" w:rsidRPr="00611B7B" w:rsidRDefault="000B0E0B" w:rsidP="00CC40D4">
      <w:pPr>
        <w:pStyle w:val="Paragrafoelenco"/>
        <w:numPr>
          <w:ilvl w:val="0"/>
          <w:numId w:val="17"/>
        </w:numPr>
        <w:spacing w:line="276" w:lineRule="auto"/>
        <w:rPr>
          <w:rFonts w:ascii="Garamond" w:hAnsi="Garamond"/>
          <w:sz w:val="22"/>
        </w:rPr>
      </w:pPr>
      <w:r w:rsidRPr="00611B7B">
        <w:rPr>
          <w:rFonts w:ascii="Garamond" w:hAnsi="Garamond"/>
          <w:sz w:val="22"/>
        </w:rPr>
        <w:t xml:space="preserve">le cabine elettriche di trasformazione, quadri e </w:t>
      </w:r>
      <w:proofErr w:type="spellStart"/>
      <w:r w:rsidRPr="00611B7B">
        <w:rPr>
          <w:rFonts w:ascii="Garamond" w:hAnsi="Garamond"/>
          <w:sz w:val="22"/>
        </w:rPr>
        <w:t>sottoquadri</w:t>
      </w:r>
      <w:proofErr w:type="spellEnd"/>
      <w:r w:rsidRPr="00611B7B">
        <w:rPr>
          <w:rFonts w:ascii="Garamond" w:hAnsi="Garamond"/>
          <w:sz w:val="22"/>
        </w:rPr>
        <w:t xml:space="preserve"> di distribuzione</w:t>
      </w:r>
      <w:r w:rsidR="00F33924">
        <w:rPr>
          <w:rFonts w:ascii="Garamond" w:hAnsi="Garamond"/>
          <w:sz w:val="22"/>
        </w:rPr>
        <w:t>, r</w:t>
      </w:r>
      <w:r w:rsidR="00F33924" w:rsidRPr="00F33924">
        <w:rPr>
          <w:rFonts w:ascii="Garamond" w:hAnsi="Garamond"/>
          <w:sz w:val="22"/>
        </w:rPr>
        <w:t>ete di distribuzione media e bassa tensione</w:t>
      </w:r>
      <w:r w:rsidRPr="00611B7B">
        <w:rPr>
          <w:rFonts w:ascii="Garamond" w:hAnsi="Garamond"/>
          <w:sz w:val="22"/>
        </w:rPr>
        <w:t>;</w:t>
      </w:r>
    </w:p>
    <w:p w14:paraId="2EC1CD80" w14:textId="1153EA36" w:rsidR="00F33924" w:rsidRPr="00F33924" w:rsidRDefault="00F33924" w:rsidP="00CC40D4">
      <w:pPr>
        <w:pStyle w:val="Paragrafoelenco"/>
        <w:numPr>
          <w:ilvl w:val="0"/>
          <w:numId w:val="17"/>
        </w:numPr>
        <w:spacing w:line="276" w:lineRule="auto"/>
        <w:rPr>
          <w:rFonts w:ascii="Garamond" w:hAnsi="Garamond"/>
          <w:sz w:val="22"/>
        </w:rPr>
      </w:pPr>
      <w:r>
        <w:rPr>
          <w:rFonts w:ascii="Garamond" w:hAnsi="Garamond"/>
          <w:sz w:val="22"/>
        </w:rPr>
        <w:t>i</w:t>
      </w:r>
      <w:r w:rsidRPr="00F33924">
        <w:rPr>
          <w:rFonts w:ascii="Garamond" w:hAnsi="Garamond"/>
          <w:sz w:val="22"/>
        </w:rPr>
        <w:t>nterruttori media e bassa tensione;</w:t>
      </w:r>
    </w:p>
    <w:p w14:paraId="5BF5756D" w14:textId="2FCEBC14" w:rsidR="00F33924" w:rsidRPr="00F33924" w:rsidRDefault="00F33924" w:rsidP="00CC40D4">
      <w:pPr>
        <w:pStyle w:val="Paragrafoelenco"/>
        <w:numPr>
          <w:ilvl w:val="0"/>
          <w:numId w:val="17"/>
        </w:numPr>
        <w:spacing w:line="276" w:lineRule="auto"/>
        <w:rPr>
          <w:rFonts w:ascii="Garamond" w:hAnsi="Garamond"/>
          <w:sz w:val="22"/>
        </w:rPr>
      </w:pPr>
      <w:r>
        <w:rPr>
          <w:rFonts w:ascii="Garamond" w:hAnsi="Garamond"/>
          <w:sz w:val="22"/>
        </w:rPr>
        <w:t>t</w:t>
      </w:r>
      <w:r w:rsidRPr="00F33924">
        <w:rPr>
          <w:rFonts w:ascii="Garamond" w:hAnsi="Garamond"/>
          <w:sz w:val="22"/>
        </w:rPr>
        <w:t>rasformatori;</w:t>
      </w:r>
    </w:p>
    <w:p w14:paraId="72A6ACD6" w14:textId="344F3AB6" w:rsidR="00F33924" w:rsidRPr="00F33924" w:rsidRDefault="00F33924" w:rsidP="00CC40D4">
      <w:pPr>
        <w:pStyle w:val="Paragrafoelenco"/>
        <w:numPr>
          <w:ilvl w:val="0"/>
          <w:numId w:val="17"/>
        </w:numPr>
        <w:spacing w:line="276" w:lineRule="auto"/>
        <w:rPr>
          <w:rFonts w:ascii="Garamond" w:hAnsi="Garamond"/>
          <w:sz w:val="22"/>
        </w:rPr>
      </w:pPr>
      <w:r>
        <w:rPr>
          <w:rFonts w:ascii="Garamond" w:hAnsi="Garamond"/>
          <w:sz w:val="22"/>
        </w:rPr>
        <w:t>b</w:t>
      </w:r>
      <w:r w:rsidRPr="00F33924">
        <w:rPr>
          <w:rFonts w:ascii="Garamond" w:hAnsi="Garamond"/>
          <w:sz w:val="22"/>
        </w:rPr>
        <w:t>atterie di rifasamento;</w:t>
      </w:r>
    </w:p>
    <w:p w14:paraId="120F7711" w14:textId="5A2D5A57" w:rsidR="000B0E0B" w:rsidRPr="00611B7B" w:rsidRDefault="000B0E0B" w:rsidP="00CC40D4">
      <w:pPr>
        <w:pStyle w:val="Paragrafoelenco"/>
        <w:numPr>
          <w:ilvl w:val="0"/>
          <w:numId w:val="17"/>
        </w:numPr>
        <w:spacing w:line="276" w:lineRule="auto"/>
        <w:rPr>
          <w:rFonts w:ascii="Garamond" w:hAnsi="Garamond"/>
          <w:sz w:val="22"/>
        </w:rPr>
      </w:pPr>
      <w:r w:rsidRPr="00611B7B">
        <w:rPr>
          <w:rFonts w:ascii="Garamond" w:hAnsi="Garamond"/>
          <w:sz w:val="22"/>
        </w:rPr>
        <w:t>gli impianti di illuminazione (sia interna che esterna) compresi i terminali;</w:t>
      </w:r>
    </w:p>
    <w:p w14:paraId="76578DD5" w14:textId="37C058EE" w:rsidR="000B0E0B" w:rsidRPr="00611B7B" w:rsidRDefault="000B0E0B" w:rsidP="00CC40D4">
      <w:pPr>
        <w:pStyle w:val="Paragrafoelenco"/>
        <w:numPr>
          <w:ilvl w:val="0"/>
          <w:numId w:val="17"/>
        </w:numPr>
        <w:spacing w:line="276" w:lineRule="auto"/>
        <w:rPr>
          <w:rFonts w:ascii="Garamond" w:hAnsi="Garamond"/>
          <w:sz w:val="22"/>
        </w:rPr>
      </w:pPr>
      <w:r w:rsidRPr="00611B7B">
        <w:rPr>
          <w:rFonts w:ascii="Garamond" w:hAnsi="Garamond"/>
          <w:sz w:val="22"/>
        </w:rPr>
        <w:t>gli impianti di forza motrice e i terminali;</w:t>
      </w:r>
    </w:p>
    <w:p w14:paraId="17E9093C" w14:textId="1CA3FACA" w:rsidR="000B0E0B" w:rsidRDefault="000B0E0B" w:rsidP="00CC40D4">
      <w:pPr>
        <w:pStyle w:val="Paragrafoelenco"/>
        <w:numPr>
          <w:ilvl w:val="0"/>
          <w:numId w:val="17"/>
        </w:numPr>
        <w:spacing w:line="276" w:lineRule="auto"/>
        <w:rPr>
          <w:rFonts w:ascii="Garamond" w:hAnsi="Garamond"/>
          <w:sz w:val="22"/>
        </w:rPr>
      </w:pPr>
      <w:r w:rsidRPr="00611B7B">
        <w:rPr>
          <w:rFonts w:ascii="Garamond" w:hAnsi="Garamond"/>
          <w:sz w:val="22"/>
        </w:rPr>
        <w:t>impianti speciali.</w:t>
      </w:r>
    </w:p>
    <w:p w14:paraId="02AEAFA2" w14:textId="46DCDA29" w:rsidR="00F33924" w:rsidRDefault="00C715FC" w:rsidP="006F59D0">
      <w:pPr>
        <w:spacing w:after="120" w:line="276" w:lineRule="auto"/>
        <w:rPr>
          <w:rFonts w:ascii="Garamond" w:hAnsi="Garamond"/>
          <w:sz w:val="22"/>
        </w:rPr>
      </w:pPr>
      <w:r>
        <w:rPr>
          <w:rFonts w:ascii="Garamond" w:hAnsi="Garamond"/>
          <w:sz w:val="22"/>
        </w:rPr>
        <w:t>Sono in ogni caso compresi tutti i componenti riportati nell’Appendice 1 al Capitolato tecnico dello SDAPA, relativamente ai servizi operativi oggetto dell’appal</w:t>
      </w:r>
      <w:r w:rsidR="00FA101D">
        <w:rPr>
          <w:rFonts w:ascii="Garamond" w:hAnsi="Garamond"/>
          <w:sz w:val="22"/>
        </w:rPr>
        <w:t>to, pertanto le tabelle identific</w:t>
      </w:r>
      <w:r>
        <w:rPr>
          <w:rFonts w:ascii="Garamond" w:hAnsi="Garamond"/>
          <w:sz w:val="22"/>
        </w:rPr>
        <w:t>ate coi i nume</w:t>
      </w:r>
      <w:r w:rsidR="00FA101D">
        <w:rPr>
          <w:rFonts w:ascii="Garamond" w:hAnsi="Garamond"/>
          <w:sz w:val="22"/>
        </w:rPr>
        <w:t>r</w:t>
      </w:r>
      <w:r>
        <w:rPr>
          <w:rFonts w:ascii="Garamond" w:hAnsi="Garamond"/>
          <w:sz w:val="22"/>
        </w:rPr>
        <w:t>i 1, 4 e 5.</w:t>
      </w:r>
    </w:p>
    <w:p w14:paraId="19D94DC5" w14:textId="1AE38EEC" w:rsidR="0082418B" w:rsidRPr="006F59D0" w:rsidRDefault="0082418B" w:rsidP="006F59D0">
      <w:pPr>
        <w:pStyle w:val="CAPADM2"/>
      </w:pPr>
      <w:bookmarkStart w:id="11" w:name="_Toc43471470"/>
      <w:r w:rsidRPr="006F59D0">
        <w:t>Servizi di manutenzione ordinaria</w:t>
      </w:r>
      <w:bookmarkEnd w:id="11"/>
    </w:p>
    <w:p w14:paraId="26EEB260" w14:textId="06093196" w:rsidR="00D94F73" w:rsidRDefault="00D94F73" w:rsidP="006F59D0">
      <w:pPr>
        <w:spacing w:after="120" w:line="276" w:lineRule="auto"/>
        <w:rPr>
          <w:rFonts w:ascii="Garamond" w:hAnsi="Garamond"/>
          <w:sz w:val="22"/>
        </w:rPr>
      </w:pPr>
      <w:r w:rsidRPr="00611B7B">
        <w:rPr>
          <w:rFonts w:ascii="Garamond" w:hAnsi="Garamond"/>
          <w:sz w:val="22"/>
        </w:rPr>
        <w:t>Comprendono tutte  le attività di</w:t>
      </w:r>
      <w:r w:rsidR="00426219" w:rsidRPr="00611B7B">
        <w:rPr>
          <w:rFonts w:ascii="Garamond" w:hAnsi="Garamond"/>
          <w:sz w:val="22"/>
        </w:rPr>
        <w:t xml:space="preserve"> verifica, controllo, regolazione,</w:t>
      </w:r>
      <w:r w:rsidRPr="00611B7B">
        <w:rPr>
          <w:rFonts w:ascii="Garamond" w:hAnsi="Garamond"/>
          <w:sz w:val="22"/>
        </w:rPr>
        <w:t xml:space="preserve"> riparazione, rinnovamento e sostituzione necessarie per eliminare il degrado degli impianti</w:t>
      </w:r>
      <w:r w:rsidR="00426219" w:rsidRPr="00611B7B">
        <w:rPr>
          <w:rFonts w:ascii="Garamond" w:hAnsi="Garamond"/>
          <w:sz w:val="22"/>
        </w:rPr>
        <w:t>, dal punto di erogazione fino ai terminali, nel complesso di tutte le parti</w:t>
      </w:r>
      <w:r w:rsidRPr="00611B7B">
        <w:rPr>
          <w:rFonts w:ascii="Garamond" w:hAnsi="Garamond"/>
          <w:sz w:val="22"/>
        </w:rPr>
        <w:t>, al fine di conservarne lo stato ed assicurare la fruibilità di tutte le componenti</w:t>
      </w:r>
      <w:r w:rsidR="00426219" w:rsidRPr="00611B7B">
        <w:rPr>
          <w:rFonts w:ascii="Garamond" w:hAnsi="Garamond"/>
          <w:sz w:val="22"/>
        </w:rPr>
        <w:t xml:space="preserve">, </w:t>
      </w:r>
      <w:r w:rsidRPr="00611B7B">
        <w:rPr>
          <w:rFonts w:ascii="Garamond" w:hAnsi="Garamond"/>
          <w:sz w:val="22"/>
        </w:rPr>
        <w:t>mantenendole in condizioni di valido funzionamento e di sicurezza, senza che da ciò derivi una</w:t>
      </w:r>
      <w:r w:rsidR="00426219" w:rsidRPr="00611B7B">
        <w:rPr>
          <w:rFonts w:ascii="Garamond" w:hAnsi="Garamond"/>
          <w:sz w:val="22"/>
        </w:rPr>
        <w:t xml:space="preserve"> </w:t>
      </w:r>
      <w:r w:rsidRPr="00611B7B">
        <w:rPr>
          <w:rFonts w:ascii="Garamond" w:hAnsi="Garamond"/>
          <w:sz w:val="22"/>
        </w:rPr>
        <w:t>modificazione della consistenza, salvaguardando il valore dell’impianto e la sua funzionalità.</w:t>
      </w:r>
    </w:p>
    <w:p w14:paraId="45A58A61" w14:textId="36F3F9BD" w:rsidR="0082418B" w:rsidRPr="006F59D0" w:rsidRDefault="0082418B" w:rsidP="006F59D0">
      <w:pPr>
        <w:pStyle w:val="CAPADM2"/>
      </w:pPr>
      <w:bookmarkStart w:id="12" w:name="_Toc43471471"/>
      <w:r w:rsidRPr="006F59D0">
        <w:t>Manutenzione preventiva</w:t>
      </w:r>
      <w:r w:rsidR="00C160CC" w:rsidRPr="006F59D0">
        <w:t xml:space="preserve"> programmata</w:t>
      </w:r>
      <w:bookmarkEnd w:id="12"/>
    </w:p>
    <w:p w14:paraId="7ABA902A" w14:textId="5D039330" w:rsidR="0082418B" w:rsidRDefault="0082418B" w:rsidP="006F59D0">
      <w:pPr>
        <w:spacing w:after="120" w:line="276" w:lineRule="auto"/>
        <w:rPr>
          <w:rFonts w:ascii="Garamond" w:hAnsi="Garamond"/>
          <w:sz w:val="22"/>
        </w:rPr>
      </w:pPr>
      <w:r w:rsidRPr="00611B7B">
        <w:rPr>
          <w:rFonts w:ascii="Garamond" w:hAnsi="Garamond"/>
          <w:sz w:val="22"/>
        </w:rPr>
        <w:t>La manutenzione preventiva comprendo il controllo visivo periodico dello stato degli impianti e dei loro componenti, oltre alla verifica del loro corretto funzionamento e le eventuali sostituzioni necessarie di parti e componenti, la pulizia ed eventuale sanificazione, la sostituzione di parti.</w:t>
      </w:r>
    </w:p>
    <w:p w14:paraId="45E76C74" w14:textId="6F895B21" w:rsidR="00FA101D" w:rsidRPr="00611B7B" w:rsidRDefault="00FA101D" w:rsidP="006F59D0">
      <w:pPr>
        <w:spacing w:after="120" w:line="276" w:lineRule="auto"/>
        <w:rPr>
          <w:rFonts w:ascii="Garamond" w:hAnsi="Garamond"/>
          <w:sz w:val="22"/>
        </w:rPr>
      </w:pPr>
      <w:r>
        <w:rPr>
          <w:rFonts w:ascii="Garamond" w:hAnsi="Garamond"/>
          <w:sz w:val="22"/>
        </w:rPr>
        <w:t>Si fa riferimento all’Appendice 1 al Capitolato tecnico dello SDAPA per quanto riguarda le frequenze di intervento, che potranno essere migliorate dalla Ditta in fase di gara attraverso offerte migliorative</w:t>
      </w:r>
    </w:p>
    <w:p w14:paraId="05DFA848" w14:textId="2247973C" w:rsidR="00FA101D" w:rsidRDefault="00FA101D" w:rsidP="006F59D0">
      <w:pPr>
        <w:spacing w:after="120" w:line="276" w:lineRule="auto"/>
        <w:rPr>
          <w:rFonts w:ascii="Garamond" w:hAnsi="Garamond"/>
          <w:sz w:val="22"/>
        </w:rPr>
      </w:pPr>
      <w:r>
        <w:rPr>
          <w:rFonts w:ascii="Garamond" w:hAnsi="Garamond"/>
          <w:sz w:val="22"/>
        </w:rPr>
        <w:t>Per quanto riguarda la sostituzione dei corpi illuminanti, questa dovrà avvenire durante gli interventi di manutenzione programmata o</w:t>
      </w:r>
      <w:r w:rsidR="0005231B">
        <w:rPr>
          <w:rFonts w:ascii="Garamond" w:hAnsi="Garamond"/>
          <w:sz w:val="22"/>
        </w:rPr>
        <w:t xml:space="preserve"> anche</w:t>
      </w:r>
      <w:r>
        <w:rPr>
          <w:rFonts w:ascii="Garamond" w:hAnsi="Garamond"/>
          <w:sz w:val="22"/>
        </w:rPr>
        <w:t xml:space="preserve"> su chiamata a guasto. Qualora durante l’intervento periodico di manutenzione programmata la Ditta non dovesse essere fornita di tutti i componenti necessari per l’immediata </w:t>
      </w:r>
      <w:r>
        <w:rPr>
          <w:rFonts w:ascii="Garamond" w:hAnsi="Garamond"/>
          <w:sz w:val="22"/>
        </w:rPr>
        <w:lastRenderedPageBreak/>
        <w:t xml:space="preserve">sostituzione, sarà suo onere, compreso nel canone, il </w:t>
      </w:r>
      <w:r w:rsidRPr="0005231B">
        <w:rPr>
          <w:rFonts w:ascii="Garamond" w:hAnsi="Garamond"/>
          <w:sz w:val="22"/>
          <w:u w:val="single"/>
        </w:rPr>
        <w:t>ritornare entro 1 settimana presso l’immobile</w:t>
      </w:r>
      <w:r>
        <w:rPr>
          <w:rFonts w:ascii="Garamond" w:hAnsi="Garamond"/>
          <w:sz w:val="22"/>
        </w:rPr>
        <w:t>, con tutti i componenti necessari a terminare il ripristino.</w:t>
      </w:r>
    </w:p>
    <w:p w14:paraId="44FF4F16" w14:textId="4AB3CB21" w:rsidR="00A94D5F" w:rsidRDefault="00FA101D" w:rsidP="00FA101D">
      <w:pPr>
        <w:spacing w:after="120" w:line="276" w:lineRule="auto"/>
        <w:rPr>
          <w:rFonts w:ascii="Garamond" w:hAnsi="Garamond"/>
          <w:sz w:val="22"/>
        </w:rPr>
      </w:pPr>
      <w:r>
        <w:rPr>
          <w:rFonts w:ascii="Garamond" w:hAnsi="Garamond"/>
          <w:sz w:val="22"/>
        </w:rPr>
        <w:t xml:space="preserve">Inoltre si precisa che è compresa nel canone </w:t>
      </w:r>
      <w:r w:rsidR="00A94D5F" w:rsidRPr="00611B7B">
        <w:rPr>
          <w:rFonts w:ascii="Garamond" w:hAnsi="Garamond"/>
          <w:sz w:val="22"/>
        </w:rPr>
        <w:t xml:space="preserve">la fornitura </w:t>
      </w:r>
      <w:r>
        <w:rPr>
          <w:rFonts w:ascii="Garamond" w:hAnsi="Garamond"/>
          <w:sz w:val="22"/>
        </w:rPr>
        <w:t>dei componenti del corpo illuminante</w:t>
      </w:r>
      <w:r w:rsidRPr="00FA101D">
        <w:rPr>
          <w:rFonts w:ascii="Garamond" w:hAnsi="Garamond"/>
          <w:sz w:val="22"/>
        </w:rPr>
        <w:t xml:space="preserve"> </w:t>
      </w:r>
      <w:r>
        <w:rPr>
          <w:rFonts w:ascii="Garamond" w:hAnsi="Garamond"/>
          <w:sz w:val="22"/>
        </w:rPr>
        <w:t xml:space="preserve">e </w:t>
      </w:r>
      <w:r w:rsidRPr="00611B7B">
        <w:rPr>
          <w:rFonts w:ascii="Garamond" w:hAnsi="Garamond"/>
          <w:sz w:val="22"/>
        </w:rPr>
        <w:t>delle lampade</w:t>
      </w:r>
      <w:r w:rsidR="00A94D5F" w:rsidRPr="00611B7B">
        <w:rPr>
          <w:rFonts w:ascii="Garamond" w:hAnsi="Garamond"/>
          <w:sz w:val="22"/>
        </w:rPr>
        <w:t>, che dovranno avere maggiore efficienza energetica</w:t>
      </w:r>
      <w:r>
        <w:rPr>
          <w:rFonts w:ascii="Garamond" w:hAnsi="Garamond"/>
          <w:sz w:val="22"/>
        </w:rPr>
        <w:t xml:space="preserve"> di quelle precedenti ed essere a LED se compatibili</w:t>
      </w:r>
      <w:r w:rsidR="00EF5874" w:rsidRPr="00611B7B">
        <w:rPr>
          <w:rFonts w:ascii="Garamond" w:hAnsi="Garamond"/>
          <w:sz w:val="22"/>
        </w:rPr>
        <w:t xml:space="preserve">. </w:t>
      </w:r>
      <w:r w:rsidR="0005231B">
        <w:rPr>
          <w:rFonts w:ascii="Garamond" w:hAnsi="Garamond"/>
          <w:sz w:val="22"/>
        </w:rPr>
        <w:t xml:space="preserve"> Sarà cura della Ditta verificare anche la tenuta degli agganci dei corpi illuminati ai supporti. </w:t>
      </w:r>
    </w:p>
    <w:p w14:paraId="6C74E7E3" w14:textId="07EF157C" w:rsidR="00FA101D" w:rsidRPr="00FA101D" w:rsidRDefault="00FA101D" w:rsidP="0005231B">
      <w:pPr>
        <w:spacing w:after="120" w:line="276" w:lineRule="auto"/>
        <w:rPr>
          <w:rFonts w:ascii="Garamond" w:hAnsi="Garamond"/>
          <w:sz w:val="22"/>
        </w:rPr>
      </w:pPr>
      <w:r w:rsidRPr="0005231B">
        <w:rPr>
          <w:rFonts w:ascii="Garamond" w:hAnsi="Garamond"/>
          <w:sz w:val="22"/>
        </w:rPr>
        <w:t xml:space="preserve">Viene richiesto inoltre, durante gli intervento di manutenzione programmata, di effettuare i ripristini necessari </w:t>
      </w:r>
      <w:r w:rsidR="0005231B" w:rsidRPr="0005231B">
        <w:rPr>
          <w:rFonts w:ascii="Garamond" w:hAnsi="Garamond"/>
          <w:sz w:val="22"/>
        </w:rPr>
        <w:t xml:space="preserve">(segnalati dagli utenti o rilevati dai tecnici della Ditta) </w:t>
      </w:r>
      <w:r w:rsidRPr="0005231B">
        <w:rPr>
          <w:rFonts w:ascii="Garamond" w:hAnsi="Garamond"/>
          <w:sz w:val="22"/>
        </w:rPr>
        <w:t>su quadri,</w:t>
      </w:r>
      <w:r w:rsidR="0005231B" w:rsidRPr="0005231B">
        <w:rPr>
          <w:rFonts w:ascii="Garamond" w:hAnsi="Garamond"/>
          <w:sz w:val="22"/>
        </w:rPr>
        <w:t xml:space="preserve"> </w:t>
      </w:r>
      <w:r w:rsidRPr="0005231B">
        <w:rPr>
          <w:rFonts w:ascii="Garamond" w:hAnsi="Garamond"/>
          <w:sz w:val="22"/>
        </w:rPr>
        <w:t xml:space="preserve">prese, pulsanti, interruttori, cassetti, coperchi, canaline porta cavi, quali a </w:t>
      </w:r>
      <w:r w:rsidR="0005231B" w:rsidRPr="0005231B">
        <w:rPr>
          <w:rFonts w:ascii="Garamond" w:hAnsi="Garamond"/>
          <w:sz w:val="22"/>
        </w:rPr>
        <w:t xml:space="preserve">mero </w:t>
      </w:r>
      <w:r w:rsidRPr="0005231B">
        <w:rPr>
          <w:rFonts w:ascii="Garamond" w:hAnsi="Garamond"/>
          <w:sz w:val="22"/>
        </w:rPr>
        <w:t xml:space="preserve">titolo di esempio: </w:t>
      </w:r>
      <w:r w:rsidR="0005231B" w:rsidRPr="0005231B">
        <w:rPr>
          <w:rFonts w:ascii="Garamond" w:hAnsi="Garamond"/>
          <w:sz w:val="22"/>
        </w:rPr>
        <w:t>serraggi</w:t>
      </w:r>
      <w:r w:rsidR="0005231B">
        <w:rPr>
          <w:rFonts w:ascii="Garamond" w:hAnsi="Garamond"/>
          <w:sz w:val="22"/>
        </w:rPr>
        <w:t xml:space="preserve">, </w:t>
      </w:r>
      <w:proofErr w:type="spellStart"/>
      <w:r w:rsidR="0005231B">
        <w:rPr>
          <w:rFonts w:ascii="Garamond" w:hAnsi="Garamond"/>
          <w:sz w:val="22"/>
        </w:rPr>
        <w:t>rifissaggi</w:t>
      </w:r>
      <w:proofErr w:type="spellEnd"/>
      <w:r w:rsidR="0005231B">
        <w:rPr>
          <w:rFonts w:ascii="Garamond" w:hAnsi="Garamond"/>
          <w:sz w:val="22"/>
        </w:rPr>
        <w:t>, sostituzione placche, coperchi, interruttori, pulizie, ecc..</w:t>
      </w:r>
    </w:p>
    <w:p w14:paraId="509C85D1" w14:textId="33B179F6" w:rsidR="00EF5874" w:rsidRPr="00611B7B" w:rsidRDefault="00122A19" w:rsidP="00122A19">
      <w:pPr>
        <w:spacing w:after="120" w:line="276" w:lineRule="auto"/>
        <w:rPr>
          <w:rFonts w:ascii="Garamond" w:hAnsi="Garamond"/>
          <w:sz w:val="22"/>
        </w:rPr>
      </w:pPr>
      <w:r>
        <w:rPr>
          <w:rFonts w:ascii="Garamond" w:hAnsi="Garamond"/>
          <w:sz w:val="22"/>
        </w:rPr>
        <w:t xml:space="preserve">Sono comprese </w:t>
      </w:r>
      <w:r w:rsidR="00C160CC" w:rsidRPr="00611B7B">
        <w:rPr>
          <w:rFonts w:ascii="Garamond" w:hAnsi="Garamond"/>
          <w:sz w:val="22"/>
        </w:rPr>
        <w:t>negli oneri a carico del Fornitore l</w:t>
      </w:r>
      <w:r>
        <w:rPr>
          <w:rFonts w:ascii="Garamond" w:hAnsi="Garamond"/>
          <w:sz w:val="22"/>
        </w:rPr>
        <w:t>a verifica e il ripristino della cartellonistica relativa agli impianti elettrici</w:t>
      </w:r>
      <w:r w:rsidR="00C160CC" w:rsidRPr="00611B7B">
        <w:rPr>
          <w:rFonts w:ascii="Garamond" w:hAnsi="Garamond"/>
          <w:sz w:val="22"/>
        </w:rPr>
        <w:t>.</w:t>
      </w:r>
    </w:p>
    <w:p w14:paraId="1C712C5F" w14:textId="77777777" w:rsidR="0082418B" w:rsidRPr="00611B7B" w:rsidRDefault="0082418B" w:rsidP="006F59D0">
      <w:pPr>
        <w:pStyle w:val="CAPADM3"/>
      </w:pPr>
      <w:bookmarkStart w:id="13" w:name="_Toc20380256"/>
      <w:bookmarkStart w:id="14" w:name="_Toc43471472"/>
      <w:bookmarkEnd w:id="13"/>
      <w:r w:rsidRPr="00611B7B">
        <w:t>Manutenzione correttiva o a guasto</w:t>
      </w:r>
      <w:bookmarkEnd w:id="14"/>
    </w:p>
    <w:p w14:paraId="3CC000AB" w14:textId="54F46EA2" w:rsidR="0082418B" w:rsidRPr="00611B7B" w:rsidRDefault="0082418B" w:rsidP="0004074E">
      <w:pPr>
        <w:spacing w:after="120" w:line="276" w:lineRule="auto"/>
        <w:rPr>
          <w:rFonts w:ascii="Garamond" w:hAnsi="Garamond"/>
          <w:sz w:val="22"/>
        </w:rPr>
      </w:pPr>
      <w:r w:rsidRPr="00611B7B">
        <w:rPr>
          <w:rFonts w:ascii="Garamond" w:hAnsi="Garamond"/>
          <w:sz w:val="22"/>
        </w:rPr>
        <w:t xml:space="preserve">Sono comprese nell’appalto tutte le pulizie, regolazioni, </w:t>
      </w:r>
      <w:r w:rsidR="006E0037" w:rsidRPr="00611B7B">
        <w:rPr>
          <w:rFonts w:ascii="Garamond" w:hAnsi="Garamond"/>
          <w:sz w:val="22"/>
        </w:rPr>
        <w:t xml:space="preserve">fissaggi, messe in sicurezza, </w:t>
      </w:r>
      <w:r w:rsidRPr="00611B7B">
        <w:rPr>
          <w:rFonts w:ascii="Garamond" w:hAnsi="Garamond"/>
          <w:sz w:val="22"/>
        </w:rPr>
        <w:t>riparazioni e sostituzioni necessarie a riportare gli impianti e tutti i loro component</w:t>
      </w:r>
      <w:r w:rsidR="00C160CC" w:rsidRPr="00611B7B">
        <w:rPr>
          <w:rFonts w:ascii="Garamond" w:hAnsi="Garamond"/>
          <w:sz w:val="22"/>
        </w:rPr>
        <w:t>i</w:t>
      </w:r>
      <w:r w:rsidRPr="00611B7B">
        <w:rPr>
          <w:rFonts w:ascii="Garamond" w:hAnsi="Garamond"/>
          <w:sz w:val="22"/>
        </w:rPr>
        <w:t xml:space="preserve"> al normale funzionamento</w:t>
      </w:r>
      <w:r w:rsidR="006E0037" w:rsidRPr="00611B7B">
        <w:rPr>
          <w:rFonts w:ascii="Garamond" w:hAnsi="Garamond"/>
          <w:sz w:val="22"/>
        </w:rPr>
        <w:t xml:space="preserve"> e mantenimento dei livelli di sicurezza</w:t>
      </w:r>
      <w:r w:rsidRPr="00611B7B">
        <w:rPr>
          <w:rFonts w:ascii="Garamond" w:hAnsi="Garamond"/>
          <w:sz w:val="22"/>
        </w:rPr>
        <w:t xml:space="preserve">. Le riparazioni sono comprese nel canone fino alla franchigia di cui al par. </w:t>
      </w:r>
      <w:r w:rsidR="00BD2F93" w:rsidRPr="00611B7B">
        <w:rPr>
          <w:rFonts w:ascii="Garamond" w:hAnsi="Garamond"/>
          <w:sz w:val="22"/>
        </w:rPr>
        <w:t>6</w:t>
      </w:r>
      <w:r w:rsidR="00371907" w:rsidRPr="00611B7B">
        <w:rPr>
          <w:rFonts w:ascii="Garamond" w:hAnsi="Garamond"/>
          <w:sz w:val="22"/>
        </w:rPr>
        <w:t>.2</w:t>
      </w:r>
    </w:p>
    <w:p w14:paraId="2CE676E4" w14:textId="05DAEF00" w:rsidR="0082418B" w:rsidRPr="00611B7B" w:rsidRDefault="0082418B" w:rsidP="0004074E">
      <w:pPr>
        <w:spacing w:after="120" w:line="276" w:lineRule="auto"/>
        <w:rPr>
          <w:rFonts w:ascii="Garamond" w:hAnsi="Garamond"/>
          <w:sz w:val="22"/>
        </w:rPr>
      </w:pPr>
      <w:r w:rsidRPr="00611B7B">
        <w:rPr>
          <w:rFonts w:ascii="Garamond" w:hAnsi="Garamond"/>
          <w:sz w:val="22"/>
        </w:rPr>
        <w:t>La ricerca guasto è compresa nel canone</w:t>
      </w:r>
      <w:r w:rsidR="0092203A" w:rsidRPr="00611B7B">
        <w:rPr>
          <w:rFonts w:ascii="Garamond" w:hAnsi="Garamond"/>
          <w:sz w:val="22"/>
        </w:rPr>
        <w:t>.</w:t>
      </w:r>
    </w:p>
    <w:p w14:paraId="0B963865" w14:textId="7D3D8AF8" w:rsidR="00BD2F93" w:rsidRDefault="00BD2F93" w:rsidP="006F59D0">
      <w:pPr>
        <w:spacing w:after="120" w:line="276" w:lineRule="auto"/>
        <w:rPr>
          <w:rFonts w:ascii="Garamond" w:hAnsi="Garamond"/>
          <w:sz w:val="22"/>
        </w:rPr>
      </w:pPr>
      <w:r w:rsidRPr="00611B7B">
        <w:rPr>
          <w:rFonts w:ascii="Garamond" w:hAnsi="Garamond"/>
          <w:sz w:val="22"/>
        </w:rPr>
        <w:t>Fatti salvi i tempi per le emergenze ed urgenze di cui al par</w:t>
      </w:r>
      <w:r w:rsidR="0005231B">
        <w:rPr>
          <w:rFonts w:ascii="Garamond" w:hAnsi="Garamond"/>
          <w:sz w:val="22"/>
        </w:rPr>
        <w:t>. 4.2 del Capitolato tecnico SDAPA</w:t>
      </w:r>
      <w:r w:rsidRPr="00611B7B">
        <w:rPr>
          <w:rFonts w:ascii="Garamond" w:hAnsi="Garamond"/>
          <w:sz w:val="22"/>
        </w:rPr>
        <w:t xml:space="preserve">, per gli interventi non urgenti </w:t>
      </w:r>
      <w:r w:rsidR="00BC0691" w:rsidRPr="00611B7B">
        <w:rPr>
          <w:rFonts w:ascii="Garamond" w:hAnsi="Garamond"/>
          <w:sz w:val="22"/>
        </w:rPr>
        <w:t>la Ditta</w:t>
      </w:r>
      <w:r w:rsidRPr="00611B7B">
        <w:rPr>
          <w:rFonts w:ascii="Garamond" w:hAnsi="Garamond"/>
          <w:sz w:val="22"/>
        </w:rPr>
        <w:t xml:space="preserve"> è tenuto ad intervenire per un primo sopralluogo </w:t>
      </w:r>
      <w:r w:rsidR="0005231B">
        <w:rPr>
          <w:rFonts w:ascii="Garamond" w:hAnsi="Garamond"/>
          <w:sz w:val="22"/>
        </w:rPr>
        <w:t xml:space="preserve">e la messa in sicurezza </w:t>
      </w:r>
      <w:r w:rsidRPr="00611B7B">
        <w:rPr>
          <w:rFonts w:ascii="Garamond" w:hAnsi="Garamond"/>
          <w:sz w:val="22"/>
        </w:rPr>
        <w:t xml:space="preserve">entro </w:t>
      </w:r>
      <w:r w:rsidR="0005231B">
        <w:rPr>
          <w:rFonts w:ascii="Garamond" w:hAnsi="Garamond"/>
          <w:sz w:val="22"/>
        </w:rPr>
        <w:t>24 ore dalla ricezione della richiesta</w:t>
      </w:r>
      <w:r w:rsidR="00CD5F03" w:rsidRPr="00611B7B">
        <w:rPr>
          <w:rFonts w:ascii="Garamond" w:hAnsi="Garamond"/>
          <w:sz w:val="22"/>
        </w:rPr>
        <w:t>; al termine del sopralluogo, qualora l’anomalia non sia stata risolta, fornirà all’</w:t>
      </w:r>
      <w:r w:rsidR="002D2BBA" w:rsidRPr="00611B7B">
        <w:rPr>
          <w:rFonts w:ascii="Garamond" w:hAnsi="Garamond"/>
          <w:sz w:val="22"/>
        </w:rPr>
        <w:t>Agenzia</w:t>
      </w:r>
      <w:r w:rsidR="00CD5F03" w:rsidRPr="00611B7B">
        <w:rPr>
          <w:rFonts w:ascii="Garamond" w:hAnsi="Garamond"/>
          <w:sz w:val="22"/>
        </w:rPr>
        <w:t xml:space="preserve"> i tempi previsti per la risoluzione.</w:t>
      </w:r>
    </w:p>
    <w:p w14:paraId="78A1E8AE" w14:textId="29C0AA86" w:rsidR="00E667E7" w:rsidRPr="00611B7B" w:rsidRDefault="00E667E7" w:rsidP="006F59D0">
      <w:pPr>
        <w:pStyle w:val="CAPADM3"/>
      </w:pPr>
      <w:bookmarkStart w:id="15" w:name="_Toc43471473"/>
      <w:r w:rsidRPr="00611B7B">
        <w:t>Assistenza al controllo degli Enti Pubblici e Organismi di certificazione notificati</w:t>
      </w:r>
      <w:bookmarkEnd w:id="15"/>
    </w:p>
    <w:p w14:paraId="766862C1" w14:textId="663446B0" w:rsidR="00E667E7" w:rsidRPr="00611B7B" w:rsidRDefault="00E667E7" w:rsidP="006F59D0">
      <w:pPr>
        <w:spacing w:after="120" w:line="276" w:lineRule="auto"/>
        <w:rPr>
          <w:rFonts w:ascii="Garamond" w:hAnsi="Garamond"/>
          <w:sz w:val="22"/>
        </w:rPr>
      </w:pPr>
      <w:r w:rsidRPr="00611B7B">
        <w:rPr>
          <w:rFonts w:ascii="Garamond" w:hAnsi="Garamond"/>
          <w:sz w:val="22"/>
        </w:rPr>
        <w:t>E’ obbligo della Ditta fornire i mezzi e gli aiuti indispensabili perché siano eseguite le verifiche periodiche e/o straordinarie dell’impianto da parte di funzionari degli Enti Pubblici preposti e/o degli Organismi di Certificazione notificati, quando ne abbia avuto preavviso, anche telefonico, da parte dell’Agenzia, sia per quelle periodiche che per quelle straordinarie che dovessero rendersi necessarie, con la presenza e l’eventuale opera di personale qualificato allo scopo di effettuare tutte le prove, le manovre e le misurazioni richieste.</w:t>
      </w:r>
    </w:p>
    <w:p w14:paraId="1DA17695" w14:textId="77777777" w:rsidR="00E667E7" w:rsidRPr="00611B7B" w:rsidRDefault="00E667E7" w:rsidP="006F59D0">
      <w:pPr>
        <w:spacing w:after="120" w:line="276" w:lineRule="auto"/>
        <w:rPr>
          <w:rFonts w:ascii="Garamond" w:hAnsi="Garamond"/>
          <w:sz w:val="22"/>
        </w:rPr>
      </w:pPr>
      <w:r w:rsidRPr="00611B7B">
        <w:rPr>
          <w:rFonts w:ascii="Garamond" w:hAnsi="Garamond"/>
          <w:sz w:val="22"/>
        </w:rPr>
        <w:t>L’Appaltatore si impegna quindi a prestare servizio di assistenza e sorveglianza in modo da garantire il regolare funzionamento degli impianti.</w:t>
      </w:r>
    </w:p>
    <w:p w14:paraId="4CADE983" w14:textId="1AB7FDE5" w:rsidR="00CF3299" w:rsidRDefault="00E667E7" w:rsidP="006F59D0">
      <w:pPr>
        <w:spacing w:after="120" w:line="276" w:lineRule="auto"/>
        <w:rPr>
          <w:rFonts w:ascii="Garamond" w:hAnsi="Garamond"/>
          <w:sz w:val="22"/>
        </w:rPr>
      </w:pPr>
      <w:r w:rsidRPr="00611B7B">
        <w:rPr>
          <w:rFonts w:ascii="Garamond" w:hAnsi="Garamond"/>
          <w:sz w:val="22"/>
        </w:rPr>
        <w:t>Nel caso l’Ente Verificatore emettesse verbale con esito positivo ma con prescrizioni, il referente del servizio procederà ad avviare una commessa per l’ottemperanza di quanto prescritto, che potrà essere di manutenzione riparativa o di manutenzione migliorativa, di ripristino e di riqualificazione, compresa nel canone per la parte al di sotto della franchigia; l’Appaltatore dovrà attivarsi per risolvere le problematiche emerse entro i tempi stabiliti con il referente del servizio.</w:t>
      </w:r>
    </w:p>
    <w:p w14:paraId="6670F7DA" w14:textId="77777777" w:rsidR="00362A7D" w:rsidRPr="00611B7B" w:rsidRDefault="00362A7D" w:rsidP="006F59D0">
      <w:pPr>
        <w:pStyle w:val="CAPADM2"/>
      </w:pPr>
      <w:bookmarkStart w:id="16" w:name="_Toc43471474"/>
      <w:r w:rsidRPr="00611B7B">
        <w:t>Manutenzione straordinaria extra canone</w:t>
      </w:r>
      <w:bookmarkEnd w:id="16"/>
    </w:p>
    <w:p w14:paraId="16E14AAD" w14:textId="19C82625" w:rsidR="00362A7D" w:rsidRPr="00611B7B" w:rsidRDefault="0035130C" w:rsidP="0004074E">
      <w:pPr>
        <w:spacing w:after="120" w:line="276" w:lineRule="auto"/>
        <w:rPr>
          <w:rFonts w:ascii="Garamond" w:hAnsi="Garamond"/>
          <w:sz w:val="22"/>
        </w:rPr>
      </w:pPr>
      <w:r w:rsidRPr="00611B7B">
        <w:rPr>
          <w:rFonts w:ascii="Garamond" w:hAnsi="Garamond"/>
          <w:sz w:val="22"/>
        </w:rPr>
        <w:t>Su segnalazione della Ditta o su</w:t>
      </w:r>
      <w:r w:rsidR="00362A7D" w:rsidRPr="00611B7B">
        <w:rPr>
          <w:rFonts w:ascii="Garamond" w:hAnsi="Garamond"/>
          <w:sz w:val="22"/>
        </w:rPr>
        <w:t xml:space="preserve"> richiesta dell’</w:t>
      </w:r>
      <w:r w:rsidRPr="00611B7B">
        <w:rPr>
          <w:rFonts w:ascii="Garamond" w:hAnsi="Garamond"/>
          <w:sz w:val="22"/>
        </w:rPr>
        <w:t>A</w:t>
      </w:r>
      <w:r w:rsidR="0092203A" w:rsidRPr="00611B7B">
        <w:rPr>
          <w:rFonts w:ascii="Garamond" w:hAnsi="Garamond"/>
          <w:sz w:val="22"/>
        </w:rPr>
        <w:t xml:space="preserve">genzia </w:t>
      </w:r>
      <w:r w:rsidR="00362A7D" w:rsidRPr="00611B7B">
        <w:rPr>
          <w:rFonts w:ascii="Garamond" w:hAnsi="Garamond"/>
          <w:sz w:val="22"/>
        </w:rPr>
        <w:t>potrebbero essere necessari interventi di manutenzione non compresi nelle a</w:t>
      </w:r>
      <w:r w:rsidRPr="00611B7B">
        <w:rPr>
          <w:rFonts w:ascii="Garamond" w:hAnsi="Garamond"/>
          <w:sz w:val="22"/>
        </w:rPr>
        <w:t xml:space="preserve">ttività a canone. Sarà cura del Fornitore </w:t>
      </w:r>
      <w:r w:rsidR="00362A7D" w:rsidRPr="00611B7B">
        <w:rPr>
          <w:rFonts w:ascii="Garamond" w:hAnsi="Garamond"/>
          <w:sz w:val="22"/>
        </w:rPr>
        <w:t>predisporre un preventivo dettagliato redatto sulla base de</w:t>
      </w:r>
      <w:r w:rsidR="00426219" w:rsidRPr="00611B7B">
        <w:rPr>
          <w:rFonts w:ascii="Garamond" w:hAnsi="Garamond"/>
          <w:sz w:val="22"/>
        </w:rPr>
        <w:t>l</w:t>
      </w:r>
      <w:r w:rsidR="00362A7D" w:rsidRPr="00611B7B">
        <w:rPr>
          <w:rFonts w:ascii="Garamond" w:hAnsi="Garamond"/>
          <w:sz w:val="22"/>
        </w:rPr>
        <w:t xml:space="preserve"> prezziari</w:t>
      </w:r>
      <w:r w:rsidR="00426219" w:rsidRPr="00611B7B">
        <w:rPr>
          <w:rFonts w:ascii="Garamond" w:hAnsi="Garamond"/>
          <w:sz w:val="22"/>
        </w:rPr>
        <w:t>o</w:t>
      </w:r>
      <w:r w:rsidR="00362A7D" w:rsidRPr="00611B7B">
        <w:rPr>
          <w:rFonts w:ascii="Garamond" w:hAnsi="Garamond"/>
          <w:sz w:val="22"/>
        </w:rPr>
        <w:t xml:space="preserve"> regional</w:t>
      </w:r>
      <w:r w:rsidR="00426219" w:rsidRPr="00611B7B">
        <w:rPr>
          <w:rFonts w:ascii="Garamond" w:hAnsi="Garamond"/>
          <w:sz w:val="22"/>
        </w:rPr>
        <w:t>e</w:t>
      </w:r>
      <w:r w:rsidR="00362A7D" w:rsidRPr="00611B7B">
        <w:rPr>
          <w:rFonts w:ascii="Garamond" w:hAnsi="Garamond"/>
          <w:sz w:val="22"/>
        </w:rPr>
        <w:t xml:space="preserve"> di riferimento </w:t>
      </w:r>
      <w:r w:rsidR="00333E20" w:rsidRPr="00611B7B">
        <w:rPr>
          <w:rFonts w:ascii="Garamond" w:hAnsi="Garamond"/>
          <w:sz w:val="22"/>
        </w:rPr>
        <w:t>(Regione Liguria</w:t>
      </w:r>
      <w:r w:rsidR="0092203A" w:rsidRPr="00611B7B">
        <w:rPr>
          <w:rFonts w:ascii="Garamond" w:hAnsi="Garamond"/>
          <w:sz w:val="22"/>
        </w:rPr>
        <w:t>/Piemonte/Valle d’Aosta)</w:t>
      </w:r>
      <w:r w:rsidR="00333E20" w:rsidRPr="00611B7B">
        <w:rPr>
          <w:rFonts w:ascii="Garamond" w:hAnsi="Garamond"/>
          <w:sz w:val="22"/>
        </w:rPr>
        <w:t xml:space="preserve"> </w:t>
      </w:r>
      <w:r w:rsidR="00362A7D" w:rsidRPr="00611B7B">
        <w:rPr>
          <w:rFonts w:ascii="Garamond" w:hAnsi="Garamond"/>
          <w:sz w:val="22"/>
        </w:rPr>
        <w:t xml:space="preserve">e/o del prezziario DEI, comprensivi del ribasso di gara e dell’indicazione dei tempi di realizzazione. Qualora i prezzi non siano presenti </w:t>
      </w:r>
      <w:r w:rsidR="00362A7D" w:rsidRPr="00611B7B">
        <w:rPr>
          <w:rFonts w:ascii="Garamond" w:hAnsi="Garamond"/>
          <w:sz w:val="22"/>
        </w:rPr>
        <w:lastRenderedPageBreak/>
        <w:t>nei prezziari di cui sopra, sarà cura della Ditta effettuare una analisi dettagliata basata su altri prezziari di categoria e su listini di mercato.</w:t>
      </w:r>
    </w:p>
    <w:p w14:paraId="5BFA9893" w14:textId="4609E614" w:rsidR="00362A7D" w:rsidRPr="00611B7B" w:rsidRDefault="00362A7D" w:rsidP="0004074E">
      <w:pPr>
        <w:spacing w:after="120" w:line="276" w:lineRule="auto"/>
        <w:rPr>
          <w:rFonts w:ascii="Garamond" w:hAnsi="Garamond"/>
          <w:sz w:val="22"/>
        </w:rPr>
      </w:pPr>
      <w:r w:rsidRPr="00611B7B">
        <w:rPr>
          <w:rFonts w:ascii="Garamond" w:hAnsi="Garamond"/>
          <w:sz w:val="22"/>
        </w:rPr>
        <w:t>Se l’</w:t>
      </w:r>
      <w:r w:rsidR="002D2BBA" w:rsidRPr="00611B7B">
        <w:rPr>
          <w:rFonts w:ascii="Garamond" w:hAnsi="Garamond"/>
          <w:sz w:val="22"/>
        </w:rPr>
        <w:t>Agenzia</w:t>
      </w:r>
      <w:r w:rsidRPr="00611B7B">
        <w:rPr>
          <w:rFonts w:ascii="Garamond" w:hAnsi="Garamond"/>
          <w:sz w:val="22"/>
        </w:rPr>
        <w:t xml:space="preserve"> valuterà congrui i preventivi provvederà ad effettuare l’ordine di intervento. </w:t>
      </w:r>
    </w:p>
    <w:p w14:paraId="79D4AB71" w14:textId="31C73B08" w:rsidR="00362A7D" w:rsidRPr="00611B7B" w:rsidRDefault="00362A7D" w:rsidP="0004074E">
      <w:pPr>
        <w:spacing w:after="120" w:line="276" w:lineRule="auto"/>
        <w:rPr>
          <w:rFonts w:ascii="Garamond" w:hAnsi="Garamond"/>
          <w:sz w:val="22"/>
        </w:rPr>
      </w:pPr>
      <w:r w:rsidRPr="00611B7B">
        <w:rPr>
          <w:rFonts w:ascii="Garamond" w:hAnsi="Garamond"/>
          <w:sz w:val="22"/>
        </w:rPr>
        <w:t>Tutte le opere realizzate da</w:t>
      </w:r>
      <w:r w:rsidR="0035130C" w:rsidRPr="00611B7B">
        <w:rPr>
          <w:rFonts w:ascii="Garamond" w:hAnsi="Garamond"/>
          <w:sz w:val="22"/>
        </w:rPr>
        <w:t xml:space="preserve">l Fornitore </w:t>
      </w:r>
      <w:r w:rsidRPr="00611B7B">
        <w:rPr>
          <w:rFonts w:ascii="Garamond" w:hAnsi="Garamond"/>
          <w:sz w:val="22"/>
        </w:rPr>
        <w:t xml:space="preserve">devono essere garantite per la durata di 24 mesi e comunque nelle forme e per la durata previste dalle vigenti leggi; </w:t>
      </w:r>
      <w:r w:rsidR="00BC0691" w:rsidRPr="00611B7B">
        <w:rPr>
          <w:rFonts w:ascii="Garamond" w:hAnsi="Garamond"/>
          <w:sz w:val="22"/>
        </w:rPr>
        <w:t>la Ditta</w:t>
      </w:r>
      <w:r w:rsidR="0035130C" w:rsidRPr="00611B7B">
        <w:rPr>
          <w:rFonts w:ascii="Garamond" w:hAnsi="Garamond"/>
          <w:sz w:val="22"/>
        </w:rPr>
        <w:t xml:space="preserve"> </w:t>
      </w:r>
      <w:r w:rsidRPr="00611B7B">
        <w:rPr>
          <w:rFonts w:ascii="Garamond" w:hAnsi="Garamond"/>
          <w:sz w:val="22"/>
        </w:rPr>
        <w:t>consegnerà al</w:t>
      </w:r>
      <w:r w:rsidR="00426219" w:rsidRPr="00611B7B">
        <w:rPr>
          <w:rFonts w:ascii="Garamond" w:hAnsi="Garamond"/>
          <w:sz w:val="22"/>
        </w:rPr>
        <w:t>l’</w:t>
      </w:r>
      <w:r w:rsidR="002D2BBA" w:rsidRPr="00611B7B">
        <w:rPr>
          <w:rFonts w:ascii="Garamond" w:hAnsi="Garamond"/>
          <w:sz w:val="22"/>
        </w:rPr>
        <w:t>Agenzia</w:t>
      </w:r>
      <w:r w:rsidRPr="00611B7B">
        <w:rPr>
          <w:rFonts w:ascii="Garamond" w:hAnsi="Garamond"/>
          <w:sz w:val="22"/>
        </w:rPr>
        <w:t xml:space="preserve"> specifica certificazione di conformità prevista dalle vigenti leggi per ogni lavoro eseguito</w:t>
      </w:r>
    </w:p>
    <w:p w14:paraId="02C69DAB" w14:textId="3D094AB9" w:rsidR="0056625F" w:rsidRPr="00611B7B" w:rsidRDefault="0056625F" w:rsidP="0004074E">
      <w:pPr>
        <w:spacing w:after="120" w:line="276" w:lineRule="auto"/>
        <w:rPr>
          <w:rFonts w:ascii="Garamond" w:hAnsi="Garamond"/>
          <w:sz w:val="22"/>
        </w:rPr>
      </w:pPr>
      <w:r w:rsidRPr="00611B7B">
        <w:rPr>
          <w:rFonts w:ascii="Garamond" w:hAnsi="Garamond"/>
          <w:sz w:val="22"/>
        </w:rPr>
        <w:t xml:space="preserve">Al termine dell’intervento </w:t>
      </w:r>
      <w:r w:rsidR="00BC0691" w:rsidRPr="00611B7B">
        <w:rPr>
          <w:rFonts w:ascii="Garamond" w:hAnsi="Garamond"/>
          <w:sz w:val="22"/>
        </w:rPr>
        <w:t>la Ditta</w:t>
      </w:r>
      <w:r w:rsidR="00BD2F93" w:rsidRPr="00611B7B">
        <w:rPr>
          <w:rFonts w:ascii="Garamond" w:hAnsi="Garamond"/>
          <w:sz w:val="22"/>
        </w:rPr>
        <w:t xml:space="preserve"> rilascerà una bolla di lavoro dettagliata che andrà firmata dalla persona incaricata dell’</w:t>
      </w:r>
      <w:r w:rsidR="002D2BBA" w:rsidRPr="00611B7B">
        <w:rPr>
          <w:rFonts w:ascii="Garamond" w:hAnsi="Garamond"/>
          <w:sz w:val="22"/>
        </w:rPr>
        <w:t>Agenzia</w:t>
      </w:r>
      <w:r w:rsidR="0005231B">
        <w:rPr>
          <w:rFonts w:ascii="Garamond" w:hAnsi="Garamond"/>
          <w:sz w:val="22"/>
        </w:rPr>
        <w:t>, per il corrispondente ufficio centro di spesa</w:t>
      </w:r>
      <w:r w:rsidR="00BD2F93" w:rsidRPr="00611B7B">
        <w:rPr>
          <w:rFonts w:ascii="Garamond" w:hAnsi="Garamond"/>
          <w:sz w:val="22"/>
        </w:rPr>
        <w:t xml:space="preserve">. In seguito, entro 15 gg dalla fine dell’intervento, </w:t>
      </w:r>
      <w:r w:rsidRPr="00611B7B">
        <w:rPr>
          <w:rFonts w:ascii="Garamond" w:hAnsi="Garamond"/>
          <w:sz w:val="22"/>
        </w:rPr>
        <w:t>presenterà una “Scheda consuntivo” per ogni intervento, redatta secondo le voci dei prezziari vigenti</w:t>
      </w:r>
      <w:r w:rsidR="00BD2F93" w:rsidRPr="00611B7B">
        <w:rPr>
          <w:rFonts w:ascii="Garamond" w:hAnsi="Garamond"/>
          <w:sz w:val="22"/>
        </w:rPr>
        <w:t xml:space="preserve"> e con allegata copia della bolla di lavoro firmata</w:t>
      </w:r>
      <w:r w:rsidRPr="00611B7B">
        <w:rPr>
          <w:rFonts w:ascii="Garamond" w:hAnsi="Garamond"/>
          <w:sz w:val="22"/>
        </w:rPr>
        <w:t>. L’</w:t>
      </w:r>
      <w:r w:rsidR="002D2BBA" w:rsidRPr="00611B7B">
        <w:rPr>
          <w:rFonts w:ascii="Garamond" w:hAnsi="Garamond"/>
          <w:sz w:val="22"/>
        </w:rPr>
        <w:t>Agenzia</w:t>
      </w:r>
      <w:r w:rsidRPr="00611B7B">
        <w:rPr>
          <w:rFonts w:ascii="Garamond" w:hAnsi="Garamond"/>
          <w:sz w:val="22"/>
        </w:rPr>
        <w:t xml:space="preserve"> potrà verificare l’effettiva consistenza delle quantità indicate e la corretta applicazione dei prezzi, contestando il consuntivo qualora non conforme.</w:t>
      </w:r>
    </w:p>
    <w:p w14:paraId="2C8D0F68" w14:textId="626E07DD" w:rsidR="00BD2F93" w:rsidRPr="00611B7B" w:rsidRDefault="00BD2F93" w:rsidP="0004074E">
      <w:pPr>
        <w:spacing w:after="120" w:line="276" w:lineRule="auto"/>
        <w:rPr>
          <w:rFonts w:ascii="Garamond" w:hAnsi="Garamond"/>
          <w:sz w:val="22"/>
        </w:rPr>
      </w:pPr>
      <w:r w:rsidRPr="00611B7B">
        <w:rPr>
          <w:rFonts w:ascii="Garamond" w:hAnsi="Garamond"/>
          <w:sz w:val="22"/>
        </w:rPr>
        <w:t>Si precisa che</w:t>
      </w:r>
      <w:r w:rsidR="0092203A" w:rsidRPr="00611B7B">
        <w:rPr>
          <w:rFonts w:ascii="Garamond" w:hAnsi="Garamond"/>
          <w:sz w:val="22"/>
        </w:rPr>
        <w:t xml:space="preserve"> il ribasso offerto</w:t>
      </w:r>
      <w:r w:rsidR="002D2BBA" w:rsidRPr="00611B7B">
        <w:rPr>
          <w:rFonts w:ascii="Garamond" w:hAnsi="Garamond"/>
          <w:sz w:val="22"/>
        </w:rPr>
        <w:t xml:space="preserve"> sui prezzi del prezziario</w:t>
      </w:r>
      <w:r w:rsidR="0092203A" w:rsidRPr="00611B7B">
        <w:rPr>
          <w:rFonts w:ascii="Garamond" w:hAnsi="Garamond"/>
          <w:sz w:val="22"/>
        </w:rPr>
        <w:t xml:space="preserve"> in sede di gara andrà applicato anche sulla quota parte </w:t>
      </w:r>
      <w:r w:rsidRPr="00611B7B">
        <w:rPr>
          <w:rFonts w:ascii="Garamond" w:hAnsi="Garamond"/>
          <w:sz w:val="22"/>
        </w:rPr>
        <w:t>d</w:t>
      </w:r>
      <w:r w:rsidR="002D2BBA" w:rsidRPr="00611B7B">
        <w:rPr>
          <w:rFonts w:ascii="Garamond" w:hAnsi="Garamond"/>
          <w:sz w:val="22"/>
        </w:rPr>
        <w:t>i</w:t>
      </w:r>
      <w:r w:rsidRPr="00611B7B">
        <w:rPr>
          <w:rFonts w:ascii="Garamond" w:hAnsi="Garamond"/>
          <w:sz w:val="22"/>
        </w:rPr>
        <w:t xml:space="preserve"> spese generali e utili d’impresa </w:t>
      </w:r>
      <w:r w:rsidR="002D2BBA" w:rsidRPr="00611B7B">
        <w:rPr>
          <w:rFonts w:ascii="Garamond" w:hAnsi="Garamond"/>
          <w:sz w:val="22"/>
        </w:rPr>
        <w:t>compresa n</w:t>
      </w:r>
      <w:r w:rsidR="0092203A" w:rsidRPr="00611B7B">
        <w:rPr>
          <w:rFonts w:ascii="Garamond" w:hAnsi="Garamond"/>
          <w:sz w:val="22"/>
        </w:rPr>
        <w:t>ei costi di manodopera presenti sui prezziari</w:t>
      </w:r>
      <w:r w:rsidRPr="00611B7B">
        <w:rPr>
          <w:rFonts w:ascii="Garamond" w:hAnsi="Garamond"/>
          <w:sz w:val="22"/>
        </w:rPr>
        <w:t>.</w:t>
      </w:r>
    </w:p>
    <w:p w14:paraId="530CB1A5" w14:textId="6A3178D0" w:rsidR="00380A9F" w:rsidRPr="00611B7B" w:rsidRDefault="00CF3299" w:rsidP="006F59D0">
      <w:pPr>
        <w:pStyle w:val="CAPADM2"/>
      </w:pPr>
      <w:bookmarkStart w:id="17" w:name="_Toc43471475"/>
      <w:r w:rsidRPr="00611B7B">
        <w:t>S</w:t>
      </w:r>
      <w:r w:rsidR="00380A9F" w:rsidRPr="00611B7B">
        <w:t>ervizi di Governo</w:t>
      </w:r>
      <w:bookmarkEnd w:id="17"/>
    </w:p>
    <w:p w14:paraId="65B3A7D3" w14:textId="77777777" w:rsidR="00A50157" w:rsidRPr="00611B7B" w:rsidRDefault="00A50157" w:rsidP="006F59D0">
      <w:pPr>
        <w:pStyle w:val="CAPADM3"/>
      </w:pPr>
      <w:bookmarkStart w:id="18" w:name="_Toc43471476"/>
      <w:r w:rsidRPr="00611B7B">
        <w:t>Programmazione e Rendicontazione</w:t>
      </w:r>
      <w:bookmarkEnd w:id="18"/>
    </w:p>
    <w:p w14:paraId="383A4223" w14:textId="226EB909" w:rsidR="00A50157" w:rsidRPr="00611B7B" w:rsidRDefault="00BC0691" w:rsidP="0004074E">
      <w:pPr>
        <w:spacing w:after="120" w:line="276" w:lineRule="auto"/>
        <w:rPr>
          <w:rFonts w:ascii="Garamond" w:hAnsi="Garamond"/>
          <w:sz w:val="22"/>
        </w:rPr>
      </w:pPr>
      <w:r w:rsidRPr="00611B7B">
        <w:rPr>
          <w:rFonts w:ascii="Garamond" w:hAnsi="Garamond"/>
          <w:sz w:val="22"/>
        </w:rPr>
        <w:t>La Ditta</w:t>
      </w:r>
      <w:r w:rsidR="0035130C" w:rsidRPr="00611B7B">
        <w:rPr>
          <w:rFonts w:ascii="Garamond" w:hAnsi="Garamond"/>
          <w:sz w:val="22"/>
        </w:rPr>
        <w:t xml:space="preserve"> </w:t>
      </w:r>
      <w:r w:rsidR="00A50157" w:rsidRPr="00611B7B">
        <w:rPr>
          <w:rFonts w:ascii="Garamond" w:hAnsi="Garamond"/>
          <w:sz w:val="22"/>
        </w:rPr>
        <w:t>provvederà a fornire in formato digitale</w:t>
      </w:r>
      <w:r w:rsidR="00923FD8">
        <w:rPr>
          <w:rFonts w:ascii="Garamond" w:hAnsi="Garamond"/>
          <w:sz w:val="22"/>
        </w:rPr>
        <w:t xml:space="preserve"> il Programma Operativo de</w:t>
      </w:r>
      <w:r w:rsidR="003E6D3B">
        <w:rPr>
          <w:rFonts w:ascii="Garamond" w:hAnsi="Garamond"/>
          <w:sz w:val="22"/>
        </w:rPr>
        <w:t>gl</w:t>
      </w:r>
      <w:r w:rsidR="00923FD8">
        <w:rPr>
          <w:rFonts w:ascii="Garamond" w:hAnsi="Garamond"/>
          <w:sz w:val="22"/>
        </w:rPr>
        <w:t>i</w:t>
      </w:r>
      <w:r w:rsidR="003E6D3B">
        <w:rPr>
          <w:rFonts w:ascii="Garamond" w:hAnsi="Garamond"/>
          <w:sz w:val="22"/>
        </w:rPr>
        <w:t xml:space="preserve"> Intervent</w:t>
      </w:r>
      <w:r w:rsidR="00923FD8">
        <w:rPr>
          <w:rFonts w:ascii="Garamond" w:hAnsi="Garamond"/>
          <w:sz w:val="22"/>
        </w:rPr>
        <w:t xml:space="preserve">i </w:t>
      </w:r>
      <w:r w:rsidR="004B59CB">
        <w:rPr>
          <w:rFonts w:ascii="Garamond" w:hAnsi="Garamond"/>
          <w:sz w:val="22"/>
        </w:rPr>
        <w:t xml:space="preserve">(v. par. </w:t>
      </w:r>
      <w:r w:rsidR="003E6D3B" w:rsidRPr="003E6D3B">
        <w:rPr>
          <w:rFonts w:ascii="Garamond" w:hAnsi="Garamond"/>
          <w:sz w:val="22"/>
        </w:rPr>
        <w:t xml:space="preserve">5.2.1.2. </w:t>
      </w:r>
      <w:r w:rsidR="004B59CB">
        <w:rPr>
          <w:rFonts w:ascii="Garamond" w:hAnsi="Garamond"/>
          <w:sz w:val="22"/>
        </w:rPr>
        <w:t xml:space="preserve">del Capitolato tecnico </w:t>
      </w:r>
      <w:proofErr w:type="spellStart"/>
      <w:r w:rsidR="004B59CB">
        <w:rPr>
          <w:rFonts w:ascii="Garamond" w:hAnsi="Garamond"/>
          <w:sz w:val="22"/>
        </w:rPr>
        <w:t>Sdapa</w:t>
      </w:r>
      <w:proofErr w:type="spellEnd"/>
      <w:r w:rsidR="004B59CB">
        <w:rPr>
          <w:rFonts w:ascii="Garamond" w:hAnsi="Garamond"/>
          <w:sz w:val="22"/>
        </w:rPr>
        <w:t xml:space="preserve">) </w:t>
      </w:r>
      <w:r w:rsidR="00923FD8">
        <w:rPr>
          <w:rFonts w:ascii="Garamond" w:hAnsi="Garamond"/>
          <w:sz w:val="22"/>
        </w:rPr>
        <w:t xml:space="preserve"> che deve contenere </w:t>
      </w:r>
      <w:r w:rsidR="00A50157" w:rsidRPr="00611B7B">
        <w:rPr>
          <w:rFonts w:ascii="Garamond" w:hAnsi="Garamond"/>
          <w:sz w:val="22"/>
        </w:rPr>
        <w:t>la calendarizzazione degli interventi di manutenzione programmata preventiva per ogni immobile e per ogni tipologia di impianto</w:t>
      </w:r>
      <w:r w:rsidR="0068327F" w:rsidRPr="00611B7B">
        <w:rPr>
          <w:rFonts w:ascii="Garamond" w:hAnsi="Garamond"/>
          <w:sz w:val="22"/>
        </w:rPr>
        <w:t xml:space="preserve">. La programmazione </w:t>
      </w:r>
      <w:r w:rsidR="003E6D3B">
        <w:rPr>
          <w:rFonts w:ascii="Garamond" w:hAnsi="Garamond"/>
          <w:sz w:val="22"/>
        </w:rPr>
        <w:t xml:space="preserve">andrà fornita secondo le tempistiche previste dal Capitolato tecnico </w:t>
      </w:r>
      <w:proofErr w:type="spellStart"/>
      <w:r w:rsidR="003E6D3B">
        <w:rPr>
          <w:rFonts w:ascii="Garamond" w:hAnsi="Garamond"/>
          <w:sz w:val="22"/>
        </w:rPr>
        <w:t>Sdapa</w:t>
      </w:r>
      <w:proofErr w:type="spellEnd"/>
      <w:r w:rsidR="003110ED" w:rsidRPr="00611B7B">
        <w:rPr>
          <w:rFonts w:ascii="Garamond" w:hAnsi="Garamond"/>
          <w:sz w:val="22"/>
        </w:rPr>
        <w:t>.</w:t>
      </w:r>
    </w:p>
    <w:p w14:paraId="2E08158D" w14:textId="07FD8DB5" w:rsidR="00A50157" w:rsidRPr="00611B7B" w:rsidRDefault="00A50157" w:rsidP="006F59D0">
      <w:pPr>
        <w:spacing w:after="120" w:line="276" w:lineRule="auto"/>
        <w:rPr>
          <w:rFonts w:ascii="Garamond" w:hAnsi="Garamond"/>
          <w:sz w:val="22"/>
        </w:rPr>
      </w:pPr>
      <w:r w:rsidRPr="00611B7B">
        <w:rPr>
          <w:rFonts w:ascii="Garamond" w:hAnsi="Garamond"/>
          <w:sz w:val="22"/>
        </w:rPr>
        <w:t xml:space="preserve">Alla fine di ogni periodo di fatturazione </w:t>
      </w:r>
      <w:r w:rsidR="00BC0691" w:rsidRPr="00611B7B">
        <w:rPr>
          <w:rFonts w:ascii="Garamond" w:hAnsi="Garamond"/>
          <w:sz w:val="22"/>
        </w:rPr>
        <w:t>la Ditta</w:t>
      </w:r>
      <w:r w:rsidR="0068327F" w:rsidRPr="00611B7B">
        <w:rPr>
          <w:rFonts w:ascii="Garamond" w:hAnsi="Garamond"/>
          <w:sz w:val="22"/>
        </w:rPr>
        <w:t xml:space="preserve"> </w:t>
      </w:r>
      <w:r w:rsidRPr="00611B7B">
        <w:rPr>
          <w:rFonts w:ascii="Garamond" w:hAnsi="Garamond"/>
          <w:sz w:val="22"/>
        </w:rPr>
        <w:t xml:space="preserve">fornirà altresì un rendiconto </w:t>
      </w:r>
      <w:r w:rsidR="00A710D3" w:rsidRPr="00611B7B">
        <w:rPr>
          <w:rFonts w:ascii="Garamond" w:hAnsi="Garamond"/>
          <w:sz w:val="22"/>
        </w:rPr>
        <w:t>de</w:t>
      </w:r>
      <w:r w:rsidRPr="00611B7B">
        <w:rPr>
          <w:rFonts w:ascii="Garamond" w:hAnsi="Garamond"/>
          <w:sz w:val="22"/>
        </w:rPr>
        <w:t xml:space="preserve">gli interventi programmati effettivamente svolti, </w:t>
      </w:r>
      <w:r w:rsidR="00A710D3" w:rsidRPr="00611B7B">
        <w:rPr>
          <w:rFonts w:ascii="Garamond" w:hAnsi="Garamond"/>
          <w:sz w:val="22"/>
        </w:rPr>
        <w:t>de</w:t>
      </w:r>
      <w:r w:rsidRPr="00611B7B">
        <w:rPr>
          <w:rFonts w:ascii="Garamond" w:hAnsi="Garamond"/>
          <w:sz w:val="22"/>
        </w:rPr>
        <w:t xml:space="preserve">gli interventi su chiamata a guasto, </w:t>
      </w:r>
      <w:r w:rsidR="00A710D3" w:rsidRPr="00611B7B">
        <w:rPr>
          <w:rFonts w:ascii="Garamond" w:hAnsi="Garamond"/>
          <w:sz w:val="22"/>
        </w:rPr>
        <w:t>de</w:t>
      </w:r>
      <w:r w:rsidRPr="00611B7B">
        <w:rPr>
          <w:rFonts w:ascii="Garamond" w:hAnsi="Garamond"/>
          <w:sz w:val="22"/>
        </w:rPr>
        <w:t xml:space="preserve">gli interventi </w:t>
      </w:r>
      <w:proofErr w:type="spellStart"/>
      <w:r w:rsidRPr="00611B7B">
        <w:rPr>
          <w:rFonts w:ascii="Garamond" w:hAnsi="Garamond"/>
          <w:sz w:val="22"/>
        </w:rPr>
        <w:t>extracanone</w:t>
      </w:r>
      <w:proofErr w:type="spellEnd"/>
      <w:r w:rsidRPr="00611B7B">
        <w:rPr>
          <w:rFonts w:ascii="Garamond" w:hAnsi="Garamond"/>
          <w:sz w:val="22"/>
        </w:rPr>
        <w:t xml:space="preserve"> e </w:t>
      </w:r>
      <w:r w:rsidR="00A710D3" w:rsidRPr="00611B7B">
        <w:rPr>
          <w:rFonts w:ascii="Garamond" w:hAnsi="Garamond"/>
          <w:sz w:val="22"/>
        </w:rPr>
        <w:t>del</w:t>
      </w:r>
      <w:r w:rsidRPr="00611B7B">
        <w:rPr>
          <w:rFonts w:ascii="Garamond" w:hAnsi="Garamond"/>
          <w:sz w:val="22"/>
        </w:rPr>
        <w:t>le eventuali criticità non risolte e quant’altro utile al</w:t>
      </w:r>
      <w:r w:rsidR="003110ED" w:rsidRPr="00611B7B">
        <w:rPr>
          <w:rFonts w:ascii="Garamond" w:hAnsi="Garamond"/>
          <w:sz w:val="22"/>
        </w:rPr>
        <w:t>l’</w:t>
      </w:r>
      <w:r w:rsidR="002D2BBA" w:rsidRPr="00611B7B">
        <w:rPr>
          <w:rFonts w:ascii="Garamond" w:hAnsi="Garamond"/>
          <w:sz w:val="22"/>
        </w:rPr>
        <w:t>Agenzia</w:t>
      </w:r>
      <w:r w:rsidRPr="00611B7B">
        <w:rPr>
          <w:rFonts w:ascii="Garamond" w:hAnsi="Garamond"/>
          <w:sz w:val="22"/>
        </w:rPr>
        <w:t xml:space="preserve"> per valutare l’andamento del servizio.</w:t>
      </w:r>
      <w:r w:rsidR="005E5091" w:rsidRPr="00611B7B">
        <w:rPr>
          <w:rFonts w:ascii="Garamond" w:hAnsi="Garamond"/>
          <w:sz w:val="22"/>
        </w:rPr>
        <w:t xml:space="preserve"> Il rendiconto andrà inviato entro </w:t>
      </w:r>
      <w:r w:rsidR="003E6D3B">
        <w:rPr>
          <w:rFonts w:ascii="Garamond" w:hAnsi="Garamond"/>
          <w:sz w:val="22"/>
        </w:rPr>
        <w:t>10</w:t>
      </w:r>
      <w:r w:rsidR="005E5091" w:rsidRPr="00611B7B">
        <w:rPr>
          <w:rFonts w:ascii="Garamond" w:hAnsi="Garamond"/>
          <w:sz w:val="22"/>
        </w:rPr>
        <w:t xml:space="preserve"> giorni </w:t>
      </w:r>
      <w:r w:rsidR="004B59CB">
        <w:rPr>
          <w:rFonts w:ascii="Garamond" w:hAnsi="Garamond"/>
          <w:sz w:val="22"/>
        </w:rPr>
        <w:t xml:space="preserve">lavorativi </w:t>
      </w:r>
      <w:r w:rsidR="005E5091" w:rsidRPr="00611B7B">
        <w:rPr>
          <w:rFonts w:ascii="Garamond" w:hAnsi="Garamond"/>
          <w:sz w:val="22"/>
        </w:rPr>
        <w:t>dalla fine del periodo.</w:t>
      </w:r>
    </w:p>
    <w:p w14:paraId="2D31500C" w14:textId="77777777" w:rsidR="00CA2D20" w:rsidRDefault="00CA2D20" w:rsidP="00CA2D20">
      <w:pPr>
        <w:spacing w:after="120" w:line="276" w:lineRule="auto"/>
        <w:rPr>
          <w:rFonts w:ascii="Garamond" w:hAnsi="Garamond"/>
          <w:sz w:val="22"/>
        </w:rPr>
      </w:pPr>
      <w:r w:rsidRPr="003D5F9E">
        <w:rPr>
          <w:rFonts w:ascii="Garamond" w:hAnsi="Garamond"/>
          <w:sz w:val="22"/>
        </w:rPr>
        <w:t xml:space="preserve">Sarà cura della Ditta inoltre rilasciare </w:t>
      </w:r>
      <w:r>
        <w:rPr>
          <w:rFonts w:ascii="Garamond" w:hAnsi="Garamond"/>
          <w:sz w:val="22"/>
        </w:rPr>
        <w:t xml:space="preserve">per ogni Centro di costo </w:t>
      </w:r>
      <w:r w:rsidRPr="003D5F9E">
        <w:rPr>
          <w:rFonts w:ascii="Garamond" w:hAnsi="Garamond"/>
          <w:sz w:val="22"/>
        </w:rPr>
        <w:t>un buono</w:t>
      </w:r>
      <w:r>
        <w:rPr>
          <w:rFonts w:ascii="Garamond" w:hAnsi="Garamond"/>
          <w:sz w:val="22"/>
        </w:rPr>
        <w:t xml:space="preserve"> di lavoro dopo ogni intervento, </w:t>
      </w:r>
      <w:r w:rsidRPr="003D5F9E">
        <w:rPr>
          <w:rFonts w:ascii="Garamond" w:hAnsi="Garamond"/>
          <w:sz w:val="22"/>
        </w:rPr>
        <w:t>completo di tutti i dati quali</w:t>
      </w:r>
      <w:r>
        <w:rPr>
          <w:rFonts w:ascii="Garamond" w:hAnsi="Garamond"/>
          <w:sz w:val="22"/>
        </w:rPr>
        <w:t>:</w:t>
      </w:r>
      <w:r w:rsidRPr="003D5F9E">
        <w:rPr>
          <w:rFonts w:ascii="Garamond" w:hAnsi="Garamond"/>
          <w:sz w:val="22"/>
        </w:rPr>
        <w:t xml:space="preserve"> data e orari di inizio e fine intervento, localizzazione esatta dell’intervento, descrizione dettagliata dell’anomalie e delle operazioni effettuate, numero di addetti impegnati e loro nominativi, firme degli addetti e dei committenti.</w:t>
      </w:r>
    </w:p>
    <w:p w14:paraId="6FAB7CC3" w14:textId="57D8B6D6" w:rsidR="0068327F" w:rsidRDefault="00CA2D20" w:rsidP="00CA2D20">
      <w:pPr>
        <w:spacing w:after="120" w:line="276" w:lineRule="auto"/>
        <w:rPr>
          <w:rFonts w:ascii="Garamond" w:hAnsi="Garamond"/>
          <w:sz w:val="22"/>
        </w:rPr>
      </w:pPr>
      <w:r>
        <w:rPr>
          <w:rFonts w:ascii="Garamond" w:hAnsi="Garamond"/>
          <w:sz w:val="22"/>
        </w:rPr>
        <w:t>Il Buono di lavoro correttamente compilato e controfirmato è condizione necessaria per l’attestazione della regolare esecuzione.</w:t>
      </w:r>
      <w:r w:rsidR="00A710D3" w:rsidRPr="00611B7B">
        <w:rPr>
          <w:rFonts w:ascii="Garamond" w:hAnsi="Garamond"/>
          <w:sz w:val="22"/>
        </w:rPr>
        <w:t>.</w:t>
      </w:r>
    </w:p>
    <w:p w14:paraId="36C5C948" w14:textId="5CC7912B" w:rsidR="00C153B1" w:rsidRPr="00611B7B" w:rsidRDefault="00C153B1" w:rsidP="006F59D0">
      <w:pPr>
        <w:pStyle w:val="CAPADM3"/>
      </w:pPr>
      <w:bookmarkStart w:id="19" w:name="_Toc43471477"/>
      <w:r w:rsidRPr="00611B7B">
        <w:t>Anagrafica impianti</w:t>
      </w:r>
      <w:bookmarkEnd w:id="19"/>
      <w:r w:rsidRPr="00611B7B">
        <w:t xml:space="preserve"> </w:t>
      </w:r>
    </w:p>
    <w:p w14:paraId="1FD8E812" w14:textId="5C2709FE" w:rsidR="00A710D3" w:rsidRDefault="00BC0691" w:rsidP="0004074E">
      <w:pPr>
        <w:spacing w:after="120" w:line="276" w:lineRule="auto"/>
        <w:rPr>
          <w:rFonts w:ascii="Garamond" w:hAnsi="Garamond"/>
          <w:sz w:val="22"/>
        </w:rPr>
      </w:pPr>
      <w:r w:rsidRPr="00611B7B">
        <w:rPr>
          <w:rFonts w:ascii="Garamond" w:hAnsi="Garamond"/>
          <w:sz w:val="22"/>
        </w:rPr>
        <w:t>La Ditta</w:t>
      </w:r>
      <w:r w:rsidR="00A710D3" w:rsidRPr="00611B7B">
        <w:rPr>
          <w:rFonts w:ascii="Garamond" w:hAnsi="Garamond"/>
          <w:sz w:val="22"/>
        </w:rPr>
        <w:t xml:space="preserve"> entro </w:t>
      </w:r>
      <w:r w:rsidR="003E2866">
        <w:rPr>
          <w:rFonts w:ascii="Garamond" w:hAnsi="Garamond"/>
          <w:sz w:val="22"/>
        </w:rPr>
        <w:t xml:space="preserve">3 mesi dall’avvio dell’appalto, come previsto dal capitolato tecnico </w:t>
      </w:r>
      <w:proofErr w:type="spellStart"/>
      <w:r w:rsidR="003E2866">
        <w:rPr>
          <w:rFonts w:ascii="Garamond" w:hAnsi="Garamond"/>
          <w:sz w:val="22"/>
        </w:rPr>
        <w:t>Sdapa</w:t>
      </w:r>
      <w:proofErr w:type="spellEnd"/>
      <w:r w:rsidR="003E2866">
        <w:rPr>
          <w:rFonts w:ascii="Garamond" w:hAnsi="Garamond"/>
          <w:sz w:val="22"/>
        </w:rPr>
        <w:t xml:space="preserve"> par. 5.</w:t>
      </w:r>
      <w:r w:rsidR="00964D5F">
        <w:rPr>
          <w:rFonts w:ascii="Garamond" w:hAnsi="Garamond"/>
          <w:sz w:val="22"/>
        </w:rPr>
        <w:t>2</w:t>
      </w:r>
      <w:r w:rsidR="003E2866">
        <w:rPr>
          <w:rFonts w:ascii="Garamond" w:hAnsi="Garamond"/>
          <w:sz w:val="22"/>
        </w:rPr>
        <w:t>.</w:t>
      </w:r>
      <w:r w:rsidR="00964D5F">
        <w:rPr>
          <w:rFonts w:ascii="Garamond" w:hAnsi="Garamond"/>
          <w:sz w:val="22"/>
        </w:rPr>
        <w:t>4</w:t>
      </w:r>
      <w:r w:rsidR="003E2866">
        <w:rPr>
          <w:rFonts w:ascii="Garamond" w:hAnsi="Garamond"/>
          <w:sz w:val="22"/>
        </w:rPr>
        <w:t xml:space="preserve"> </w:t>
      </w:r>
      <w:r w:rsidR="00A710D3" w:rsidRPr="00611B7B">
        <w:rPr>
          <w:rFonts w:ascii="Garamond" w:hAnsi="Garamond"/>
          <w:sz w:val="22"/>
        </w:rPr>
        <w:t>dovrà verificare e completare il censimento e rilievo degli impianti presenti negli edifici e</w:t>
      </w:r>
      <w:r w:rsidR="003E2866">
        <w:rPr>
          <w:rFonts w:ascii="Garamond" w:hAnsi="Garamond"/>
          <w:sz w:val="22"/>
        </w:rPr>
        <w:t xml:space="preserve"> fornire in formato digitale i </w:t>
      </w:r>
      <w:r w:rsidR="00A710D3" w:rsidRPr="00611B7B">
        <w:rPr>
          <w:rFonts w:ascii="Garamond" w:hAnsi="Garamond"/>
          <w:sz w:val="22"/>
        </w:rPr>
        <w:t xml:space="preserve"> dati minimali</w:t>
      </w:r>
      <w:r w:rsidR="003E2866">
        <w:rPr>
          <w:rFonts w:ascii="Garamond" w:hAnsi="Garamond"/>
          <w:sz w:val="22"/>
        </w:rPr>
        <w:t xml:space="preserve"> </w:t>
      </w:r>
      <w:r w:rsidR="00964D5F">
        <w:rPr>
          <w:rFonts w:ascii="Garamond" w:hAnsi="Garamond"/>
          <w:sz w:val="22"/>
        </w:rPr>
        <w:t>indicati nel suddetto paragrafo, quali a titolo di esempio:</w:t>
      </w:r>
    </w:p>
    <w:p w14:paraId="7FA4463A" w14:textId="524D09F8" w:rsidR="00964D5F" w:rsidRPr="00964D5F" w:rsidRDefault="00964D5F" w:rsidP="00964D5F">
      <w:pPr>
        <w:pStyle w:val="Paragrafoelenco"/>
        <w:numPr>
          <w:ilvl w:val="0"/>
          <w:numId w:val="21"/>
        </w:numPr>
        <w:spacing w:after="120" w:line="276" w:lineRule="auto"/>
        <w:rPr>
          <w:rFonts w:ascii="Garamond" w:hAnsi="Garamond"/>
          <w:sz w:val="22"/>
        </w:rPr>
      </w:pPr>
      <w:r w:rsidRPr="00964D5F">
        <w:rPr>
          <w:rFonts w:ascii="Garamond" w:hAnsi="Garamond"/>
          <w:sz w:val="22"/>
        </w:rPr>
        <w:t>ubicazione;</w:t>
      </w:r>
    </w:p>
    <w:p w14:paraId="60B736E7" w14:textId="7084604F" w:rsidR="00964D5F" w:rsidRPr="00964D5F" w:rsidRDefault="00964D5F" w:rsidP="00964D5F">
      <w:pPr>
        <w:pStyle w:val="Paragrafoelenco"/>
        <w:numPr>
          <w:ilvl w:val="0"/>
          <w:numId w:val="21"/>
        </w:numPr>
        <w:spacing w:after="120" w:line="276" w:lineRule="auto"/>
        <w:rPr>
          <w:rFonts w:ascii="Garamond" w:hAnsi="Garamond"/>
          <w:sz w:val="22"/>
        </w:rPr>
      </w:pPr>
      <w:r w:rsidRPr="00964D5F">
        <w:rPr>
          <w:rFonts w:ascii="Garamond" w:hAnsi="Garamond"/>
          <w:sz w:val="22"/>
        </w:rPr>
        <w:t>tipologia;</w:t>
      </w:r>
    </w:p>
    <w:p w14:paraId="07AEF847" w14:textId="216FA226" w:rsidR="00964D5F" w:rsidRPr="00964D5F" w:rsidRDefault="00964D5F" w:rsidP="00964D5F">
      <w:pPr>
        <w:pStyle w:val="Paragrafoelenco"/>
        <w:numPr>
          <w:ilvl w:val="0"/>
          <w:numId w:val="21"/>
        </w:numPr>
        <w:spacing w:after="120" w:line="276" w:lineRule="auto"/>
        <w:rPr>
          <w:rFonts w:ascii="Garamond" w:hAnsi="Garamond"/>
          <w:sz w:val="22"/>
        </w:rPr>
      </w:pPr>
      <w:r w:rsidRPr="00964D5F">
        <w:rPr>
          <w:rFonts w:ascii="Garamond" w:hAnsi="Garamond"/>
          <w:sz w:val="22"/>
        </w:rPr>
        <w:t>caratteristiche tecniche;</w:t>
      </w:r>
    </w:p>
    <w:p w14:paraId="0DC99259" w14:textId="55A1FA4B" w:rsidR="00964D5F" w:rsidRDefault="00964D5F" w:rsidP="00964D5F">
      <w:pPr>
        <w:pStyle w:val="Paragrafoelenco"/>
        <w:numPr>
          <w:ilvl w:val="0"/>
          <w:numId w:val="21"/>
        </w:numPr>
        <w:spacing w:after="120" w:line="276" w:lineRule="auto"/>
        <w:rPr>
          <w:rFonts w:ascii="Garamond" w:hAnsi="Garamond"/>
          <w:sz w:val="22"/>
        </w:rPr>
      </w:pPr>
      <w:r w:rsidRPr="00964D5F">
        <w:rPr>
          <w:rFonts w:ascii="Garamond" w:hAnsi="Garamond"/>
          <w:sz w:val="22"/>
        </w:rPr>
        <w:t>potenza;</w:t>
      </w:r>
    </w:p>
    <w:p w14:paraId="05120129" w14:textId="112ED3F8" w:rsidR="00E275FF" w:rsidRPr="00964D5F" w:rsidRDefault="00E275FF" w:rsidP="00964D5F">
      <w:pPr>
        <w:pStyle w:val="Paragrafoelenco"/>
        <w:numPr>
          <w:ilvl w:val="0"/>
          <w:numId w:val="21"/>
        </w:numPr>
        <w:spacing w:after="120" w:line="276" w:lineRule="auto"/>
        <w:rPr>
          <w:rFonts w:ascii="Garamond" w:hAnsi="Garamond"/>
          <w:sz w:val="22"/>
        </w:rPr>
      </w:pPr>
      <w:r>
        <w:rPr>
          <w:rFonts w:ascii="Garamond" w:hAnsi="Garamond"/>
          <w:sz w:val="22"/>
        </w:rPr>
        <w:t xml:space="preserve">restituzione grafica in formato </w:t>
      </w:r>
      <w:proofErr w:type="spellStart"/>
      <w:r>
        <w:rPr>
          <w:rFonts w:ascii="Garamond" w:hAnsi="Garamond"/>
          <w:sz w:val="22"/>
        </w:rPr>
        <w:t>dwg</w:t>
      </w:r>
      <w:proofErr w:type="spellEnd"/>
      <w:r>
        <w:rPr>
          <w:rFonts w:ascii="Garamond" w:hAnsi="Garamond"/>
          <w:sz w:val="22"/>
        </w:rPr>
        <w:t xml:space="preserve"> e pdf ;</w:t>
      </w:r>
    </w:p>
    <w:p w14:paraId="08E85F70" w14:textId="5718FFC9" w:rsidR="00964D5F" w:rsidRDefault="00964D5F" w:rsidP="0004074E">
      <w:pPr>
        <w:spacing w:after="120" w:line="276" w:lineRule="auto"/>
        <w:rPr>
          <w:rFonts w:ascii="Garamond" w:hAnsi="Garamond"/>
          <w:sz w:val="22"/>
        </w:rPr>
      </w:pPr>
      <w:r>
        <w:rPr>
          <w:rFonts w:ascii="Garamond" w:hAnsi="Garamond"/>
          <w:sz w:val="22"/>
        </w:rPr>
        <w:lastRenderedPageBreak/>
        <w:t>secondo lo schema che verrà richiesto dall’Agenzia.</w:t>
      </w:r>
    </w:p>
    <w:p w14:paraId="3EB7D54B" w14:textId="0652F438" w:rsidR="00A710D3" w:rsidRPr="00611B7B" w:rsidRDefault="00A710D3" w:rsidP="0004074E">
      <w:pPr>
        <w:spacing w:after="120" w:line="276" w:lineRule="auto"/>
        <w:rPr>
          <w:rFonts w:ascii="Garamond" w:hAnsi="Garamond"/>
        </w:rPr>
      </w:pPr>
      <w:r w:rsidRPr="00611B7B">
        <w:rPr>
          <w:rFonts w:ascii="Garamond" w:hAnsi="Garamond"/>
          <w:sz w:val="22"/>
        </w:rPr>
        <w:t>In caso di sostit</w:t>
      </w:r>
      <w:r w:rsidR="00C153B1" w:rsidRPr="00611B7B">
        <w:rPr>
          <w:rFonts w:ascii="Garamond" w:hAnsi="Garamond"/>
          <w:sz w:val="22"/>
        </w:rPr>
        <w:t>uzione di impianti o componenti</w:t>
      </w:r>
      <w:r w:rsidR="003E2866">
        <w:rPr>
          <w:rFonts w:ascii="Garamond" w:hAnsi="Garamond"/>
          <w:sz w:val="22"/>
        </w:rPr>
        <w:t xml:space="preserve"> durante il corso dell’appalto</w:t>
      </w:r>
      <w:r w:rsidRPr="00611B7B">
        <w:rPr>
          <w:rFonts w:ascii="Garamond" w:hAnsi="Garamond"/>
          <w:sz w:val="22"/>
        </w:rPr>
        <w:t>, il dato andrà prontamente aggiornato e inviato all’</w:t>
      </w:r>
      <w:r w:rsidR="002D2BBA" w:rsidRPr="00611B7B">
        <w:rPr>
          <w:rFonts w:ascii="Garamond" w:hAnsi="Garamond"/>
          <w:sz w:val="22"/>
        </w:rPr>
        <w:t>Agenzia</w:t>
      </w:r>
      <w:r w:rsidRPr="00611B7B">
        <w:rPr>
          <w:rFonts w:ascii="Garamond" w:hAnsi="Garamond"/>
        </w:rPr>
        <w:t>.</w:t>
      </w:r>
    </w:p>
    <w:p w14:paraId="31664660" w14:textId="34116E01" w:rsidR="00380A9F" w:rsidRPr="00611B7B" w:rsidRDefault="00380A9F" w:rsidP="006F59D0">
      <w:pPr>
        <w:pStyle w:val="CAPADM3"/>
      </w:pPr>
      <w:bookmarkStart w:id="20" w:name="_Toc43471478"/>
      <w:proofErr w:type="spellStart"/>
      <w:r w:rsidRPr="00611B7B">
        <w:t>Contact</w:t>
      </w:r>
      <w:proofErr w:type="spellEnd"/>
      <w:r w:rsidRPr="00611B7B">
        <w:t xml:space="preserve"> Center</w:t>
      </w:r>
      <w:bookmarkEnd w:id="20"/>
    </w:p>
    <w:p w14:paraId="1BB5E280" w14:textId="6881F0FA" w:rsidR="00380A9F" w:rsidRDefault="00BC0691" w:rsidP="00380A9F">
      <w:pPr>
        <w:rPr>
          <w:rFonts w:ascii="Garamond" w:hAnsi="Garamond"/>
          <w:sz w:val="22"/>
        </w:rPr>
      </w:pPr>
      <w:r w:rsidRPr="00611B7B">
        <w:rPr>
          <w:rFonts w:ascii="Garamond" w:hAnsi="Garamond"/>
          <w:sz w:val="22"/>
        </w:rPr>
        <w:t>La Ditta</w:t>
      </w:r>
      <w:r w:rsidR="003110ED" w:rsidRPr="00611B7B">
        <w:rPr>
          <w:rFonts w:ascii="Garamond" w:hAnsi="Garamond"/>
          <w:sz w:val="22"/>
        </w:rPr>
        <w:t xml:space="preserve"> dovrà mettere a disposizione dell’</w:t>
      </w:r>
      <w:r w:rsidR="002D2BBA" w:rsidRPr="00611B7B">
        <w:rPr>
          <w:rFonts w:ascii="Garamond" w:hAnsi="Garamond"/>
          <w:sz w:val="22"/>
        </w:rPr>
        <w:t>Agenzia</w:t>
      </w:r>
      <w:r w:rsidR="003110ED" w:rsidRPr="00611B7B">
        <w:rPr>
          <w:rFonts w:ascii="Garamond" w:hAnsi="Garamond"/>
          <w:sz w:val="22"/>
        </w:rPr>
        <w:t xml:space="preserve"> un numero di telefono per i normali orari di ufficio, un numero di telefono per le emergenze, una email e una </w:t>
      </w:r>
      <w:proofErr w:type="spellStart"/>
      <w:r w:rsidR="003110ED" w:rsidRPr="00611B7B">
        <w:rPr>
          <w:rFonts w:ascii="Garamond" w:hAnsi="Garamond"/>
          <w:sz w:val="22"/>
        </w:rPr>
        <w:t>pec</w:t>
      </w:r>
      <w:proofErr w:type="spellEnd"/>
      <w:r w:rsidR="00C153B1" w:rsidRPr="00611B7B">
        <w:rPr>
          <w:rFonts w:ascii="Garamond" w:hAnsi="Garamond"/>
          <w:sz w:val="22"/>
        </w:rPr>
        <w:t xml:space="preserve"> ed i nominativi del personale di riferimento per l’appalto</w:t>
      </w:r>
      <w:r w:rsidR="003110ED" w:rsidRPr="00611B7B">
        <w:rPr>
          <w:rFonts w:ascii="Garamond" w:hAnsi="Garamond"/>
          <w:sz w:val="22"/>
        </w:rPr>
        <w:t>.</w:t>
      </w:r>
    </w:p>
    <w:p w14:paraId="4F02A05B" w14:textId="77777777" w:rsidR="0081496B" w:rsidRPr="00611B7B" w:rsidRDefault="0081496B" w:rsidP="006F59D0">
      <w:pPr>
        <w:pStyle w:val="CAPADM2"/>
      </w:pPr>
      <w:bookmarkStart w:id="21" w:name="_Toc43471479"/>
      <w:r w:rsidRPr="00611B7B">
        <w:t>Reperibilità e Pronto intervento</w:t>
      </w:r>
      <w:bookmarkEnd w:id="21"/>
    </w:p>
    <w:p w14:paraId="32CEA9C9" w14:textId="46CC5510" w:rsidR="0081496B" w:rsidRPr="00611B7B" w:rsidRDefault="00BC0691" w:rsidP="0004074E">
      <w:pPr>
        <w:spacing w:after="120" w:line="276" w:lineRule="auto"/>
        <w:rPr>
          <w:rFonts w:ascii="Garamond" w:hAnsi="Garamond"/>
          <w:sz w:val="22"/>
        </w:rPr>
      </w:pPr>
      <w:r w:rsidRPr="00611B7B">
        <w:rPr>
          <w:rFonts w:ascii="Garamond" w:hAnsi="Garamond"/>
          <w:sz w:val="22"/>
        </w:rPr>
        <w:t>La Ditta</w:t>
      </w:r>
      <w:r w:rsidR="0081496B" w:rsidRPr="00611B7B">
        <w:rPr>
          <w:rFonts w:ascii="Garamond" w:hAnsi="Garamond"/>
          <w:sz w:val="22"/>
        </w:rPr>
        <w:t xml:space="preserve"> dovrà garantire la reperibilità telefonica h24 per casi di emergenza (situazione di pericolo o alto rischio per l’incolumità di persone o cose).</w:t>
      </w:r>
    </w:p>
    <w:p w14:paraId="3D545EFC" w14:textId="0448799E" w:rsidR="0081496B" w:rsidRPr="00611B7B" w:rsidRDefault="0081496B" w:rsidP="0004074E">
      <w:pPr>
        <w:spacing w:after="120" w:line="276" w:lineRule="auto"/>
        <w:rPr>
          <w:rFonts w:ascii="Garamond" w:hAnsi="Garamond"/>
          <w:sz w:val="22"/>
        </w:rPr>
      </w:pPr>
      <w:r w:rsidRPr="00611B7B">
        <w:rPr>
          <w:rFonts w:ascii="Garamond" w:hAnsi="Garamond"/>
          <w:sz w:val="22"/>
        </w:rPr>
        <w:t>Gli operatori del Fornitore, su richiesta di Pronto Intervento da parte dell’</w:t>
      </w:r>
      <w:r w:rsidR="002D2BBA" w:rsidRPr="00611B7B">
        <w:rPr>
          <w:rFonts w:ascii="Garamond" w:hAnsi="Garamond"/>
          <w:sz w:val="22"/>
        </w:rPr>
        <w:t>Agenzia</w:t>
      </w:r>
      <w:r w:rsidRPr="00611B7B">
        <w:rPr>
          <w:rFonts w:ascii="Garamond" w:hAnsi="Garamond"/>
          <w:sz w:val="22"/>
        </w:rPr>
        <w:t xml:space="preserve"> devono intervenire nei tempi massimi previsti di:</w:t>
      </w:r>
    </w:p>
    <w:p w14:paraId="68CCB0A7" w14:textId="78A50327" w:rsidR="0081496B" w:rsidRPr="00611B7B" w:rsidRDefault="003E2866" w:rsidP="00CC40D4">
      <w:pPr>
        <w:pStyle w:val="Paragrafoelenco"/>
        <w:numPr>
          <w:ilvl w:val="0"/>
          <w:numId w:val="16"/>
        </w:numPr>
        <w:spacing w:line="276" w:lineRule="auto"/>
        <w:rPr>
          <w:rFonts w:ascii="Garamond" w:hAnsi="Garamond"/>
          <w:sz w:val="22"/>
        </w:rPr>
      </w:pPr>
      <w:r>
        <w:rPr>
          <w:rFonts w:ascii="Garamond" w:hAnsi="Garamond"/>
          <w:sz w:val="22"/>
        </w:rPr>
        <w:t>90</w:t>
      </w:r>
      <w:r w:rsidR="0081496B" w:rsidRPr="00611B7B">
        <w:rPr>
          <w:rFonts w:ascii="Garamond" w:hAnsi="Garamond"/>
          <w:sz w:val="22"/>
        </w:rPr>
        <w:t xml:space="preserve"> minuti per emergenze</w:t>
      </w:r>
      <w:r w:rsidR="002D2BBA" w:rsidRPr="00611B7B">
        <w:rPr>
          <w:rFonts w:ascii="Garamond" w:hAnsi="Garamond"/>
          <w:sz w:val="22"/>
        </w:rPr>
        <w:t xml:space="preserve"> (pericolo per persone e/o cose);</w:t>
      </w:r>
    </w:p>
    <w:p w14:paraId="0FA1DEF9" w14:textId="0B3A07C1" w:rsidR="0081496B" w:rsidRPr="00611B7B" w:rsidRDefault="0081496B" w:rsidP="00CC40D4">
      <w:pPr>
        <w:pStyle w:val="Paragrafoelenco"/>
        <w:numPr>
          <w:ilvl w:val="0"/>
          <w:numId w:val="16"/>
        </w:numPr>
        <w:spacing w:line="276" w:lineRule="auto"/>
        <w:rPr>
          <w:rFonts w:ascii="Garamond" w:hAnsi="Garamond"/>
          <w:sz w:val="22"/>
        </w:rPr>
      </w:pPr>
      <w:r w:rsidRPr="00611B7B">
        <w:rPr>
          <w:rFonts w:ascii="Garamond" w:hAnsi="Garamond"/>
          <w:sz w:val="22"/>
        </w:rPr>
        <w:t>180 minuti per urgenze</w:t>
      </w:r>
      <w:r w:rsidR="002D2BBA" w:rsidRPr="00611B7B">
        <w:rPr>
          <w:rFonts w:ascii="Garamond" w:hAnsi="Garamond"/>
          <w:sz w:val="22"/>
        </w:rPr>
        <w:t>.</w:t>
      </w:r>
    </w:p>
    <w:p w14:paraId="4FF3A3F0" w14:textId="77777777" w:rsidR="0081496B" w:rsidRPr="00611B7B" w:rsidRDefault="0081496B" w:rsidP="0004074E">
      <w:pPr>
        <w:spacing w:after="120" w:line="276" w:lineRule="auto"/>
        <w:rPr>
          <w:rFonts w:ascii="Garamond" w:hAnsi="Garamond"/>
          <w:sz w:val="22"/>
        </w:rPr>
      </w:pPr>
      <w:r w:rsidRPr="00611B7B">
        <w:rPr>
          <w:rFonts w:ascii="Garamond" w:hAnsi="Garamond"/>
          <w:sz w:val="22"/>
        </w:rPr>
        <w:t>La Reperibilità ed il Pronto Intervento per emergenze devono essere attivi per tutti i giorni dell’anno compresi i festivi.</w:t>
      </w:r>
    </w:p>
    <w:p w14:paraId="50E511D7" w14:textId="6D76F849" w:rsidR="0081496B" w:rsidRPr="00611B7B" w:rsidRDefault="0081496B" w:rsidP="003E2866">
      <w:pPr>
        <w:spacing w:after="120" w:line="276" w:lineRule="auto"/>
        <w:rPr>
          <w:rFonts w:ascii="Garamond" w:hAnsi="Garamond"/>
          <w:sz w:val="22"/>
        </w:rPr>
      </w:pPr>
      <w:r w:rsidRPr="00611B7B">
        <w:rPr>
          <w:rFonts w:ascii="Garamond" w:hAnsi="Garamond"/>
          <w:sz w:val="22"/>
        </w:rPr>
        <w:t>La remunerazione per la Reperibilità ed il Pronto Intervento (comprensivi di tutti gli oneri per diritto di chiamata, manodopera, viaggio, trasporto, costo chilometrico, indennità di trasferta, ecc.) è compresa nel canone.</w:t>
      </w:r>
    </w:p>
    <w:p w14:paraId="3DEEE010" w14:textId="77777777" w:rsidR="003110ED" w:rsidRPr="00611B7B" w:rsidRDefault="003110ED" w:rsidP="006F59D0">
      <w:pPr>
        <w:pStyle w:val="CAPADM2"/>
      </w:pPr>
      <w:bookmarkStart w:id="22" w:name="_Toc43471480"/>
      <w:r w:rsidRPr="00611B7B">
        <w:t>Mezzi d’opera</w:t>
      </w:r>
      <w:bookmarkEnd w:id="22"/>
    </w:p>
    <w:p w14:paraId="10169FCE" w14:textId="77777777" w:rsidR="003110ED" w:rsidRPr="00611B7B" w:rsidRDefault="003110ED" w:rsidP="0004074E">
      <w:pPr>
        <w:spacing w:after="120" w:line="276" w:lineRule="auto"/>
        <w:rPr>
          <w:rFonts w:ascii="Garamond" w:hAnsi="Garamond"/>
          <w:sz w:val="22"/>
        </w:rPr>
      </w:pPr>
      <w:r w:rsidRPr="00611B7B">
        <w:rPr>
          <w:rFonts w:ascii="Garamond" w:hAnsi="Garamond"/>
          <w:sz w:val="22"/>
        </w:rPr>
        <w:t>Sono a carico della ditta tutti i mezzi d’opera necessari, opere provvisionali, dispositivi di protezione, approntamenti per la sicurezza, delimitazioni di cantiere, cartellonistica e quant’altro necessario a svolgere l’intervento in condizioni di sicurezza.</w:t>
      </w:r>
    </w:p>
    <w:p w14:paraId="3DA202C5" w14:textId="77777777" w:rsidR="009E2668" w:rsidRPr="00611B7B" w:rsidRDefault="009E2668" w:rsidP="009E2668">
      <w:pPr>
        <w:rPr>
          <w:rFonts w:ascii="Garamond" w:hAnsi="Garamond"/>
        </w:rPr>
      </w:pPr>
    </w:p>
    <w:p w14:paraId="06E9E567" w14:textId="77777777" w:rsidR="00127619" w:rsidRPr="00611B7B" w:rsidRDefault="00127619" w:rsidP="009719D0">
      <w:pPr>
        <w:pStyle w:val="CAPADM1"/>
      </w:pPr>
      <w:bookmarkStart w:id="23" w:name="_Toc43471481"/>
      <w:r w:rsidRPr="00611B7B">
        <w:t>OBBLIGHI E ONERI TECNICI</w:t>
      </w:r>
      <w:bookmarkEnd w:id="23"/>
    </w:p>
    <w:p w14:paraId="389F180C" w14:textId="6FB161B9" w:rsidR="009207FF" w:rsidRPr="00611B7B" w:rsidRDefault="009207FF" w:rsidP="006F59D0">
      <w:pPr>
        <w:spacing w:after="120" w:line="276" w:lineRule="auto"/>
        <w:rPr>
          <w:rFonts w:ascii="Garamond" w:hAnsi="Garamond"/>
          <w:sz w:val="22"/>
        </w:rPr>
      </w:pPr>
      <w:r w:rsidRPr="00611B7B">
        <w:rPr>
          <w:rFonts w:ascii="Garamond" w:hAnsi="Garamond"/>
          <w:sz w:val="22"/>
        </w:rPr>
        <w:t>Alla scadenza dell'appalto, gli impianti ed i locali interessati, comprese le opere di adeguamento e miglioramento realizzate nel corso dell’appalto, dovranno essere riconsegnati al</w:t>
      </w:r>
      <w:r w:rsidR="00D55C9C" w:rsidRPr="00611B7B">
        <w:rPr>
          <w:rFonts w:ascii="Garamond" w:hAnsi="Garamond"/>
          <w:sz w:val="22"/>
        </w:rPr>
        <w:t>l’</w:t>
      </w:r>
      <w:r w:rsidR="002D2BBA" w:rsidRPr="00611B7B">
        <w:rPr>
          <w:rFonts w:ascii="Garamond" w:hAnsi="Garamond"/>
          <w:sz w:val="22"/>
        </w:rPr>
        <w:t>Agenzia</w:t>
      </w:r>
      <w:r w:rsidRPr="00611B7B">
        <w:rPr>
          <w:rFonts w:ascii="Garamond" w:hAnsi="Garamond"/>
          <w:sz w:val="22"/>
        </w:rPr>
        <w:t xml:space="preserve"> nello stesso stato di conservazione, manutenzione e funzionalità in cui furono consegnati salvo il normale deperimento d'uso.</w:t>
      </w:r>
    </w:p>
    <w:p w14:paraId="4A6A441F" w14:textId="3008A82F" w:rsidR="009207FF" w:rsidRPr="00611B7B" w:rsidRDefault="009207FF" w:rsidP="006F59D0">
      <w:pPr>
        <w:spacing w:after="120" w:line="276" w:lineRule="auto"/>
        <w:rPr>
          <w:rFonts w:ascii="Garamond" w:hAnsi="Garamond"/>
          <w:sz w:val="22"/>
        </w:rPr>
      </w:pPr>
      <w:r w:rsidRPr="00611B7B">
        <w:rPr>
          <w:rFonts w:ascii="Garamond" w:hAnsi="Garamond"/>
          <w:sz w:val="22"/>
        </w:rPr>
        <w:t>I componenti che risultassero danneggiati per incuria o scarsa manutenzione dovranno essere sostituiti a totale carico de</w:t>
      </w:r>
      <w:r w:rsidR="0035130C" w:rsidRPr="00611B7B">
        <w:rPr>
          <w:rFonts w:ascii="Garamond" w:hAnsi="Garamond"/>
          <w:sz w:val="22"/>
        </w:rPr>
        <w:t>l</w:t>
      </w:r>
      <w:r w:rsidR="00531F0D" w:rsidRPr="00611B7B">
        <w:rPr>
          <w:rFonts w:ascii="Garamond" w:hAnsi="Garamond"/>
          <w:sz w:val="22"/>
        </w:rPr>
        <w:t>la Ditta</w:t>
      </w:r>
      <w:r w:rsidRPr="00611B7B">
        <w:rPr>
          <w:rFonts w:ascii="Garamond" w:hAnsi="Garamond"/>
          <w:sz w:val="22"/>
        </w:rPr>
        <w:t>.</w:t>
      </w:r>
    </w:p>
    <w:p w14:paraId="7024E408" w14:textId="410ED2E2" w:rsidR="009207FF" w:rsidRPr="00611B7B" w:rsidRDefault="009207FF" w:rsidP="0004074E">
      <w:pPr>
        <w:spacing w:after="120" w:line="276" w:lineRule="auto"/>
        <w:rPr>
          <w:rFonts w:ascii="Garamond" w:hAnsi="Garamond"/>
          <w:sz w:val="22"/>
        </w:rPr>
      </w:pPr>
      <w:r w:rsidRPr="00611B7B">
        <w:rPr>
          <w:rFonts w:ascii="Garamond" w:hAnsi="Garamond"/>
          <w:sz w:val="22"/>
        </w:rPr>
        <w:t xml:space="preserve">Alla scadenza del contratto, la ditta dovrà inoltre assicurare la propria collaborazione, finalizzata ad agevolare il passaggio di consegne al nuovo aggiudicatario, fornendo tutte le informazioni, i dati e le prestazioni che </w:t>
      </w:r>
      <w:r w:rsidR="007D4D3A" w:rsidRPr="00611B7B">
        <w:rPr>
          <w:rFonts w:ascii="Garamond" w:hAnsi="Garamond"/>
          <w:sz w:val="22"/>
        </w:rPr>
        <w:t>l’</w:t>
      </w:r>
      <w:r w:rsidR="002D2BBA" w:rsidRPr="00611B7B">
        <w:rPr>
          <w:rFonts w:ascii="Garamond" w:hAnsi="Garamond"/>
          <w:sz w:val="22"/>
        </w:rPr>
        <w:t>Agenzia</w:t>
      </w:r>
      <w:r w:rsidRPr="00611B7B">
        <w:rPr>
          <w:rFonts w:ascii="Garamond" w:hAnsi="Garamond"/>
          <w:sz w:val="22"/>
        </w:rPr>
        <w:t xml:space="preserve"> riterrà opportuno richiedere.</w:t>
      </w:r>
    </w:p>
    <w:p w14:paraId="0EBFB943" w14:textId="77777777" w:rsidR="00531F0D" w:rsidRDefault="00531F0D" w:rsidP="00531F0D">
      <w:pPr>
        <w:spacing w:after="120" w:line="276" w:lineRule="auto"/>
        <w:rPr>
          <w:rFonts w:ascii="Garamond" w:hAnsi="Garamond"/>
          <w:sz w:val="22"/>
        </w:rPr>
      </w:pPr>
      <w:r w:rsidRPr="00611B7B">
        <w:rPr>
          <w:rFonts w:ascii="Garamond" w:hAnsi="Garamond"/>
          <w:sz w:val="22"/>
        </w:rPr>
        <w:t>La Ditta è responsabile direttamente tanto verso l’Agenzia e l’Autorità Giudiziaria, quanto verso gli operai o chiunque altro, dei danni alle persone ed alle cose qualunque ne sia la causa, rimanendo inteso che in caso di incidenti o di infortunio esso deve provvedere al completo risarcimento dei danni.</w:t>
      </w:r>
    </w:p>
    <w:p w14:paraId="09044CAB" w14:textId="77777777" w:rsidR="00F77161" w:rsidRPr="004F5472" w:rsidRDefault="00F77161" w:rsidP="00F77161">
      <w:pPr>
        <w:pStyle w:val="CAPADM2"/>
        <w:numPr>
          <w:ilvl w:val="1"/>
          <w:numId w:val="24"/>
        </w:numPr>
      </w:pPr>
      <w:bookmarkStart w:id="24" w:name="_Toc45095500"/>
      <w:r>
        <w:lastRenderedPageBreak/>
        <w:t>Formazione del personale</w:t>
      </w:r>
      <w:bookmarkEnd w:id="24"/>
      <w:r>
        <w:t xml:space="preserve"> </w:t>
      </w:r>
    </w:p>
    <w:p w14:paraId="04FDEB2E" w14:textId="77777777" w:rsidR="00F77161" w:rsidRPr="00F77161" w:rsidRDefault="00F77161" w:rsidP="00F77161">
      <w:pPr>
        <w:spacing w:before="120"/>
        <w:rPr>
          <w:rFonts w:ascii="Garamond" w:hAnsi="Garamond" w:cs="Arial"/>
          <w:sz w:val="22"/>
        </w:rPr>
      </w:pPr>
      <w:r w:rsidRPr="00F77161">
        <w:rPr>
          <w:rFonts w:ascii="Garamond" w:hAnsi="Garamond" w:cs="Arial"/>
          <w:sz w:val="22"/>
        </w:rPr>
        <w:t>Tutto il personale adibito all'esecuzione del servizio presso la stazione appaltante effettuerà almeno 8 ore di formazione specifica, oltre alle minime previste da Normativa. Le misure formative dovranno essere erogate entro 60 giorni dall'avvio del servizio, e dovranno trattare almeno i seguenti argomenti:</w:t>
      </w:r>
    </w:p>
    <w:p w14:paraId="1C33F9E3" w14:textId="77777777" w:rsidR="00F77161" w:rsidRPr="00F77161" w:rsidRDefault="00F77161" w:rsidP="00F77161">
      <w:pPr>
        <w:spacing w:before="120"/>
        <w:rPr>
          <w:rFonts w:ascii="Garamond" w:hAnsi="Garamond" w:cs="Arial"/>
          <w:sz w:val="22"/>
        </w:rPr>
      </w:pPr>
      <w:r w:rsidRPr="00F77161">
        <w:rPr>
          <w:rFonts w:ascii="Garamond" w:hAnsi="Garamond" w:cs="Arial"/>
          <w:sz w:val="22"/>
        </w:rPr>
        <w:t>- sicurezza sui luoghi di lavori e dei rischi da interferenze per le specificità dei locali dell’Agenzia;</w:t>
      </w:r>
    </w:p>
    <w:p w14:paraId="11063975" w14:textId="77777777" w:rsidR="00F77161" w:rsidRPr="00F77161" w:rsidRDefault="00F77161" w:rsidP="00F77161">
      <w:pPr>
        <w:spacing w:before="120"/>
        <w:rPr>
          <w:rFonts w:ascii="Garamond" w:hAnsi="Garamond" w:cs="Arial"/>
          <w:sz w:val="22"/>
        </w:rPr>
      </w:pPr>
      <w:r w:rsidRPr="00F77161">
        <w:rPr>
          <w:rFonts w:ascii="Garamond" w:hAnsi="Garamond" w:cs="Arial"/>
          <w:sz w:val="22"/>
        </w:rPr>
        <w:t>- evoluzione della normativa tecnica specialistica di riferimento per gli impianti oggetto del servizio;</w:t>
      </w:r>
    </w:p>
    <w:p w14:paraId="36D6F5A0" w14:textId="77777777" w:rsidR="00F77161" w:rsidRPr="00F77161" w:rsidRDefault="00F77161" w:rsidP="00F77161">
      <w:pPr>
        <w:spacing w:before="120"/>
        <w:rPr>
          <w:rFonts w:ascii="Garamond" w:hAnsi="Garamond" w:cs="Arial"/>
          <w:sz w:val="22"/>
        </w:rPr>
      </w:pPr>
      <w:r w:rsidRPr="00F77161">
        <w:rPr>
          <w:rFonts w:ascii="Garamond" w:hAnsi="Garamond" w:cs="Arial"/>
          <w:sz w:val="22"/>
        </w:rPr>
        <w:t>- metodologie di prevenzione dell’inquinamento, la gestione dei materiali, la corretta gestione dei rifiuti da manutenzione e la corretta conduzione degli impianti ai fine del contenimento dei consumi energetici.</w:t>
      </w:r>
    </w:p>
    <w:p w14:paraId="6F99D6D6" w14:textId="77777777" w:rsidR="00F77161" w:rsidRPr="00F77161" w:rsidRDefault="00F77161" w:rsidP="00F77161">
      <w:pPr>
        <w:spacing w:before="120"/>
        <w:rPr>
          <w:rFonts w:ascii="Garamond" w:hAnsi="Garamond" w:cs="Arial"/>
          <w:sz w:val="22"/>
        </w:rPr>
      </w:pPr>
      <w:r w:rsidRPr="00F77161">
        <w:rPr>
          <w:rFonts w:ascii="Garamond" w:hAnsi="Garamond" w:cs="Arial"/>
          <w:sz w:val="22"/>
        </w:rPr>
        <w:t>Dovrà essere prodotta idonea certificazione dell’avvenuta formazione.</w:t>
      </w:r>
    </w:p>
    <w:p w14:paraId="7BD3B62A" w14:textId="77777777" w:rsidR="00F77161" w:rsidRDefault="00F77161" w:rsidP="00F77161">
      <w:pPr>
        <w:spacing w:before="120"/>
        <w:rPr>
          <w:rFonts w:ascii="Garamond" w:hAnsi="Garamond" w:cs="Arial"/>
        </w:rPr>
      </w:pPr>
    </w:p>
    <w:p w14:paraId="04007527" w14:textId="77777777" w:rsidR="00F77161" w:rsidRPr="004F5472" w:rsidRDefault="00F77161" w:rsidP="00F77161">
      <w:pPr>
        <w:pStyle w:val="CAPADM2"/>
        <w:numPr>
          <w:ilvl w:val="1"/>
          <w:numId w:val="25"/>
        </w:numPr>
      </w:pPr>
      <w:r>
        <w:t>Qualifica del personale operativo</w:t>
      </w:r>
    </w:p>
    <w:p w14:paraId="0E95199D" w14:textId="7B86AE77" w:rsidR="00F77161" w:rsidRPr="00F77161" w:rsidRDefault="00F77161" w:rsidP="00F77161">
      <w:pPr>
        <w:spacing w:after="120" w:line="276" w:lineRule="auto"/>
        <w:rPr>
          <w:rFonts w:ascii="Garamond" w:hAnsi="Garamond" w:cs="Arial"/>
          <w:sz w:val="22"/>
        </w:rPr>
      </w:pPr>
      <w:r w:rsidRPr="00F77161">
        <w:rPr>
          <w:rFonts w:ascii="Garamond" w:hAnsi="Garamond" w:cs="Arial"/>
          <w:sz w:val="22"/>
        </w:rPr>
        <w:t>Per quanto riguarda le qualifiche del personale operativo, sarà facoltà della Ditta appaltatrice offrire il possesso delle seguenti qualifiche</w:t>
      </w:r>
      <w:r>
        <w:rPr>
          <w:rFonts w:ascii="Garamond" w:hAnsi="Garamond" w:cs="Arial"/>
          <w:sz w:val="22"/>
        </w:rPr>
        <w:t>, oltre alle qualifiche obbligatorie</w:t>
      </w:r>
      <w:r w:rsidRPr="00F77161">
        <w:rPr>
          <w:rFonts w:ascii="Garamond" w:hAnsi="Garamond" w:cs="Arial"/>
          <w:sz w:val="22"/>
        </w:rPr>
        <w:t>:</w:t>
      </w:r>
    </w:p>
    <w:p w14:paraId="2858BBE5" w14:textId="77777777" w:rsidR="00F77161" w:rsidRDefault="00F77161" w:rsidP="00F77161">
      <w:pPr>
        <w:spacing w:after="120" w:line="276" w:lineRule="auto"/>
        <w:rPr>
          <w:rFonts w:ascii="Garamond" w:hAnsi="Garamond" w:cs="Arial"/>
        </w:rPr>
      </w:pPr>
    </w:p>
    <w:p w14:paraId="7C9E73E4" w14:textId="77777777" w:rsidR="00F77161" w:rsidRDefault="00F77161" w:rsidP="00F77161">
      <w:pPr>
        <w:pStyle w:val="Paragrafoelenco"/>
        <w:numPr>
          <w:ilvl w:val="0"/>
          <w:numId w:val="26"/>
        </w:numPr>
        <w:spacing w:after="120" w:line="276" w:lineRule="auto"/>
        <w:rPr>
          <w:rFonts w:ascii="Garamond" w:hAnsi="Garamond"/>
          <w:sz w:val="22"/>
        </w:rPr>
      </w:pPr>
      <w:r w:rsidRPr="00F77161">
        <w:rPr>
          <w:rFonts w:ascii="Garamond" w:hAnsi="Garamond"/>
          <w:sz w:val="22"/>
        </w:rPr>
        <w:t xml:space="preserve">Formazione certificata personale operativo manutenzione cabine MT CEI 78-17:2015 : Possesso da parte del personale manutentore impegnato nelle attività manutenzione delle cabine di media tensione del certificato di avvenuta formazione con verifica positiva dell’apprendimento del corso per responsabili della manutenzione di cabine elettriche MT/MT e MT/BT (Norma CEI 78-17:2015 e </w:t>
      </w:r>
      <w:proofErr w:type="spellStart"/>
      <w:r w:rsidRPr="00F77161">
        <w:rPr>
          <w:rFonts w:ascii="Garamond" w:hAnsi="Garamond"/>
          <w:sz w:val="22"/>
        </w:rPr>
        <w:t>s.m.ii</w:t>
      </w:r>
      <w:proofErr w:type="spellEnd"/>
      <w:r w:rsidRPr="00F77161">
        <w:rPr>
          <w:rFonts w:ascii="Garamond" w:hAnsi="Garamond"/>
          <w:sz w:val="22"/>
        </w:rPr>
        <w:t>)</w:t>
      </w:r>
    </w:p>
    <w:p w14:paraId="6C60A4A2" w14:textId="77777777" w:rsidR="00F77161" w:rsidRDefault="00F77161" w:rsidP="00F77161">
      <w:pPr>
        <w:pStyle w:val="Paragrafoelenco"/>
        <w:numPr>
          <w:ilvl w:val="0"/>
          <w:numId w:val="26"/>
        </w:numPr>
        <w:spacing w:after="120" w:line="276" w:lineRule="auto"/>
        <w:rPr>
          <w:rFonts w:ascii="Garamond" w:hAnsi="Garamond"/>
          <w:sz w:val="22"/>
        </w:rPr>
      </w:pPr>
      <w:r w:rsidRPr="00F77161">
        <w:rPr>
          <w:rFonts w:ascii="Garamond" w:hAnsi="Garamond"/>
          <w:sz w:val="22"/>
        </w:rPr>
        <w:t xml:space="preserve">Formazione certificata personale operativo manutenzione CEI 11-27:2014 - Lavori elettrici : Possesso da parte  di almeno il 50% del personale manutentore impegnato nelle attività manutenzione del certificato di avvenuta formazione con verifica positiva dell’apprendimento del corso per addetti ai lavori elettrici </w:t>
      </w:r>
      <w:r>
        <w:rPr>
          <w:rFonts w:ascii="Garamond" w:hAnsi="Garamond"/>
          <w:sz w:val="22"/>
        </w:rPr>
        <w:t xml:space="preserve">(Norma CEI 11-27:2014 e </w:t>
      </w:r>
      <w:proofErr w:type="spellStart"/>
      <w:r>
        <w:rPr>
          <w:rFonts w:ascii="Garamond" w:hAnsi="Garamond"/>
          <w:sz w:val="22"/>
        </w:rPr>
        <w:t>s.m.ii</w:t>
      </w:r>
      <w:proofErr w:type="spellEnd"/>
      <w:r>
        <w:rPr>
          <w:rFonts w:ascii="Garamond" w:hAnsi="Garamond"/>
          <w:sz w:val="22"/>
        </w:rPr>
        <w:t>);</w:t>
      </w:r>
    </w:p>
    <w:p w14:paraId="6F2CF9A9" w14:textId="5B163B73" w:rsidR="00F77161" w:rsidRPr="00F77161" w:rsidRDefault="00F77161" w:rsidP="00F77161">
      <w:pPr>
        <w:pStyle w:val="Paragrafoelenco"/>
        <w:numPr>
          <w:ilvl w:val="0"/>
          <w:numId w:val="26"/>
        </w:numPr>
        <w:spacing w:after="120" w:line="276" w:lineRule="auto"/>
        <w:rPr>
          <w:rFonts w:ascii="Garamond" w:hAnsi="Garamond"/>
          <w:sz w:val="22"/>
        </w:rPr>
      </w:pPr>
      <w:r w:rsidRPr="00F77161">
        <w:rPr>
          <w:rFonts w:ascii="Garamond" w:hAnsi="Garamond"/>
          <w:sz w:val="22"/>
        </w:rPr>
        <w:t>Qualifica del personale operativo  UNI 11420:2011 - Specialista di Manutenzione: Possesso da parte di almeno il 50% del personale manutentore impegnato nelle attività di manutenzione, della certificazione dei requisiti di cui alla normativa UNI 11420:2011 “Manutenzione - Qualifica del personale di manutenzione” e specificatamente per il profilo di “Specialista di Manutenzione”."</w:t>
      </w:r>
    </w:p>
    <w:p w14:paraId="7A5089CD" w14:textId="77777777" w:rsidR="00F4753A" w:rsidRPr="00611B7B" w:rsidRDefault="00F4753A" w:rsidP="0004074E">
      <w:pPr>
        <w:spacing w:after="120" w:line="276" w:lineRule="auto"/>
        <w:rPr>
          <w:rFonts w:ascii="Garamond" w:hAnsi="Garamond"/>
        </w:rPr>
      </w:pPr>
    </w:p>
    <w:p w14:paraId="79A0CCD6" w14:textId="1F1E256A" w:rsidR="00682C22" w:rsidRPr="00611B7B" w:rsidRDefault="00BC0691" w:rsidP="009719D0">
      <w:pPr>
        <w:pStyle w:val="CAPADM1"/>
      </w:pPr>
      <w:bookmarkStart w:id="25" w:name="_Toc43471482"/>
      <w:bookmarkStart w:id="26" w:name="_Toc154310160"/>
      <w:bookmarkStart w:id="27" w:name="_Toc158185196"/>
      <w:r w:rsidRPr="00611B7B">
        <w:t>REMUNERAZIONE DEI SERVIZ</w:t>
      </w:r>
      <w:r w:rsidR="004A06A1" w:rsidRPr="00611B7B">
        <w:t>i</w:t>
      </w:r>
      <w:bookmarkEnd w:id="25"/>
    </w:p>
    <w:p w14:paraId="14F82E68" w14:textId="0289DC44" w:rsidR="00682C22" w:rsidRPr="00611B7B" w:rsidRDefault="00682C22" w:rsidP="002E185D">
      <w:pPr>
        <w:spacing w:after="120"/>
        <w:rPr>
          <w:rFonts w:ascii="Garamond" w:hAnsi="Garamond" w:cs="Arial"/>
          <w:sz w:val="22"/>
        </w:rPr>
      </w:pPr>
      <w:r w:rsidRPr="00611B7B">
        <w:rPr>
          <w:rFonts w:ascii="Garamond" w:hAnsi="Garamond" w:cs="Arial"/>
          <w:sz w:val="22"/>
        </w:rPr>
        <w:t xml:space="preserve">Nei corrispettivi </w:t>
      </w:r>
      <w:r w:rsidRPr="00611B7B">
        <w:rPr>
          <w:rFonts w:ascii="Garamond" w:hAnsi="Garamond" w:cs="Arial"/>
          <w:b/>
          <w:sz w:val="22"/>
        </w:rPr>
        <w:t>a canone</w:t>
      </w:r>
      <w:r w:rsidRPr="00611B7B">
        <w:rPr>
          <w:rFonts w:ascii="Garamond" w:hAnsi="Garamond" w:cs="Arial"/>
          <w:sz w:val="22"/>
        </w:rPr>
        <w:t xml:space="preserve"> sono compresi e compensati:</w:t>
      </w:r>
    </w:p>
    <w:p w14:paraId="1302B2B4" w14:textId="4D00791D" w:rsidR="00531F0D" w:rsidRPr="00611B7B" w:rsidRDefault="00531F0D" w:rsidP="00531F0D">
      <w:pPr>
        <w:pStyle w:val="Paragrafoelenco"/>
        <w:widowControl w:val="0"/>
        <w:numPr>
          <w:ilvl w:val="0"/>
          <w:numId w:val="11"/>
        </w:numPr>
        <w:spacing w:after="120"/>
        <w:contextualSpacing w:val="0"/>
        <w:rPr>
          <w:rFonts w:ascii="Garamond" w:hAnsi="Garamond"/>
          <w:sz w:val="22"/>
        </w:rPr>
      </w:pPr>
      <w:r w:rsidRPr="00611B7B">
        <w:rPr>
          <w:rFonts w:ascii="Garamond" w:hAnsi="Garamond"/>
          <w:sz w:val="22"/>
        </w:rPr>
        <w:t>tutte le attività ordinarie di manutenzione programmata e a guasto descritte nel presente Capitolato;</w:t>
      </w:r>
    </w:p>
    <w:p w14:paraId="698E6F71" w14:textId="65C01B76" w:rsidR="00531F0D" w:rsidRPr="00611B7B" w:rsidRDefault="00531F0D" w:rsidP="00531F0D">
      <w:pPr>
        <w:pStyle w:val="Paragrafoelenco"/>
        <w:widowControl w:val="0"/>
        <w:numPr>
          <w:ilvl w:val="0"/>
          <w:numId w:val="11"/>
        </w:numPr>
        <w:spacing w:after="120"/>
        <w:contextualSpacing w:val="0"/>
        <w:rPr>
          <w:rFonts w:ascii="Garamond" w:hAnsi="Garamond"/>
          <w:sz w:val="22"/>
        </w:rPr>
      </w:pPr>
      <w:r w:rsidRPr="00611B7B">
        <w:rPr>
          <w:rFonts w:ascii="Garamond" w:hAnsi="Garamond"/>
          <w:sz w:val="22"/>
        </w:rPr>
        <w:t xml:space="preserve">le riparazioni e sostituzioni della manutenzione riparativa </w:t>
      </w:r>
      <w:r w:rsidR="003E2866">
        <w:rPr>
          <w:rFonts w:ascii="Garamond" w:hAnsi="Garamond"/>
          <w:sz w:val="22"/>
        </w:rPr>
        <w:t>nel limite della franchigia di 25</w:t>
      </w:r>
      <w:r w:rsidRPr="00611B7B">
        <w:rPr>
          <w:rFonts w:ascii="Garamond" w:hAnsi="Garamond"/>
          <w:sz w:val="22"/>
        </w:rPr>
        <w:t xml:space="preserve">0 euro </w:t>
      </w:r>
      <w:r w:rsidRPr="00611B7B">
        <w:rPr>
          <w:rFonts w:ascii="Garamond" w:hAnsi="Garamond" w:cs="Arial"/>
          <w:sz w:val="22"/>
        </w:rPr>
        <w:t>IVA esclusa a intervento</w:t>
      </w:r>
    </w:p>
    <w:p w14:paraId="185629E7" w14:textId="77777777" w:rsidR="00531F0D" w:rsidRPr="00611B7B" w:rsidRDefault="00531F0D" w:rsidP="00531F0D">
      <w:pPr>
        <w:pStyle w:val="Paragrafoelenco"/>
        <w:widowControl w:val="0"/>
        <w:numPr>
          <w:ilvl w:val="0"/>
          <w:numId w:val="11"/>
        </w:numPr>
        <w:spacing w:after="120"/>
        <w:contextualSpacing w:val="0"/>
        <w:rPr>
          <w:rFonts w:ascii="Garamond" w:hAnsi="Garamond"/>
          <w:sz w:val="22"/>
        </w:rPr>
      </w:pPr>
      <w:r w:rsidRPr="00611B7B">
        <w:rPr>
          <w:rFonts w:ascii="Garamond" w:hAnsi="Garamond"/>
          <w:sz w:val="22"/>
        </w:rPr>
        <w:t>gli oneri di spostamento del personale;</w:t>
      </w:r>
    </w:p>
    <w:p w14:paraId="3CD697EF" w14:textId="26331924" w:rsidR="004A06A1" w:rsidRPr="00611B7B" w:rsidRDefault="00531F0D" w:rsidP="00FD12F4">
      <w:pPr>
        <w:pStyle w:val="Paragrafoelenco"/>
        <w:numPr>
          <w:ilvl w:val="0"/>
          <w:numId w:val="11"/>
        </w:numPr>
        <w:spacing w:after="120"/>
        <w:contextualSpacing w:val="0"/>
        <w:rPr>
          <w:rFonts w:ascii="Garamond" w:hAnsi="Garamond" w:cs="Arial"/>
          <w:sz w:val="22"/>
        </w:rPr>
      </w:pPr>
      <w:r w:rsidRPr="00611B7B">
        <w:rPr>
          <w:rFonts w:ascii="Garamond" w:hAnsi="Garamond" w:cs="Arial"/>
          <w:sz w:val="22"/>
        </w:rPr>
        <w:t xml:space="preserve">il </w:t>
      </w:r>
      <w:r w:rsidR="004A06A1" w:rsidRPr="00611B7B">
        <w:rPr>
          <w:rFonts w:ascii="Garamond" w:hAnsi="Garamond" w:cs="Arial"/>
          <w:sz w:val="22"/>
        </w:rPr>
        <w:t>pronto intervento</w:t>
      </w:r>
    </w:p>
    <w:p w14:paraId="29C33BA0" w14:textId="7C211E8F" w:rsidR="00682C22" w:rsidRPr="00611B7B" w:rsidRDefault="00531F0D" w:rsidP="00FD12F4">
      <w:pPr>
        <w:pStyle w:val="Paragrafoelenco"/>
        <w:numPr>
          <w:ilvl w:val="0"/>
          <w:numId w:val="11"/>
        </w:numPr>
        <w:spacing w:after="120"/>
        <w:contextualSpacing w:val="0"/>
        <w:rPr>
          <w:rFonts w:ascii="Garamond" w:hAnsi="Garamond" w:cs="Arial"/>
          <w:sz w:val="22"/>
        </w:rPr>
      </w:pPr>
      <w:r w:rsidRPr="00611B7B">
        <w:rPr>
          <w:rFonts w:ascii="Garamond" w:hAnsi="Garamond" w:cs="Arial"/>
          <w:sz w:val="22"/>
        </w:rPr>
        <w:t xml:space="preserve">i </w:t>
      </w:r>
      <w:r w:rsidR="00D4006E" w:rsidRPr="00611B7B">
        <w:rPr>
          <w:rFonts w:ascii="Garamond" w:hAnsi="Garamond" w:cs="Arial"/>
          <w:sz w:val="22"/>
        </w:rPr>
        <w:t>servizi di governo</w:t>
      </w:r>
      <w:r w:rsidR="00EA5872" w:rsidRPr="00611B7B">
        <w:rPr>
          <w:rFonts w:ascii="Garamond" w:hAnsi="Garamond" w:cs="Arial"/>
          <w:sz w:val="22"/>
        </w:rPr>
        <w:t>;</w:t>
      </w:r>
    </w:p>
    <w:p w14:paraId="63C1608A" w14:textId="006DC007" w:rsidR="001577CC" w:rsidRPr="00611B7B" w:rsidRDefault="00682C22" w:rsidP="00531F0D">
      <w:pPr>
        <w:pStyle w:val="Paragrafoelenco"/>
        <w:numPr>
          <w:ilvl w:val="0"/>
          <w:numId w:val="11"/>
        </w:numPr>
        <w:contextualSpacing w:val="0"/>
        <w:rPr>
          <w:rFonts w:ascii="Garamond" w:hAnsi="Garamond" w:cs="Arial"/>
          <w:sz w:val="22"/>
        </w:rPr>
      </w:pPr>
      <w:r w:rsidRPr="00611B7B">
        <w:rPr>
          <w:rFonts w:ascii="Garamond" w:hAnsi="Garamond" w:cs="Arial"/>
          <w:sz w:val="22"/>
        </w:rPr>
        <w:t>i costi della sicurezza necessari per la eliminazione dei rischi da interferenze, facendo riferimento, per quanto applicabile, alle misure previste all’art. 7, comma 1, del Decreto del Presidente della Repubblica n. 222/2003.</w:t>
      </w:r>
      <w:r w:rsidR="00531F0D" w:rsidRPr="00611B7B">
        <w:rPr>
          <w:rFonts w:ascii="Garamond" w:hAnsi="Garamond" w:cs="Arial"/>
          <w:sz w:val="22"/>
        </w:rPr>
        <w:t xml:space="preserve"> </w:t>
      </w:r>
    </w:p>
    <w:p w14:paraId="79FCF7C8" w14:textId="77777777" w:rsidR="00611B7B" w:rsidRDefault="00611B7B" w:rsidP="00531F0D">
      <w:pPr>
        <w:rPr>
          <w:rFonts w:ascii="Garamond" w:hAnsi="Garamond"/>
          <w:sz w:val="22"/>
        </w:rPr>
      </w:pPr>
    </w:p>
    <w:p w14:paraId="106F8FCF" w14:textId="77777777" w:rsidR="00531F0D" w:rsidRPr="00611B7B" w:rsidRDefault="00531F0D" w:rsidP="003E2866">
      <w:pPr>
        <w:spacing w:after="120"/>
        <w:rPr>
          <w:rFonts w:ascii="Garamond" w:hAnsi="Garamond"/>
          <w:sz w:val="22"/>
        </w:rPr>
      </w:pPr>
      <w:r w:rsidRPr="00611B7B">
        <w:rPr>
          <w:rFonts w:ascii="Garamond" w:hAnsi="Garamond"/>
          <w:sz w:val="22"/>
        </w:rPr>
        <w:lastRenderedPageBreak/>
        <w:t xml:space="preserve">Nei corrispettivi </w:t>
      </w:r>
      <w:r w:rsidRPr="00611B7B">
        <w:rPr>
          <w:rFonts w:ascii="Garamond" w:hAnsi="Garamond"/>
          <w:b/>
          <w:sz w:val="22"/>
        </w:rPr>
        <w:t>a misura</w:t>
      </w:r>
      <w:r w:rsidRPr="00611B7B">
        <w:rPr>
          <w:rFonts w:ascii="Garamond" w:hAnsi="Garamond"/>
          <w:sz w:val="22"/>
        </w:rPr>
        <w:t xml:space="preserve"> sono compresi e compensati:</w:t>
      </w:r>
    </w:p>
    <w:p w14:paraId="22ECBB0A" w14:textId="77777777" w:rsidR="00531F0D" w:rsidRPr="00611B7B" w:rsidRDefault="00531F0D" w:rsidP="00CC40D4">
      <w:pPr>
        <w:pStyle w:val="Paragrafoelenco"/>
        <w:widowControl w:val="0"/>
        <w:numPr>
          <w:ilvl w:val="0"/>
          <w:numId w:val="19"/>
        </w:numPr>
        <w:spacing w:after="120"/>
        <w:contextualSpacing w:val="0"/>
        <w:rPr>
          <w:rFonts w:ascii="Garamond" w:hAnsi="Garamond"/>
          <w:sz w:val="22"/>
        </w:rPr>
      </w:pPr>
      <w:r w:rsidRPr="00611B7B">
        <w:rPr>
          <w:rFonts w:ascii="Garamond" w:hAnsi="Garamond"/>
          <w:sz w:val="22"/>
        </w:rPr>
        <w:t>le riparazioni e sostituzioni della manutenzione riparativa per la parte eccedente la franchigia</w:t>
      </w:r>
    </w:p>
    <w:p w14:paraId="6ED02301" w14:textId="202C833D" w:rsidR="00531F0D" w:rsidRPr="00611B7B" w:rsidRDefault="00531F0D" w:rsidP="00CC40D4">
      <w:pPr>
        <w:pStyle w:val="Paragrafoelenco"/>
        <w:widowControl w:val="0"/>
        <w:numPr>
          <w:ilvl w:val="0"/>
          <w:numId w:val="19"/>
        </w:numPr>
        <w:spacing w:after="120"/>
        <w:contextualSpacing w:val="0"/>
        <w:rPr>
          <w:rFonts w:ascii="Garamond" w:hAnsi="Garamond"/>
          <w:sz w:val="22"/>
        </w:rPr>
      </w:pPr>
      <w:r w:rsidRPr="00611B7B">
        <w:rPr>
          <w:rFonts w:ascii="Garamond" w:hAnsi="Garamond"/>
          <w:sz w:val="22"/>
        </w:rPr>
        <w:t>gli interventi di riqualificazione  e di manutenzione straordinaria richiesti dall’</w:t>
      </w:r>
      <w:r w:rsidR="002D2BBA" w:rsidRPr="00611B7B">
        <w:rPr>
          <w:rFonts w:ascii="Garamond" w:hAnsi="Garamond"/>
          <w:sz w:val="22"/>
        </w:rPr>
        <w:t>Agenzia</w:t>
      </w:r>
      <w:r w:rsidRPr="00611B7B">
        <w:rPr>
          <w:rFonts w:ascii="Garamond" w:hAnsi="Garamond"/>
          <w:sz w:val="22"/>
        </w:rPr>
        <w:t>.</w:t>
      </w:r>
    </w:p>
    <w:p w14:paraId="41DBDC4B" w14:textId="77777777" w:rsidR="00531F0D" w:rsidRPr="00611B7B" w:rsidRDefault="00531F0D" w:rsidP="003E2866">
      <w:pPr>
        <w:spacing w:after="120" w:line="276" w:lineRule="auto"/>
        <w:rPr>
          <w:rFonts w:ascii="Garamond" w:hAnsi="Garamond"/>
          <w:sz w:val="22"/>
        </w:rPr>
      </w:pPr>
      <w:r w:rsidRPr="00611B7B">
        <w:rPr>
          <w:rFonts w:ascii="Garamond" w:hAnsi="Garamond"/>
          <w:sz w:val="22"/>
        </w:rPr>
        <w:t>Per gli interventi a misura il Committente potrà richiedere preventivi che l’Appaltatore dovrà fornire entro 5 gg lavorativi dalla richiesta. Gli interventi andranno consuntivati entro 10 gg lavorativi dalla fine dell’intervento utilizzando nell’ordine i seguenti prezziari:</w:t>
      </w:r>
    </w:p>
    <w:p w14:paraId="2A9EF7B3" w14:textId="1751E273" w:rsidR="00531F0D" w:rsidRPr="00611B7B" w:rsidRDefault="00531F0D" w:rsidP="00CC40D4">
      <w:pPr>
        <w:pStyle w:val="Paragrafoelenco"/>
        <w:widowControl w:val="0"/>
        <w:numPr>
          <w:ilvl w:val="3"/>
          <w:numId w:val="19"/>
        </w:numPr>
        <w:spacing w:after="120" w:line="276" w:lineRule="auto"/>
        <w:contextualSpacing w:val="0"/>
        <w:rPr>
          <w:rFonts w:ascii="Garamond" w:hAnsi="Garamond"/>
          <w:sz w:val="22"/>
        </w:rPr>
      </w:pPr>
      <w:r w:rsidRPr="00611B7B">
        <w:rPr>
          <w:rFonts w:ascii="Garamond" w:hAnsi="Garamond"/>
          <w:sz w:val="22"/>
        </w:rPr>
        <w:t>Regione Liguria, Regione Piemonte, Regione Valle d’Aosta a seconda della regione</w:t>
      </w:r>
      <w:r w:rsidR="003E2866">
        <w:rPr>
          <w:rFonts w:ascii="Garamond" w:hAnsi="Garamond"/>
          <w:sz w:val="22"/>
        </w:rPr>
        <w:t xml:space="preserve"> di intervento;</w:t>
      </w:r>
    </w:p>
    <w:p w14:paraId="2F914853" w14:textId="77777777" w:rsidR="00531F0D" w:rsidRPr="00611B7B" w:rsidRDefault="00531F0D" w:rsidP="00CC40D4">
      <w:pPr>
        <w:pStyle w:val="Paragrafoelenco"/>
        <w:widowControl w:val="0"/>
        <w:numPr>
          <w:ilvl w:val="3"/>
          <w:numId w:val="19"/>
        </w:numPr>
        <w:spacing w:after="120" w:line="276" w:lineRule="auto"/>
        <w:contextualSpacing w:val="0"/>
        <w:rPr>
          <w:rFonts w:ascii="Garamond" w:hAnsi="Garamond"/>
          <w:sz w:val="22"/>
        </w:rPr>
      </w:pPr>
      <w:r w:rsidRPr="00611B7B">
        <w:rPr>
          <w:rFonts w:ascii="Garamond" w:hAnsi="Garamond"/>
          <w:sz w:val="22"/>
        </w:rPr>
        <w:t>DEI impianti tecnologici e/o DEI Manutenzione.</w:t>
      </w:r>
    </w:p>
    <w:p w14:paraId="739057C3" w14:textId="77777777" w:rsidR="00531F0D" w:rsidRPr="00611B7B" w:rsidRDefault="00531F0D" w:rsidP="003E2866">
      <w:pPr>
        <w:spacing w:after="120" w:line="276" w:lineRule="auto"/>
        <w:rPr>
          <w:rFonts w:ascii="Garamond" w:hAnsi="Garamond"/>
          <w:sz w:val="22"/>
        </w:rPr>
      </w:pPr>
      <w:r w:rsidRPr="00611B7B">
        <w:rPr>
          <w:rFonts w:ascii="Garamond" w:hAnsi="Garamond"/>
          <w:sz w:val="22"/>
        </w:rPr>
        <w:t>In caso di assenza delle voci nei suddetti listini si procederà ad una analisi prezzi basata su altri listini di associazioni di categoria e/o di mercato.</w:t>
      </w:r>
    </w:p>
    <w:p w14:paraId="0383DC37" w14:textId="77777777" w:rsidR="00531F0D" w:rsidRPr="00611B7B" w:rsidRDefault="00531F0D" w:rsidP="003E2866">
      <w:pPr>
        <w:spacing w:after="120" w:line="276" w:lineRule="auto"/>
        <w:rPr>
          <w:rFonts w:ascii="Garamond" w:hAnsi="Garamond"/>
          <w:sz w:val="22"/>
        </w:rPr>
      </w:pPr>
      <w:r w:rsidRPr="00611B7B">
        <w:rPr>
          <w:rFonts w:ascii="Garamond" w:hAnsi="Garamond"/>
          <w:sz w:val="22"/>
        </w:rPr>
        <w:t xml:space="preserve">Alle voci di prezziario ed alla quota parte di manodopera corrispondente a oneri generali ed utili di impresa andrà applicato il ribasso offerto in fase di gara. </w:t>
      </w:r>
    </w:p>
    <w:p w14:paraId="74A3CD92" w14:textId="40669418" w:rsidR="00531F0D" w:rsidRPr="00611B7B" w:rsidRDefault="00531F0D" w:rsidP="003E2866">
      <w:pPr>
        <w:spacing w:after="120" w:line="276" w:lineRule="auto"/>
        <w:rPr>
          <w:rFonts w:ascii="Garamond" w:hAnsi="Garamond"/>
          <w:sz w:val="22"/>
        </w:rPr>
      </w:pPr>
      <w:r w:rsidRPr="003E2866">
        <w:rPr>
          <w:rFonts w:ascii="Garamond" w:hAnsi="Garamond"/>
          <w:sz w:val="22"/>
        </w:rPr>
        <w:t>Ai fini della fatturazione i responsabili di spesa per ogni Centro di Costo provvederanno ad emettere apposita “Attestazione di Regolare Esecuzione” in assenza della quale non sarà possibile disporre alcun pagamento verso il Fornitore, come previsto dalla vigente normativa.</w:t>
      </w:r>
    </w:p>
    <w:p w14:paraId="672BBE04" w14:textId="17803E98" w:rsidR="004A06A1" w:rsidRPr="006F59D0" w:rsidRDefault="00127619" w:rsidP="006F59D0">
      <w:pPr>
        <w:pStyle w:val="CAPADM2"/>
      </w:pPr>
      <w:bookmarkStart w:id="28" w:name="_Toc43471483"/>
      <w:r w:rsidRPr="00611B7B">
        <w:t>Variazioni</w:t>
      </w:r>
      <w:bookmarkEnd w:id="28"/>
    </w:p>
    <w:p w14:paraId="0B1A04D2" w14:textId="4FC65B9B" w:rsidR="00F07B79" w:rsidRPr="00611B7B" w:rsidRDefault="00127619" w:rsidP="006F59D0">
      <w:pPr>
        <w:spacing w:after="120" w:line="276" w:lineRule="auto"/>
        <w:rPr>
          <w:rFonts w:ascii="Garamond" w:hAnsi="Garamond"/>
          <w:sz w:val="22"/>
        </w:rPr>
      </w:pPr>
      <w:r w:rsidRPr="00611B7B">
        <w:rPr>
          <w:rFonts w:ascii="Garamond" w:hAnsi="Garamond"/>
          <w:sz w:val="22"/>
        </w:rPr>
        <w:t>Durante il periodo contrattuale sarà possibile inserire o dismettere edifici e impianti da parte del</w:t>
      </w:r>
      <w:r w:rsidR="0028484B" w:rsidRPr="00611B7B">
        <w:rPr>
          <w:rFonts w:ascii="Garamond" w:hAnsi="Garamond"/>
          <w:sz w:val="22"/>
        </w:rPr>
        <w:t>l’</w:t>
      </w:r>
      <w:r w:rsidR="002D2BBA" w:rsidRPr="00611B7B">
        <w:rPr>
          <w:rFonts w:ascii="Garamond" w:hAnsi="Garamond"/>
          <w:sz w:val="22"/>
        </w:rPr>
        <w:t>Agenzia</w:t>
      </w:r>
      <w:r w:rsidRPr="00611B7B">
        <w:rPr>
          <w:rFonts w:ascii="Garamond" w:hAnsi="Garamond"/>
          <w:sz w:val="22"/>
        </w:rPr>
        <w:t xml:space="preserve">, </w:t>
      </w:r>
      <w:r w:rsidR="003032B0" w:rsidRPr="00611B7B">
        <w:rPr>
          <w:rFonts w:ascii="Garamond" w:hAnsi="Garamond"/>
          <w:sz w:val="22"/>
        </w:rPr>
        <w:t>nei limiti del 2</w:t>
      </w:r>
      <w:r w:rsidRPr="00611B7B">
        <w:rPr>
          <w:rFonts w:ascii="Garamond" w:hAnsi="Garamond"/>
          <w:sz w:val="22"/>
        </w:rPr>
        <w:t>0% dell’importo contrattuale. L’inserimento andrà richiesto dal</w:t>
      </w:r>
      <w:r w:rsidR="0028484B" w:rsidRPr="00611B7B">
        <w:rPr>
          <w:rFonts w:ascii="Garamond" w:hAnsi="Garamond"/>
          <w:sz w:val="22"/>
        </w:rPr>
        <w:t>l’</w:t>
      </w:r>
      <w:r w:rsidR="002D2BBA" w:rsidRPr="00611B7B">
        <w:rPr>
          <w:rFonts w:ascii="Garamond" w:hAnsi="Garamond"/>
          <w:sz w:val="22"/>
        </w:rPr>
        <w:t>Agenzia</w:t>
      </w:r>
      <w:r w:rsidRPr="00611B7B">
        <w:rPr>
          <w:rFonts w:ascii="Garamond" w:hAnsi="Garamond"/>
          <w:sz w:val="22"/>
        </w:rPr>
        <w:t xml:space="preserve"> con un anticipo su</w:t>
      </w:r>
      <w:r w:rsidR="00F07B79" w:rsidRPr="00611B7B">
        <w:rPr>
          <w:rFonts w:ascii="Garamond" w:hAnsi="Garamond"/>
          <w:sz w:val="22"/>
        </w:rPr>
        <w:t>lla data di consegna di almeno 20</w:t>
      </w:r>
      <w:r w:rsidRPr="00611B7B">
        <w:rPr>
          <w:rFonts w:ascii="Garamond" w:hAnsi="Garamond"/>
          <w:sz w:val="22"/>
        </w:rPr>
        <w:t xml:space="preserve"> giorni. </w:t>
      </w:r>
      <w:r w:rsidR="00F07B79" w:rsidRPr="00611B7B">
        <w:rPr>
          <w:rFonts w:ascii="Garamond" w:hAnsi="Garamond"/>
          <w:sz w:val="22"/>
        </w:rPr>
        <w:t xml:space="preserve">La dismissione andrà formalizzata con almeno </w:t>
      </w:r>
      <w:r w:rsidR="00D55C9C" w:rsidRPr="00611B7B">
        <w:rPr>
          <w:rFonts w:ascii="Garamond" w:hAnsi="Garamond"/>
          <w:sz w:val="22"/>
        </w:rPr>
        <w:t>2</w:t>
      </w:r>
      <w:r w:rsidR="00F07B79" w:rsidRPr="00611B7B">
        <w:rPr>
          <w:rFonts w:ascii="Garamond" w:hAnsi="Garamond"/>
          <w:sz w:val="22"/>
        </w:rPr>
        <w:t>0 giorni di preavviso. Dalla data di variazione decorrerà il calcolo del nuovo canone, in aumento o in diminuzione, applicando il prezzo unitario corrispondente per il numero di giorni della variazione.</w:t>
      </w:r>
    </w:p>
    <w:p w14:paraId="469C4C90" w14:textId="77777777" w:rsidR="008C6D11" w:rsidRPr="00611B7B" w:rsidRDefault="008C6D11" w:rsidP="006F59D0">
      <w:pPr>
        <w:pStyle w:val="CAPADM2"/>
      </w:pPr>
      <w:bookmarkStart w:id="29" w:name="_Toc43471484"/>
      <w:r w:rsidRPr="00611B7B">
        <w:t>Franchigia</w:t>
      </w:r>
      <w:bookmarkEnd w:id="29"/>
    </w:p>
    <w:p w14:paraId="176BC8CB" w14:textId="6B14FA78" w:rsidR="00845FE5" w:rsidRPr="00C95100" w:rsidRDefault="00611B7B" w:rsidP="006F59D0">
      <w:pPr>
        <w:spacing w:after="120" w:line="276" w:lineRule="auto"/>
        <w:rPr>
          <w:rFonts w:ascii="Garamond" w:hAnsi="Garamond"/>
          <w:sz w:val="22"/>
        </w:rPr>
      </w:pPr>
      <w:r w:rsidRPr="00C95100">
        <w:rPr>
          <w:rFonts w:ascii="Garamond" w:hAnsi="Garamond"/>
          <w:sz w:val="22"/>
        </w:rPr>
        <w:t>Per f</w:t>
      </w:r>
      <w:r w:rsidR="00845FE5" w:rsidRPr="00C95100">
        <w:rPr>
          <w:rFonts w:ascii="Garamond" w:hAnsi="Garamond"/>
          <w:sz w:val="22"/>
        </w:rPr>
        <w:t xml:space="preserve">ranchigia si intende il limite economico al di sotto del quale le attività di riparazione a guasto </w:t>
      </w:r>
      <w:r w:rsidRPr="00C95100">
        <w:rPr>
          <w:rFonts w:ascii="Garamond" w:hAnsi="Garamond"/>
          <w:sz w:val="22"/>
        </w:rPr>
        <w:t>non devono essere compensate alla Ditta</w:t>
      </w:r>
      <w:r w:rsidR="00845FE5" w:rsidRPr="00C95100">
        <w:rPr>
          <w:rFonts w:ascii="Garamond" w:hAnsi="Garamond"/>
          <w:sz w:val="22"/>
        </w:rPr>
        <w:t xml:space="preserve"> (materiali, parti di ricambio,</w:t>
      </w:r>
      <w:r w:rsidRPr="00C95100">
        <w:rPr>
          <w:rFonts w:ascii="Garamond" w:hAnsi="Garamond"/>
          <w:sz w:val="22"/>
        </w:rPr>
        <w:t xml:space="preserve"> </w:t>
      </w:r>
      <w:r w:rsidR="00845FE5" w:rsidRPr="00C95100">
        <w:rPr>
          <w:rFonts w:ascii="Garamond" w:hAnsi="Garamond"/>
          <w:sz w:val="22"/>
        </w:rPr>
        <w:t>mano d’opera ecc.). Nel caso in cui l’importo delle attività sia superiore alla franchigia, l’</w:t>
      </w:r>
      <w:r w:rsidR="002D2BBA" w:rsidRPr="00C95100">
        <w:rPr>
          <w:rFonts w:ascii="Garamond" w:hAnsi="Garamond"/>
          <w:sz w:val="22"/>
        </w:rPr>
        <w:t>Agenzia</w:t>
      </w:r>
      <w:r w:rsidR="00845FE5" w:rsidRPr="00C95100">
        <w:rPr>
          <w:rFonts w:ascii="Garamond" w:hAnsi="Garamond"/>
          <w:sz w:val="22"/>
        </w:rPr>
        <w:t xml:space="preserve"> è tenuta a retribuire </w:t>
      </w:r>
      <w:r w:rsidR="00BC0691" w:rsidRPr="00C95100">
        <w:rPr>
          <w:rFonts w:ascii="Garamond" w:hAnsi="Garamond"/>
          <w:sz w:val="22"/>
        </w:rPr>
        <w:t>la Ditta</w:t>
      </w:r>
      <w:r w:rsidR="00845FE5" w:rsidRPr="00C95100">
        <w:rPr>
          <w:rFonts w:ascii="Garamond" w:hAnsi="Garamond"/>
          <w:sz w:val="22"/>
        </w:rPr>
        <w:t xml:space="preserve"> solo con l’importo eccedente quello della franchigia stessa.</w:t>
      </w:r>
    </w:p>
    <w:p w14:paraId="7E700665" w14:textId="03D679DB" w:rsidR="00845FE5" w:rsidRPr="00C95100" w:rsidRDefault="00845FE5" w:rsidP="006F59D0">
      <w:pPr>
        <w:spacing w:after="120" w:line="276" w:lineRule="auto"/>
        <w:rPr>
          <w:rFonts w:ascii="Garamond" w:hAnsi="Garamond"/>
          <w:sz w:val="22"/>
        </w:rPr>
      </w:pPr>
      <w:r w:rsidRPr="00C95100">
        <w:rPr>
          <w:rFonts w:ascii="Garamond" w:hAnsi="Garamond"/>
          <w:sz w:val="22"/>
        </w:rPr>
        <w:t>L’importo del singolo intervento a cui applicare l’eventuale franchigia è da calcolarsi sulla base dei prezziari di riferimento ribassati della percentuale di ribasso offerto da</w:t>
      </w:r>
      <w:r w:rsidR="00BC0691" w:rsidRPr="00C95100">
        <w:rPr>
          <w:rFonts w:ascii="Garamond" w:hAnsi="Garamond"/>
          <w:sz w:val="22"/>
        </w:rPr>
        <w:t>lla Ditta</w:t>
      </w:r>
      <w:r w:rsidRPr="00C95100">
        <w:rPr>
          <w:rFonts w:ascii="Garamond" w:hAnsi="Garamond"/>
          <w:sz w:val="22"/>
        </w:rPr>
        <w:t>. Se l’importo previsto dell’intervento da eseguirsi rientra nel valore della fran</w:t>
      </w:r>
      <w:r w:rsidR="00BC0691" w:rsidRPr="00C95100">
        <w:rPr>
          <w:rFonts w:ascii="Garamond" w:hAnsi="Garamond"/>
          <w:sz w:val="22"/>
        </w:rPr>
        <w:t xml:space="preserve">chigia, la Ditta </w:t>
      </w:r>
      <w:r w:rsidRPr="00C95100">
        <w:rPr>
          <w:rFonts w:ascii="Garamond" w:hAnsi="Garamond"/>
          <w:sz w:val="22"/>
        </w:rPr>
        <w:t xml:space="preserve">può procedere alla esecuzione senza produrre alcun preventivo. Qualora invece l’importo previsto dell’intervento fosse superiore al valore della franchigia, </w:t>
      </w:r>
      <w:r w:rsidR="00BC0691" w:rsidRPr="00C95100">
        <w:rPr>
          <w:rFonts w:ascii="Garamond" w:hAnsi="Garamond"/>
          <w:sz w:val="22"/>
        </w:rPr>
        <w:t>la Ditta</w:t>
      </w:r>
      <w:r w:rsidRPr="00C95100">
        <w:rPr>
          <w:rFonts w:ascii="Garamond" w:hAnsi="Garamond"/>
          <w:sz w:val="22"/>
        </w:rPr>
        <w:t xml:space="preserve"> è tenuto a presentare, entro 3 giorni lavorativi dalla data del sopralluogo, un preventivo di spesa, al netto del valore della franchigia</w:t>
      </w:r>
      <w:r w:rsidR="00CD40B8">
        <w:rPr>
          <w:rFonts w:ascii="Garamond" w:hAnsi="Garamond"/>
          <w:sz w:val="22"/>
        </w:rPr>
        <w:t xml:space="preserve"> che andrà scontata dallo stesso</w:t>
      </w:r>
      <w:r w:rsidRPr="00C95100">
        <w:rPr>
          <w:rFonts w:ascii="Garamond" w:hAnsi="Garamond"/>
          <w:sz w:val="22"/>
        </w:rPr>
        <w:t>, da sottoporre all’approvazione dell’</w:t>
      </w:r>
      <w:r w:rsidR="002D2BBA" w:rsidRPr="00C95100">
        <w:rPr>
          <w:rFonts w:ascii="Garamond" w:hAnsi="Garamond"/>
          <w:sz w:val="22"/>
        </w:rPr>
        <w:t>Agenzia</w:t>
      </w:r>
      <w:r w:rsidRPr="00C95100">
        <w:rPr>
          <w:rFonts w:ascii="Garamond" w:hAnsi="Garamond"/>
          <w:sz w:val="22"/>
        </w:rPr>
        <w:t xml:space="preserve"> che in caso positivo ordinerà l’intervento.</w:t>
      </w:r>
    </w:p>
    <w:p w14:paraId="753215D6" w14:textId="54561016" w:rsidR="008C6D11" w:rsidRPr="00C95100" w:rsidRDefault="003032B0" w:rsidP="006F59D0">
      <w:pPr>
        <w:spacing w:after="120" w:line="276" w:lineRule="auto"/>
        <w:rPr>
          <w:rFonts w:ascii="Garamond" w:hAnsi="Garamond"/>
          <w:sz w:val="22"/>
        </w:rPr>
      </w:pPr>
      <w:r w:rsidRPr="00C95100">
        <w:rPr>
          <w:rFonts w:ascii="Garamond" w:hAnsi="Garamond"/>
          <w:sz w:val="22"/>
        </w:rPr>
        <w:t xml:space="preserve">E’ </w:t>
      </w:r>
      <w:r w:rsidR="008C6D11" w:rsidRPr="00C95100">
        <w:rPr>
          <w:rFonts w:ascii="Garamond" w:hAnsi="Garamond"/>
          <w:sz w:val="22"/>
        </w:rPr>
        <w:t>prevista una franchigia per gli interventi di riparazione a guasto relativi alla manutenzione ordinaria</w:t>
      </w:r>
      <w:r w:rsidR="00333E20" w:rsidRPr="00C95100">
        <w:rPr>
          <w:rFonts w:ascii="Garamond" w:hAnsi="Garamond"/>
          <w:sz w:val="22"/>
        </w:rPr>
        <w:t xml:space="preserve"> di </w:t>
      </w:r>
      <w:r w:rsidR="003E2866">
        <w:rPr>
          <w:rFonts w:ascii="Garamond" w:hAnsi="Garamond"/>
          <w:sz w:val="22"/>
        </w:rPr>
        <w:t>25</w:t>
      </w:r>
      <w:r w:rsidR="00333E20" w:rsidRPr="00C95100">
        <w:rPr>
          <w:rFonts w:ascii="Garamond" w:hAnsi="Garamond"/>
          <w:sz w:val="22"/>
        </w:rPr>
        <w:t xml:space="preserve">0 euro </w:t>
      </w:r>
      <w:r w:rsidR="0056625F" w:rsidRPr="00C95100">
        <w:rPr>
          <w:rFonts w:ascii="Garamond" w:hAnsi="Garamond"/>
          <w:sz w:val="22"/>
        </w:rPr>
        <w:t xml:space="preserve">IVA esclusa </w:t>
      </w:r>
      <w:r w:rsidR="00333E20" w:rsidRPr="00C95100">
        <w:rPr>
          <w:rFonts w:ascii="Garamond" w:hAnsi="Garamond"/>
          <w:sz w:val="22"/>
        </w:rPr>
        <w:t xml:space="preserve">per </w:t>
      </w:r>
      <w:r w:rsidRPr="00C95100">
        <w:rPr>
          <w:rFonts w:ascii="Garamond" w:hAnsi="Garamond"/>
          <w:sz w:val="22"/>
        </w:rPr>
        <w:t>intervento</w:t>
      </w:r>
      <w:r w:rsidR="00F537EF">
        <w:rPr>
          <w:rFonts w:ascii="Garamond" w:hAnsi="Garamond"/>
          <w:sz w:val="22"/>
        </w:rPr>
        <w:t>, che potrà essere aumentata dall’appaltatore in fase di offerta</w:t>
      </w:r>
      <w:r w:rsidRPr="00C95100">
        <w:rPr>
          <w:rFonts w:ascii="Garamond" w:hAnsi="Garamond"/>
          <w:sz w:val="22"/>
        </w:rPr>
        <w:t xml:space="preserve">. </w:t>
      </w:r>
    </w:p>
    <w:p w14:paraId="5FA0BA42" w14:textId="77777777" w:rsidR="0007135B" w:rsidRPr="00611B7B" w:rsidRDefault="005506D6" w:rsidP="006F59D0">
      <w:pPr>
        <w:pStyle w:val="CAPADM2"/>
      </w:pPr>
      <w:bookmarkStart w:id="30" w:name="_Toc43471485"/>
      <w:bookmarkStart w:id="31" w:name="_Toc158185199"/>
      <w:bookmarkEnd w:id="26"/>
      <w:bookmarkEnd w:id="27"/>
      <w:r w:rsidRPr="00611B7B">
        <w:t>C</w:t>
      </w:r>
      <w:r w:rsidR="0007135B" w:rsidRPr="00611B7B">
        <w:t>o</w:t>
      </w:r>
      <w:r w:rsidR="009352D5" w:rsidRPr="00611B7B">
        <w:t>r</w:t>
      </w:r>
      <w:r w:rsidR="0007135B" w:rsidRPr="00611B7B">
        <w:t>rispettivi</w:t>
      </w:r>
      <w:bookmarkEnd w:id="30"/>
    </w:p>
    <w:p w14:paraId="717E00BB" w14:textId="74E4F1B6" w:rsidR="00845FE5" w:rsidRPr="00C95100" w:rsidRDefault="00BC0691" w:rsidP="00845FE5">
      <w:pPr>
        <w:rPr>
          <w:rFonts w:ascii="Garamond" w:hAnsi="Garamond" w:cs="Arial"/>
          <w:sz w:val="22"/>
        </w:rPr>
      </w:pPr>
      <w:r w:rsidRPr="00C95100">
        <w:rPr>
          <w:rFonts w:ascii="Garamond" w:hAnsi="Garamond" w:cs="Arial"/>
          <w:sz w:val="22"/>
        </w:rPr>
        <w:t xml:space="preserve">L’importo </w:t>
      </w:r>
      <w:r w:rsidR="00CD40B8">
        <w:rPr>
          <w:rFonts w:ascii="Garamond" w:hAnsi="Garamond" w:cs="Arial"/>
          <w:sz w:val="22"/>
        </w:rPr>
        <w:t xml:space="preserve">dell’appalto </w:t>
      </w:r>
      <w:r w:rsidRPr="00C95100">
        <w:rPr>
          <w:rFonts w:ascii="Garamond" w:hAnsi="Garamond" w:cs="Arial"/>
          <w:sz w:val="22"/>
        </w:rPr>
        <w:t>è composto da:</w:t>
      </w:r>
    </w:p>
    <w:p w14:paraId="0579FA97" w14:textId="77777777" w:rsidR="00BC0691" w:rsidRPr="00C95100" w:rsidRDefault="00BC0691" w:rsidP="00845FE5">
      <w:pPr>
        <w:rPr>
          <w:rFonts w:ascii="Garamond" w:hAnsi="Garamond" w:cs="Arial"/>
          <w:sz w:val="22"/>
        </w:rPr>
      </w:pPr>
    </w:p>
    <w:p w14:paraId="11926C6A" w14:textId="2814DB96" w:rsidR="00BC0691" w:rsidRPr="00122A19" w:rsidRDefault="00BC0691" w:rsidP="00CC40D4">
      <w:pPr>
        <w:pStyle w:val="Paragrafoelenco"/>
        <w:numPr>
          <w:ilvl w:val="0"/>
          <w:numId w:val="20"/>
        </w:numPr>
        <w:rPr>
          <w:rFonts w:ascii="Garamond" w:hAnsi="Garamond" w:cs="Arial"/>
          <w:sz w:val="22"/>
        </w:rPr>
      </w:pPr>
      <w:r w:rsidRPr="00122A19">
        <w:rPr>
          <w:rFonts w:ascii="Garamond" w:hAnsi="Garamond" w:cs="Arial"/>
          <w:sz w:val="22"/>
        </w:rPr>
        <w:t xml:space="preserve">canone </w:t>
      </w:r>
      <w:r w:rsidR="00C95100" w:rsidRPr="00122A19">
        <w:rPr>
          <w:rFonts w:ascii="Garamond" w:hAnsi="Garamond" w:cs="Arial"/>
          <w:sz w:val="22"/>
        </w:rPr>
        <w:t xml:space="preserve">per </w:t>
      </w:r>
      <w:r w:rsidR="003E2866" w:rsidRPr="00122A19">
        <w:rPr>
          <w:rFonts w:ascii="Garamond" w:hAnsi="Garamond" w:cs="Arial"/>
          <w:sz w:val="22"/>
        </w:rPr>
        <w:t>36</w:t>
      </w:r>
      <w:r w:rsidRPr="00122A19">
        <w:rPr>
          <w:rFonts w:ascii="Garamond" w:hAnsi="Garamond" w:cs="Arial"/>
          <w:sz w:val="22"/>
        </w:rPr>
        <w:t xml:space="preserve"> mesi </w:t>
      </w:r>
      <w:r w:rsidR="003E2866" w:rsidRPr="00122A19">
        <w:rPr>
          <w:rFonts w:ascii="Garamond" w:hAnsi="Garamond" w:cs="Arial"/>
          <w:sz w:val="22"/>
        </w:rPr>
        <w:t>per “</w:t>
      </w:r>
      <w:r w:rsidR="004528D3">
        <w:rPr>
          <w:rFonts w:ascii="Garamond" w:hAnsi="Garamond" w:cs="Arial"/>
          <w:sz w:val="22"/>
        </w:rPr>
        <w:t xml:space="preserve">Lotto 1 </w:t>
      </w:r>
      <w:r w:rsidRPr="00122A19">
        <w:rPr>
          <w:rFonts w:ascii="Garamond" w:hAnsi="Garamond" w:cs="Arial"/>
          <w:sz w:val="22"/>
        </w:rPr>
        <w:t>Liguria</w:t>
      </w:r>
      <w:r w:rsidR="003E2866" w:rsidRPr="00122A19">
        <w:rPr>
          <w:rFonts w:ascii="Garamond" w:hAnsi="Garamond" w:cs="Arial"/>
          <w:sz w:val="22"/>
        </w:rPr>
        <w:t>” e “</w:t>
      </w:r>
      <w:r w:rsidR="004528D3">
        <w:rPr>
          <w:rFonts w:ascii="Garamond" w:hAnsi="Garamond" w:cs="Arial"/>
          <w:sz w:val="22"/>
        </w:rPr>
        <w:t xml:space="preserve"> Lotto 2 </w:t>
      </w:r>
      <w:r w:rsidRPr="00122A19">
        <w:rPr>
          <w:rFonts w:ascii="Garamond" w:hAnsi="Garamond" w:cs="Arial"/>
          <w:sz w:val="22"/>
        </w:rPr>
        <w:t xml:space="preserve">Piemonte </w:t>
      </w:r>
      <w:r w:rsidR="003E2866" w:rsidRPr="00122A19">
        <w:rPr>
          <w:rFonts w:ascii="Garamond" w:hAnsi="Garamond" w:cs="Arial"/>
          <w:sz w:val="22"/>
        </w:rPr>
        <w:t xml:space="preserve">e </w:t>
      </w:r>
      <w:r w:rsidRPr="00122A19">
        <w:rPr>
          <w:rFonts w:ascii="Garamond" w:hAnsi="Garamond" w:cs="Arial"/>
          <w:sz w:val="22"/>
        </w:rPr>
        <w:t>Valle</w:t>
      </w:r>
      <w:r w:rsidR="00C95100" w:rsidRPr="00122A19">
        <w:rPr>
          <w:rFonts w:ascii="Garamond" w:hAnsi="Garamond" w:cs="Arial"/>
          <w:sz w:val="22"/>
        </w:rPr>
        <w:t xml:space="preserve"> </w:t>
      </w:r>
      <w:r w:rsidRPr="00122A19">
        <w:rPr>
          <w:rFonts w:ascii="Garamond" w:hAnsi="Garamond" w:cs="Arial"/>
          <w:sz w:val="22"/>
        </w:rPr>
        <w:t>d’Aosta</w:t>
      </w:r>
      <w:r w:rsidR="003E2866" w:rsidRPr="00122A19">
        <w:rPr>
          <w:rFonts w:ascii="Garamond" w:hAnsi="Garamond" w:cs="Arial"/>
          <w:sz w:val="22"/>
        </w:rPr>
        <w:t>”</w:t>
      </w:r>
    </w:p>
    <w:p w14:paraId="14CDA5B8" w14:textId="26C69433" w:rsidR="003E2866" w:rsidRPr="00122A19" w:rsidRDefault="003E2866" w:rsidP="00CC40D4">
      <w:pPr>
        <w:pStyle w:val="Paragrafoelenco"/>
        <w:numPr>
          <w:ilvl w:val="0"/>
          <w:numId w:val="20"/>
        </w:numPr>
        <w:rPr>
          <w:rFonts w:ascii="Garamond" w:hAnsi="Garamond" w:cs="Arial"/>
          <w:sz w:val="22"/>
        </w:rPr>
      </w:pPr>
      <w:r w:rsidRPr="00122A19">
        <w:rPr>
          <w:rFonts w:ascii="Garamond" w:hAnsi="Garamond" w:cs="Arial"/>
          <w:sz w:val="22"/>
        </w:rPr>
        <w:lastRenderedPageBreak/>
        <w:t xml:space="preserve">importo a disposizione per interventi  </w:t>
      </w:r>
      <w:proofErr w:type="spellStart"/>
      <w:r w:rsidRPr="00122A19">
        <w:rPr>
          <w:rFonts w:ascii="Garamond" w:hAnsi="Garamond" w:cs="Arial"/>
          <w:sz w:val="22"/>
        </w:rPr>
        <w:t>extracanone</w:t>
      </w:r>
      <w:proofErr w:type="spellEnd"/>
    </w:p>
    <w:p w14:paraId="069A369D" w14:textId="6BD23268" w:rsidR="00BC0691" w:rsidRPr="00122A19" w:rsidRDefault="00122A19" w:rsidP="00CC40D4">
      <w:pPr>
        <w:pStyle w:val="Paragrafoelenco"/>
        <w:numPr>
          <w:ilvl w:val="0"/>
          <w:numId w:val="20"/>
        </w:numPr>
        <w:rPr>
          <w:rFonts w:ascii="Garamond" w:hAnsi="Garamond" w:cs="Arial"/>
          <w:sz w:val="22"/>
        </w:rPr>
      </w:pPr>
      <w:r>
        <w:rPr>
          <w:rFonts w:ascii="Garamond" w:hAnsi="Garamond" w:cs="Arial"/>
          <w:sz w:val="22"/>
        </w:rPr>
        <w:t>o</w:t>
      </w:r>
      <w:r w:rsidR="00BC0691" w:rsidRPr="00122A19">
        <w:rPr>
          <w:rFonts w:ascii="Garamond" w:hAnsi="Garamond" w:cs="Arial"/>
          <w:sz w:val="22"/>
        </w:rPr>
        <w:t>neri di sicurezza non soggetti a ribasso d’asta</w:t>
      </w:r>
    </w:p>
    <w:p w14:paraId="207BE854" w14:textId="77777777" w:rsidR="00BC0691" w:rsidRPr="00C95100" w:rsidRDefault="00BC0691" w:rsidP="00535245">
      <w:pPr>
        <w:rPr>
          <w:rFonts w:ascii="Garamond" w:hAnsi="Garamond" w:cs="Arial"/>
          <w:sz w:val="22"/>
        </w:rPr>
      </w:pPr>
    </w:p>
    <w:p w14:paraId="2CF66433" w14:textId="6C17FD6A" w:rsidR="00D60AEB" w:rsidRPr="006F59D0" w:rsidRDefault="003E2866" w:rsidP="006F59D0">
      <w:pPr>
        <w:spacing w:after="120" w:line="276" w:lineRule="auto"/>
        <w:rPr>
          <w:rFonts w:ascii="Garamond" w:hAnsi="Garamond"/>
          <w:sz w:val="22"/>
        </w:rPr>
      </w:pPr>
      <w:r w:rsidRPr="006F59D0">
        <w:rPr>
          <w:rFonts w:ascii="Garamond" w:hAnsi="Garamond"/>
          <w:sz w:val="22"/>
        </w:rPr>
        <w:t>Per quanto riguarda l’</w:t>
      </w:r>
      <w:r w:rsidR="00BC0691" w:rsidRPr="006F59D0">
        <w:rPr>
          <w:rFonts w:ascii="Garamond" w:hAnsi="Garamond"/>
          <w:sz w:val="22"/>
        </w:rPr>
        <w:t xml:space="preserve">importo a disposizione per interventi </w:t>
      </w:r>
      <w:r w:rsidR="00D55C9C" w:rsidRPr="006F59D0">
        <w:rPr>
          <w:rFonts w:ascii="Garamond" w:hAnsi="Garamond"/>
          <w:sz w:val="22"/>
        </w:rPr>
        <w:t xml:space="preserve"> </w:t>
      </w:r>
      <w:proofErr w:type="spellStart"/>
      <w:r w:rsidR="00BC0691" w:rsidRPr="006F59D0">
        <w:rPr>
          <w:rFonts w:ascii="Garamond" w:hAnsi="Garamond"/>
          <w:sz w:val="22"/>
        </w:rPr>
        <w:t>extra</w:t>
      </w:r>
      <w:r w:rsidR="007B5D6A" w:rsidRPr="006F59D0">
        <w:rPr>
          <w:rFonts w:ascii="Garamond" w:hAnsi="Garamond"/>
          <w:sz w:val="22"/>
        </w:rPr>
        <w:t>canone</w:t>
      </w:r>
      <w:proofErr w:type="spellEnd"/>
      <w:r w:rsidR="00372BDE" w:rsidRPr="006F59D0">
        <w:rPr>
          <w:rFonts w:ascii="Garamond" w:hAnsi="Garamond"/>
          <w:sz w:val="22"/>
        </w:rPr>
        <w:t xml:space="preserve"> (straordinari e/o ordinari eccedenti la franchigia) </w:t>
      </w:r>
      <w:r w:rsidRPr="006F59D0">
        <w:rPr>
          <w:rFonts w:ascii="Garamond" w:hAnsi="Garamond"/>
          <w:sz w:val="22"/>
        </w:rPr>
        <w:t xml:space="preserve">la Ditta </w:t>
      </w:r>
      <w:r w:rsidR="00BC0691" w:rsidRPr="006F59D0">
        <w:rPr>
          <w:rFonts w:ascii="Garamond" w:hAnsi="Garamond"/>
          <w:sz w:val="22"/>
        </w:rPr>
        <w:t>offrir</w:t>
      </w:r>
      <w:r w:rsidRPr="006F59D0">
        <w:rPr>
          <w:rFonts w:ascii="Garamond" w:hAnsi="Garamond"/>
          <w:sz w:val="22"/>
        </w:rPr>
        <w:t>à</w:t>
      </w:r>
      <w:r w:rsidR="00122A19" w:rsidRPr="006F59D0">
        <w:rPr>
          <w:rFonts w:ascii="Garamond" w:hAnsi="Garamond"/>
          <w:sz w:val="22"/>
        </w:rPr>
        <w:t xml:space="preserve"> un</w:t>
      </w:r>
      <w:r w:rsidR="00BC0691" w:rsidRPr="006F59D0">
        <w:rPr>
          <w:rFonts w:ascii="Garamond" w:hAnsi="Garamond"/>
          <w:sz w:val="22"/>
        </w:rPr>
        <w:t xml:space="preserve"> ribasso </w:t>
      </w:r>
      <w:r w:rsidRPr="006F59D0">
        <w:rPr>
          <w:rFonts w:ascii="Garamond" w:hAnsi="Garamond"/>
          <w:sz w:val="22"/>
        </w:rPr>
        <w:t xml:space="preserve">da applicare </w:t>
      </w:r>
      <w:r w:rsidR="00BC0691" w:rsidRPr="006F59D0">
        <w:rPr>
          <w:rFonts w:ascii="Garamond" w:hAnsi="Garamond"/>
          <w:sz w:val="22"/>
        </w:rPr>
        <w:t>su</w:t>
      </w:r>
      <w:r w:rsidR="00122A19" w:rsidRPr="006F59D0">
        <w:rPr>
          <w:rFonts w:ascii="Garamond" w:hAnsi="Garamond"/>
          <w:sz w:val="22"/>
        </w:rPr>
        <w:t xml:space="preserve">lle voci </w:t>
      </w:r>
      <w:r w:rsidR="00BC0691" w:rsidRPr="006F59D0">
        <w:rPr>
          <w:rFonts w:ascii="Garamond" w:hAnsi="Garamond"/>
          <w:sz w:val="22"/>
        </w:rPr>
        <w:t>d</w:t>
      </w:r>
      <w:r w:rsidRPr="006F59D0">
        <w:rPr>
          <w:rFonts w:ascii="Garamond" w:hAnsi="Garamond"/>
          <w:sz w:val="22"/>
        </w:rPr>
        <w:t>ei prezziari</w:t>
      </w:r>
      <w:r w:rsidR="00122A19" w:rsidRPr="006F59D0">
        <w:rPr>
          <w:rFonts w:ascii="Garamond" w:hAnsi="Garamond"/>
          <w:sz w:val="22"/>
        </w:rPr>
        <w:t xml:space="preserve"> e sulla quota di manodopera corrispondente alle spese generali e </w:t>
      </w:r>
      <w:r w:rsidR="009422D1">
        <w:rPr>
          <w:rFonts w:ascii="Garamond" w:hAnsi="Garamond"/>
          <w:sz w:val="22"/>
        </w:rPr>
        <w:t xml:space="preserve">oneri </w:t>
      </w:r>
      <w:r w:rsidR="00122A19" w:rsidRPr="006F59D0">
        <w:rPr>
          <w:rFonts w:ascii="Garamond" w:hAnsi="Garamond"/>
          <w:sz w:val="22"/>
        </w:rPr>
        <w:t>di impresa</w:t>
      </w:r>
      <w:r w:rsidR="00C153B1" w:rsidRPr="006F59D0">
        <w:rPr>
          <w:rFonts w:ascii="Garamond" w:hAnsi="Garamond"/>
          <w:sz w:val="22"/>
        </w:rPr>
        <w:t>.</w:t>
      </w:r>
    </w:p>
    <w:p w14:paraId="2CDA500E" w14:textId="77777777" w:rsidR="0004074E" w:rsidRPr="00611B7B" w:rsidRDefault="0004074E" w:rsidP="00535245">
      <w:pPr>
        <w:rPr>
          <w:rFonts w:ascii="Garamond" w:hAnsi="Garamond" w:cs="Arial"/>
        </w:rPr>
      </w:pPr>
    </w:p>
    <w:p w14:paraId="6C4B8183" w14:textId="09C4DDE0" w:rsidR="002D111D" w:rsidRPr="00611B7B" w:rsidRDefault="000B6019" w:rsidP="009719D0">
      <w:pPr>
        <w:pStyle w:val="CAPADM1"/>
      </w:pPr>
      <w:bookmarkStart w:id="32" w:name="_Toc43471486"/>
      <w:bookmarkEnd w:id="31"/>
      <w:r w:rsidRPr="00611B7B">
        <w:t>PENALI</w:t>
      </w:r>
      <w:bookmarkEnd w:id="32"/>
    </w:p>
    <w:p w14:paraId="1E35C0E8" w14:textId="03833E68" w:rsidR="00611B7B" w:rsidRPr="00C95100" w:rsidRDefault="00611B7B" w:rsidP="006F59D0">
      <w:pPr>
        <w:spacing w:after="120" w:line="276" w:lineRule="auto"/>
        <w:rPr>
          <w:rFonts w:ascii="Garamond" w:hAnsi="Garamond"/>
          <w:sz w:val="22"/>
        </w:rPr>
      </w:pPr>
      <w:r w:rsidRPr="00C95100">
        <w:rPr>
          <w:rFonts w:ascii="Garamond" w:hAnsi="Garamond"/>
          <w:sz w:val="22"/>
        </w:rPr>
        <w:t>Controlli per accertare la piena e corretta esecuzione delle prestazioni contrattuali e delle condizioni offerte in sede di gara verranno effettuati dal personale incaricato dell’Amministrazione.</w:t>
      </w:r>
    </w:p>
    <w:p w14:paraId="0F364B3E" w14:textId="77777777" w:rsidR="00611B7B" w:rsidRPr="00C95100" w:rsidRDefault="00611B7B" w:rsidP="006F59D0">
      <w:pPr>
        <w:spacing w:after="120" w:line="276" w:lineRule="auto"/>
        <w:rPr>
          <w:rFonts w:ascii="Garamond" w:hAnsi="Garamond"/>
          <w:sz w:val="22"/>
        </w:rPr>
      </w:pPr>
      <w:r w:rsidRPr="00C95100">
        <w:rPr>
          <w:rFonts w:ascii="Garamond" w:hAnsi="Garamond"/>
          <w:sz w:val="22"/>
        </w:rPr>
        <w:t>Qualora la Ditta venisse meno ad uno qualunque degli obblighi assunti verranno applicate le decurtazioni corrispondenti alle prestazioni non effettuate, nonché le penali descritte di seguiti per inadempienze, ritardi, cattiva esecuzione, mancata osservanza delle norme tecniche e di sicurezza, mancate comunicazioni e rendicontazioni, ecc.. Le inadempienze verranno contestate in forma scritta (anche email) e la Ditta potrà inviare entro 10 giorni le proprie controdeduzioni e giustificazioni; qualora queste ultime non siano ritenute sufficienti o adeguate, l’applicazione della penale verrà confermata da parte dell’Agenzia; in caso di giustificazioni parziali la penale potrà essere applicata parzialmente.</w:t>
      </w:r>
    </w:p>
    <w:p w14:paraId="30F13D86" w14:textId="77777777" w:rsidR="00611B7B" w:rsidRPr="00C95100" w:rsidRDefault="00611B7B" w:rsidP="006F59D0">
      <w:pPr>
        <w:spacing w:after="120" w:line="276" w:lineRule="auto"/>
        <w:rPr>
          <w:rFonts w:ascii="Garamond" w:hAnsi="Garamond"/>
          <w:sz w:val="22"/>
        </w:rPr>
      </w:pPr>
      <w:r w:rsidRPr="00C95100">
        <w:rPr>
          <w:rFonts w:ascii="Garamond" w:hAnsi="Garamond"/>
          <w:sz w:val="22"/>
        </w:rPr>
        <w:t>L’applicazione delle penalità non esclude il risarcimento di eventuali danni.</w:t>
      </w:r>
    </w:p>
    <w:p w14:paraId="31D219C5" w14:textId="77777777" w:rsidR="00611B7B" w:rsidRPr="00C95100" w:rsidRDefault="00611B7B" w:rsidP="006F59D0">
      <w:pPr>
        <w:spacing w:after="120" w:line="276" w:lineRule="auto"/>
        <w:rPr>
          <w:rFonts w:ascii="Garamond" w:hAnsi="Garamond"/>
          <w:sz w:val="22"/>
        </w:rPr>
      </w:pPr>
      <w:r w:rsidRPr="00C95100">
        <w:rPr>
          <w:rFonts w:ascii="Garamond" w:hAnsi="Garamond"/>
          <w:sz w:val="22"/>
        </w:rPr>
        <w:t>Per le penali confermate verrà richiesto alla ditta di effettuare il pagamento con nota di credito. Qualora questo non avvenisse nei tempi richiesti, l’Agenzia non potrà procedere ai pagamenti delle successive fatture.</w:t>
      </w:r>
    </w:p>
    <w:p w14:paraId="63CA1661" w14:textId="3D849640" w:rsidR="0056625F" w:rsidRDefault="00611B7B" w:rsidP="006F59D0">
      <w:pPr>
        <w:spacing w:after="120" w:line="276" w:lineRule="auto"/>
        <w:rPr>
          <w:rFonts w:ascii="Garamond" w:hAnsi="Garamond" w:cs="Arial"/>
          <w:sz w:val="22"/>
        </w:rPr>
      </w:pPr>
      <w:r w:rsidRPr="00C95100">
        <w:rPr>
          <w:rFonts w:ascii="Garamond" w:hAnsi="Garamond"/>
          <w:sz w:val="22"/>
        </w:rPr>
        <w:t>L’ultima rata del canone sarà comunque vincolata alla regolare situazione contabile delle eventuali penali comminate nel corso dell’appalto, nonché alla regolare esecuzione di tutti gli adempimenti previsti e alla riconsegna degli impianti</w:t>
      </w:r>
      <w:r w:rsidR="003A5C18" w:rsidRPr="00C95100">
        <w:rPr>
          <w:rFonts w:ascii="Garamond" w:hAnsi="Garamond" w:cs="Arial"/>
          <w:sz w:val="22"/>
        </w:rPr>
        <w:t>.</w:t>
      </w:r>
    </w:p>
    <w:p w14:paraId="2284E07B" w14:textId="77777777" w:rsidR="00611B7B" w:rsidRPr="00611B7B" w:rsidRDefault="00611B7B" w:rsidP="00611B7B">
      <w:pPr>
        <w:spacing w:before="120"/>
        <w:rPr>
          <w:rFonts w:ascii="Garamond" w:hAnsi="Garamond" w:cs="Arial"/>
        </w:rPr>
      </w:pPr>
    </w:p>
    <w:tbl>
      <w:tblPr>
        <w:tblW w:w="9437" w:type="dxa"/>
        <w:tblInd w:w="55" w:type="dxa"/>
        <w:tblCellMar>
          <w:left w:w="70" w:type="dxa"/>
          <w:right w:w="70" w:type="dxa"/>
        </w:tblCellMar>
        <w:tblLook w:val="04A0" w:firstRow="1" w:lastRow="0" w:firstColumn="1" w:lastColumn="0" w:noHBand="0" w:noVBand="1"/>
      </w:tblPr>
      <w:tblGrid>
        <w:gridCol w:w="1433"/>
        <w:gridCol w:w="5736"/>
        <w:gridCol w:w="2268"/>
      </w:tblGrid>
      <w:tr w:rsidR="00F87269" w:rsidRPr="00611B7B" w14:paraId="4EA480BB" w14:textId="77777777" w:rsidTr="00180DD4">
        <w:trPr>
          <w:trHeight w:val="300"/>
        </w:trPr>
        <w:tc>
          <w:tcPr>
            <w:tcW w:w="143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8D8E263" w14:textId="2C537AB0" w:rsidR="004A06A1" w:rsidRPr="00611B7B" w:rsidRDefault="0078667B" w:rsidP="004A06A1">
            <w:pPr>
              <w:jc w:val="left"/>
              <w:rPr>
                <w:rFonts w:ascii="Garamond" w:hAnsi="Garamond" w:cs="Arial"/>
                <w:i/>
                <w:iCs/>
                <w:color w:val="000000"/>
                <w:szCs w:val="20"/>
              </w:rPr>
            </w:pPr>
            <w:proofErr w:type="spellStart"/>
            <w:r w:rsidRPr="00611B7B">
              <w:rPr>
                <w:rFonts w:ascii="Garamond" w:hAnsi="Garamond" w:cs="Arial"/>
                <w:i/>
                <w:iCs/>
                <w:color w:val="000000"/>
                <w:szCs w:val="20"/>
              </w:rPr>
              <w:t>Progr</w:t>
            </w:r>
            <w:proofErr w:type="spellEnd"/>
            <w:r w:rsidRPr="00611B7B">
              <w:rPr>
                <w:rFonts w:ascii="Garamond" w:hAnsi="Garamond" w:cs="Arial"/>
                <w:i/>
                <w:iCs/>
                <w:color w:val="000000"/>
                <w:szCs w:val="20"/>
              </w:rPr>
              <w:t>.</w:t>
            </w:r>
          </w:p>
        </w:tc>
        <w:tc>
          <w:tcPr>
            <w:tcW w:w="5736" w:type="dxa"/>
            <w:tcBorders>
              <w:top w:val="single" w:sz="4" w:space="0" w:color="auto"/>
              <w:left w:val="nil"/>
              <w:bottom w:val="single" w:sz="4" w:space="0" w:color="auto"/>
              <w:right w:val="single" w:sz="4" w:space="0" w:color="auto"/>
            </w:tcBorders>
            <w:shd w:val="clear" w:color="000000" w:fill="C5D9F1"/>
            <w:noWrap/>
            <w:vAlign w:val="bottom"/>
            <w:hideMark/>
          </w:tcPr>
          <w:p w14:paraId="0371B73A" w14:textId="77777777" w:rsidR="004A06A1" w:rsidRPr="00611B7B" w:rsidRDefault="004A06A1" w:rsidP="004A06A1">
            <w:pPr>
              <w:jc w:val="left"/>
              <w:rPr>
                <w:rFonts w:ascii="Garamond" w:hAnsi="Garamond" w:cs="Arial"/>
                <w:i/>
                <w:iCs/>
                <w:color w:val="000000"/>
                <w:szCs w:val="20"/>
              </w:rPr>
            </w:pPr>
            <w:r w:rsidRPr="00611B7B">
              <w:rPr>
                <w:rFonts w:ascii="Garamond" w:hAnsi="Garamond" w:cs="Arial"/>
                <w:i/>
                <w:iCs/>
                <w:color w:val="000000"/>
                <w:szCs w:val="20"/>
              </w:rPr>
              <w:t>inadempienza</w:t>
            </w:r>
          </w:p>
        </w:tc>
        <w:tc>
          <w:tcPr>
            <w:tcW w:w="2268" w:type="dxa"/>
            <w:tcBorders>
              <w:top w:val="single" w:sz="4" w:space="0" w:color="auto"/>
              <w:left w:val="nil"/>
              <w:bottom w:val="single" w:sz="4" w:space="0" w:color="auto"/>
              <w:right w:val="single" w:sz="4" w:space="0" w:color="auto"/>
            </w:tcBorders>
            <w:shd w:val="clear" w:color="000000" w:fill="C5D9F1"/>
            <w:noWrap/>
            <w:vAlign w:val="bottom"/>
            <w:hideMark/>
          </w:tcPr>
          <w:p w14:paraId="3C8ED595" w14:textId="77777777" w:rsidR="004A06A1" w:rsidRPr="00611B7B" w:rsidRDefault="004A06A1" w:rsidP="004A06A1">
            <w:pPr>
              <w:jc w:val="left"/>
              <w:rPr>
                <w:rFonts w:ascii="Garamond" w:hAnsi="Garamond" w:cs="Arial"/>
                <w:i/>
                <w:iCs/>
                <w:color w:val="000000"/>
                <w:szCs w:val="20"/>
              </w:rPr>
            </w:pPr>
            <w:r w:rsidRPr="00611B7B">
              <w:rPr>
                <w:rFonts w:ascii="Garamond" w:hAnsi="Garamond" w:cs="Arial"/>
                <w:i/>
                <w:iCs/>
                <w:color w:val="000000"/>
                <w:szCs w:val="20"/>
              </w:rPr>
              <w:t>penale</w:t>
            </w:r>
          </w:p>
        </w:tc>
      </w:tr>
      <w:tr w:rsidR="00923FD8" w:rsidRPr="00611B7B" w14:paraId="47E2EE61" w14:textId="77777777" w:rsidTr="00C153B1">
        <w:trPr>
          <w:trHeight w:val="425"/>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79AD2338" w14:textId="243A2755" w:rsidR="00923FD8" w:rsidRPr="00611B7B" w:rsidRDefault="00923FD8" w:rsidP="00180DD4">
            <w:pPr>
              <w:spacing w:line="276" w:lineRule="auto"/>
              <w:jc w:val="left"/>
              <w:rPr>
                <w:rFonts w:ascii="Garamond" w:hAnsi="Garamond" w:cs="Arial"/>
                <w:color w:val="000000"/>
                <w:sz w:val="18"/>
                <w:szCs w:val="18"/>
              </w:rPr>
            </w:pPr>
            <w:r>
              <w:rPr>
                <w:rFonts w:ascii="Garamond" w:hAnsi="Garamond" w:cs="Arial"/>
                <w:color w:val="000000"/>
                <w:sz w:val="18"/>
                <w:szCs w:val="18"/>
              </w:rPr>
              <w:t>1</w:t>
            </w:r>
          </w:p>
        </w:tc>
        <w:tc>
          <w:tcPr>
            <w:tcW w:w="5736" w:type="dxa"/>
            <w:tcBorders>
              <w:top w:val="nil"/>
              <w:left w:val="nil"/>
              <w:bottom w:val="single" w:sz="4" w:space="0" w:color="auto"/>
              <w:right w:val="single" w:sz="4" w:space="0" w:color="auto"/>
            </w:tcBorders>
            <w:shd w:val="clear" w:color="auto" w:fill="auto"/>
            <w:vAlign w:val="bottom"/>
          </w:tcPr>
          <w:p w14:paraId="022D0A9E" w14:textId="51061222" w:rsidR="00923FD8" w:rsidRPr="00611B7B" w:rsidRDefault="00923FD8" w:rsidP="003E6D3B">
            <w:pPr>
              <w:spacing w:line="276" w:lineRule="auto"/>
              <w:jc w:val="left"/>
              <w:rPr>
                <w:rFonts w:ascii="Garamond" w:hAnsi="Garamond" w:cs="Arial"/>
                <w:color w:val="000000"/>
                <w:sz w:val="18"/>
                <w:szCs w:val="18"/>
              </w:rPr>
            </w:pPr>
            <w:r>
              <w:rPr>
                <w:rFonts w:ascii="Garamond" w:hAnsi="Garamond" w:cs="Arial"/>
                <w:color w:val="000000"/>
                <w:sz w:val="18"/>
                <w:szCs w:val="18"/>
              </w:rPr>
              <w:t xml:space="preserve">Ritardato invio del PTE e/o della sua revisione (par. </w:t>
            </w:r>
            <w:r w:rsidR="003E6D3B">
              <w:rPr>
                <w:rFonts w:ascii="Garamond" w:hAnsi="Garamond" w:cs="Arial"/>
                <w:color w:val="000000"/>
                <w:sz w:val="18"/>
                <w:szCs w:val="18"/>
              </w:rPr>
              <w:t>6</w:t>
            </w:r>
            <w:r>
              <w:rPr>
                <w:rFonts w:ascii="Garamond" w:hAnsi="Garamond" w:cs="Arial"/>
                <w:color w:val="000000"/>
                <w:sz w:val="18"/>
                <w:szCs w:val="18"/>
              </w:rPr>
              <w:t>.2.</w:t>
            </w:r>
            <w:r w:rsidR="003E6D3B">
              <w:rPr>
                <w:rFonts w:ascii="Garamond" w:hAnsi="Garamond" w:cs="Arial"/>
                <w:color w:val="000000"/>
                <w:sz w:val="18"/>
                <w:szCs w:val="18"/>
              </w:rPr>
              <w:t>2</w:t>
            </w:r>
            <w:r>
              <w:rPr>
                <w:rFonts w:ascii="Garamond" w:hAnsi="Garamond" w:cs="Arial"/>
                <w:color w:val="000000"/>
                <w:sz w:val="18"/>
                <w:szCs w:val="18"/>
              </w:rPr>
              <w:t xml:space="preserve">. capitolato tecnico </w:t>
            </w:r>
            <w:proofErr w:type="spellStart"/>
            <w:r>
              <w:rPr>
                <w:rFonts w:ascii="Garamond" w:hAnsi="Garamond" w:cs="Arial"/>
                <w:color w:val="000000"/>
                <w:sz w:val="18"/>
                <w:szCs w:val="18"/>
              </w:rPr>
              <w:t>Sdapa</w:t>
            </w:r>
            <w:proofErr w:type="spellEnd"/>
            <w:r>
              <w:rPr>
                <w:rFonts w:ascii="Garamond" w:hAnsi="Garamond" w:cs="Arial"/>
                <w:color w:val="000000"/>
                <w:sz w:val="18"/>
                <w:szCs w:val="18"/>
              </w:rPr>
              <w:t>)</w:t>
            </w:r>
          </w:p>
        </w:tc>
        <w:tc>
          <w:tcPr>
            <w:tcW w:w="2268" w:type="dxa"/>
            <w:tcBorders>
              <w:top w:val="nil"/>
              <w:left w:val="nil"/>
              <w:bottom w:val="single" w:sz="4" w:space="0" w:color="auto"/>
              <w:right w:val="single" w:sz="4" w:space="0" w:color="auto"/>
            </w:tcBorders>
            <w:shd w:val="clear" w:color="auto" w:fill="auto"/>
            <w:vAlign w:val="bottom"/>
          </w:tcPr>
          <w:p w14:paraId="14FCF8D6" w14:textId="3F546882" w:rsidR="00923FD8" w:rsidRPr="00611B7B" w:rsidRDefault="00923FD8" w:rsidP="00180DD4">
            <w:pPr>
              <w:spacing w:line="276" w:lineRule="auto"/>
              <w:jc w:val="left"/>
              <w:rPr>
                <w:rFonts w:ascii="Garamond" w:hAnsi="Garamond" w:cs="Arial"/>
                <w:color w:val="000000"/>
                <w:sz w:val="18"/>
                <w:szCs w:val="18"/>
              </w:rPr>
            </w:pPr>
            <w:r>
              <w:rPr>
                <w:rFonts w:ascii="Garamond" w:hAnsi="Garamond" w:cs="Arial"/>
                <w:color w:val="000000"/>
                <w:sz w:val="18"/>
                <w:szCs w:val="18"/>
              </w:rPr>
              <w:t>Euro 10</w:t>
            </w:r>
            <w:r w:rsidRPr="00611B7B">
              <w:rPr>
                <w:rFonts w:ascii="Garamond" w:hAnsi="Garamond" w:cs="Arial"/>
                <w:color w:val="000000"/>
                <w:sz w:val="18"/>
                <w:szCs w:val="18"/>
              </w:rPr>
              <w:t>0,00/</w:t>
            </w:r>
            <w:r>
              <w:rPr>
                <w:rFonts w:ascii="Garamond" w:hAnsi="Garamond" w:cs="Arial"/>
                <w:color w:val="000000"/>
                <w:sz w:val="18"/>
                <w:szCs w:val="18"/>
              </w:rPr>
              <w:t>giorno di ritardo</w:t>
            </w:r>
          </w:p>
        </w:tc>
      </w:tr>
      <w:tr w:rsidR="004B59CB" w:rsidRPr="00611B7B" w14:paraId="39D2F70F" w14:textId="77777777" w:rsidTr="00C153B1">
        <w:trPr>
          <w:trHeight w:val="42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17EB6A57" w14:textId="57D7802A" w:rsidR="004B59CB" w:rsidRPr="00611B7B" w:rsidRDefault="004B59CB" w:rsidP="00180DD4">
            <w:pPr>
              <w:spacing w:line="276" w:lineRule="auto"/>
              <w:jc w:val="left"/>
              <w:rPr>
                <w:rFonts w:ascii="Garamond" w:hAnsi="Garamond" w:cs="Arial"/>
                <w:color w:val="000000"/>
                <w:sz w:val="18"/>
                <w:szCs w:val="18"/>
              </w:rPr>
            </w:pPr>
            <w:r w:rsidRPr="00611B7B">
              <w:rPr>
                <w:rFonts w:ascii="Garamond" w:hAnsi="Garamond" w:cs="Arial"/>
                <w:color w:val="000000"/>
                <w:sz w:val="18"/>
                <w:szCs w:val="18"/>
              </w:rPr>
              <w:t>2</w:t>
            </w:r>
          </w:p>
        </w:tc>
        <w:tc>
          <w:tcPr>
            <w:tcW w:w="5736" w:type="dxa"/>
            <w:tcBorders>
              <w:top w:val="nil"/>
              <w:left w:val="nil"/>
              <w:bottom w:val="single" w:sz="4" w:space="0" w:color="auto"/>
              <w:right w:val="single" w:sz="4" w:space="0" w:color="auto"/>
            </w:tcBorders>
            <w:shd w:val="clear" w:color="auto" w:fill="auto"/>
            <w:vAlign w:val="bottom"/>
          </w:tcPr>
          <w:p w14:paraId="3D5B4E5E" w14:textId="0216E883" w:rsidR="004B59CB" w:rsidRPr="00611B7B" w:rsidRDefault="004B59CB" w:rsidP="003E6D3B">
            <w:pPr>
              <w:spacing w:line="276" w:lineRule="auto"/>
              <w:jc w:val="left"/>
              <w:rPr>
                <w:rFonts w:ascii="Garamond" w:hAnsi="Garamond" w:cs="Arial"/>
                <w:color w:val="000000"/>
                <w:sz w:val="18"/>
                <w:szCs w:val="18"/>
              </w:rPr>
            </w:pPr>
            <w:r w:rsidRPr="00611B7B">
              <w:rPr>
                <w:rFonts w:ascii="Garamond" w:hAnsi="Garamond" w:cs="Arial"/>
                <w:color w:val="000000"/>
                <w:sz w:val="18"/>
                <w:szCs w:val="18"/>
              </w:rPr>
              <w:t>Mancato invio del calendario con la programmazione degli interventi</w:t>
            </w:r>
            <w:r>
              <w:rPr>
                <w:rFonts w:ascii="Garamond" w:hAnsi="Garamond" w:cs="Arial"/>
                <w:color w:val="000000"/>
                <w:sz w:val="18"/>
                <w:szCs w:val="18"/>
              </w:rPr>
              <w:t xml:space="preserve"> /Programma Operativo de</w:t>
            </w:r>
            <w:r w:rsidR="003E6D3B">
              <w:rPr>
                <w:rFonts w:ascii="Garamond" w:hAnsi="Garamond" w:cs="Arial"/>
                <w:color w:val="000000"/>
                <w:sz w:val="18"/>
                <w:szCs w:val="18"/>
              </w:rPr>
              <w:t>gl</w:t>
            </w:r>
            <w:r>
              <w:rPr>
                <w:rFonts w:ascii="Garamond" w:hAnsi="Garamond" w:cs="Arial"/>
                <w:color w:val="000000"/>
                <w:sz w:val="18"/>
                <w:szCs w:val="18"/>
              </w:rPr>
              <w:t xml:space="preserve">i </w:t>
            </w:r>
            <w:r w:rsidR="003E6D3B">
              <w:rPr>
                <w:rFonts w:ascii="Garamond" w:hAnsi="Garamond" w:cs="Arial"/>
                <w:color w:val="000000"/>
                <w:sz w:val="18"/>
                <w:szCs w:val="18"/>
              </w:rPr>
              <w:t>Interventi</w:t>
            </w:r>
          </w:p>
        </w:tc>
        <w:tc>
          <w:tcPr>
            <w:tcW w:w="2268" w:type="dxa"/>
            <w:tcBorders>
              <w:top w:val="nil"/>
              <w:left w:val="nil"/>
              <w:bottom w:val="single" w:sz="4" w:space="0" w:color="auto"/>
              <w:right w:val="single" w:sz="4" w:space="0" w:color="auto"/>
            </w:tcBorders>
            <w:shd w:val="clear" w:color="auto" w:fill="auto"/>
            <w:vAlign w:val="bottom"/>
          </w:tcPr>
          <w:p w14:paraId="72DA3FEA" w14:textId="5B4CA9C4" w:rsidR="004B59CB" w:rsidRPr="00611B7B" w:rsidRDefault="004B59CB" w:rsidP="00180DD4">
            <w:pPr>
              <w:spacing w:line="276" w:lineRule="auto"/>
              <w:jc w:val="left"/>
              <w:rPr>
                <w:rFonts w:ascii="Garamond" w:hAnsi="Garamond" w:cs="Arial"/>
                <w:color w:val="000000"/>
                <w:sz w:val="18"/>
                <w:szCs w:val="18"/>
              </w:rPr>
            </w:pPr>
            <w:r w:rsidRPr="00611B7B">
              <w:rPr>
                <w:rFonts w:ascii="Garamond" w:hAnsi="Garamond" w:cs="Arial"/>
                <w:color w:val="000000"/>
                <w:sz w:val="18"/>
                <w:szCs w:val="18"/>
              </w:rPr>
              <w:t>Euro 100/settimana di ritardo</w:t>
            </w:r>
          </w:p>
        </w:tc>
      </w:tr>
      <w:tr w:rsidR="004B59CB" w:rsidRPr="00611B7B" w14:paraId="61D4B00F" w14:textId="77777777" w:rsidTr="004B59CB">
        <w:trPr>
          <w:trHeight w:val="469"/>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498278D0" w14:textId="440A61A4" w:rsidR="004B59CB" w:rsidRPr="00611B7B" w:rsidRDefault="004B59CB" w:rsidP="00180DD4">
            <w:pPr>
              <w:spacing w:line="276" w:lineRule="auto"/>
              <w:jc w:val="left"/>
              <w:rPr>
                <w:rFonts w:ascii="Garamond" w:hAnsi="Garamond" w:cs="Arial"/>
                <w:color w:val="000000"/>
                <w:sz w:val="18"/>
                <w:szCs w:val="18"/>
              </w:rPr>
            </w:pPr>
            <w:r>
              <w:rPr>
                <w:rFonts w:ascii="Garamond" w:hAnsi="Garamond" w:cs="Arial"/>
                <w:color w:val="000000"/>
                <w:sz w:val="18"/>
                <w:szCs w:val="18"/>
              </w:rPr>
              <w:t>3</w:t>
            </w:r>
          </w:p>
        </w:tc>
        <w:tc>
          <w:tcPr>
            <w:tcW w:w="5736" w:type="dxa"/>
            <w:tcBorders>
              <w:top w:val="nil"/>
              <w:left w:val="nil"/>
              <w:bottom w:val="single" w:sz="4" w:space="0" w:color="auto"/>
              <w:right w:val="single" w:sz="4" w:space="0" w:color="auto"/>
            </w:tcBorders>
            <w:shd w:val="clear" w:color="auto" w:fill="auto"/>
            <w:vAlign w:val="bottom"/>
          </w:tcPr>
          <w:p w14:paraId="2D61A14D" w14:textId="0A5F03C6" w:rsidR="004B59CB" w:rsidRPr="00611B7B" w:rsidRDefault="004B59CB" w:rsidP="00180DD4">
            <w:pPr>
              <w:spacing w:line="276" w:lineRule="auto"/>
              <w:jc w:val="left"/>
              <w:rPr>
                <w:rFonts w:ascii="Garamond" w:hAnsi="Garamond" w:cs="Arial"/>
                <w:color w:val="000000"/>
                <w:sz w:val="18"/>
                <w:szCs w:val="18"/>
              </w:rPr>
            </w:pPr>
            <w:r w:rsidRPr="00611B7B">
              <w:rPr>
                <w:rFonts w:ascii="Garamond" w:hAnsi="Garamond" w:cs="Arial"/>
                <w:color w:val="000000"/>
                <w:sz w:val="18"/>
                <w:szCs w:val="18"/>
              </w:rPr>
              <w:t>Mancata consegna dell’anagrafe della consistenza degli impianti</w:t>
            </w:r>
          </w:p>
        </w:tc>
        <w:tc>
          <w:tcPr>
            <w:tcW w:w="2268" w:type="dxa"/>
            <w:tcBorders>
              <w:top w:val="nil"/>
              <w:left w:val="nil"/>
              <w:bottom w:val="single" w:sz="4" w:space="0" w:color="auto"/>
              <w:right w:val="single" w:sz="4" w:space="0" w:color="auto"/>
            </w:tcBorders>
            <w:shd w:val="clear" w:color="auto" w:fill="auto"/>
            <w:noWrap/>
            <w:vAlign w:val="bottom"/>
          </w:tcPr>
          <w:p w14:paraId="1575C35E" w14:textId="37D37B3E" w:rsidR="004B59CB" w:rsidRPr="00611B7B" w:rsidRDefault="004B59CB" w:rsidP="00180DD4">
            <w:pPr>
              <w:spacing w:line="276" w:lineRule="auto"/>
              <w:jc w:val="left"/>
              <w:rPr>
                <w:rFonts w:ascii="Garamond" w:hAnsi="Garamond" w:cs="Arial"/>
                <w:color w:val="000000"/>
                <w:sz w:val="18"/>
                <w:szCs w:val="18"/>
              </w:rPr>
            </w:pPr>
            <w:r w:rsidRPr="00611B7B">
              <w:rPr>
                <w:rFonts w:ascii="Garamond" w:hAnsi="Garamond" w:cs="Arial"/>
                <w:color w:val="000000"/>
                <w:sz w:val="18"/>
                <w:szCs w:val="18"/>
              </w:rPr>
              <w:t>Euro 100/settimana di ritardo</w:t>
            </w:r>
          </w:p>
        </w:tc>
      </w:tr>
      <w:tr w:rsidR="004B59CB" w:rsidRPr="00611B7B" w14:paraId="2EABB38E" w14:textId="77777777" w:rsidTr="00D55C9C">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2433FFDC" w14:textId="69F1AB15" w:rsidR="004B59CB" w:rsidRPr="00611B7B" w:rsidRDefault="004B59CB" w:rsidP="00180DD4">
            <w:pPr>
              <w:spacing w:line="276" w:lineRule="auto"/>
              <w:jc w:val="left"/>
              <w:rPr>
                <w:rFonts w:ascii="Garamond" w:hAnsi="Garamond" w:cs="Arial"/>
                <w:color w:val="000000"/>
                <w:sz w:val="18"/>
                <w:szCs w:val="18"/>
              </w:rPr>
            </w:pPr>
            <w:r w:rsidRPr="00611B7B">
              <w:rPr>
                <w:rFonts w:ascii="Garamond" w:hAnsi="Garamond" w:cs="Arial"/>
                <w:color w:val="000000"/>
                <w:sz w:val="18"/>
                <w:szCs w:val="18"/>
              </w:rPr>
              <w:t>4</w:t>
            </w:r>
          </w:p>
        </w:tc>
        <w:tc>
          <w:tcPr>
            <w:tcW w:w="5736" w:type="dxa"/>
            <w:tcBorders>
              <w:top w:val="nil"/>
              <w:left w:val="nil"/>
              <w:bottom w:val="single" w:sz="4" w:space="0" w:color="auto"/>
              <w:right w:val="single" w:sz="4" w:space="0" w:color="auto"/>
            </w:tcBorders>
            <w:shd w:val="clear" w:color="auto" w:fill="auto"/>
            <w:vAlign w:val="bottom"/>
            <w:hideMark/>
          </w:tcPr>
          <w:p w14:paraId="79EB57AF" w14:textId="3AF7BEC1" w:rsidR="004B59CB" w:rsidRPr="00611B7B" w:rsidRDefault="004B59CB" w:rsidP="00180DD4">
            <w:pPr>
              <w:spacing w:line="276" w:lineRule="auto"/>
              <w:jc w:val="left"/>
              <w:rPr>
                <w:rFonts w:ascii="Garamond" w:hAnsi="Garamond" w:cs="Arial"/>
                <w:color w:val="000000"/>
                <w:sz w:val="18"/>
                <w:szCs w:val="18"/>
              </w:rPr>
            </w:pPr>
            <w:r w:rsidRPr="00611B7B">
              <w:rPr>
                <w:rFonts w:ascii="Garamond" w:hAnsi="Garamond" w:cs="Arial"/>
                <w:color w:val="000000"/>
                <w:sz w:val="18"/>
                <w:szCs w:val="18"/>
              </w:rPr>
              <w:t xml:space="preserve">Mancato intervento di manutenzione programmata preventiva </w:t>
            </w:r>
          </w:p>
        </w:tc>
        <w:tc>
          <w:tcPr>
            <w:tcW w:w="2268" w:type="dxa"/>
            <w:tcBorders>
              <w:top w:val="nil"/>
              <w:left w:val="nil"/>
              <w:bottom w:val="single" w:sz="4" w:space="0" w:color="auto"/>
              <w:right w:val="single" w:sz="4" w:space="0" w:color="auto"/>
            </w:tcBorders>
            <w:shd w:val="clear" w:color="auto" w:fill="auto"/>
            <w:noWrap/>
            <w:vAlign w:val="bottom"/>
            <w:hideMark/>
          </w:tcPr>
          <w:p w14:paraId="548FE0B0" w14:textId="74532B3E" w:rsidR="004B59CB" w:rsidRPr="00611B7B" w:rsidRDefault="004B59CB" w:rsidP="00180DD4">
            <w:pPr>
              <w:spacing w:line="276" w:lineRule="auto"/>
              <w:jc w:val="left"/>
              <w:rPr>
                <w:rFonts w:ascii="Garamond" w:hAnsi="Garamond" w:cs="Arial"/>
                <w:color w:val="000000"/>
                <w:sz w:val="18"/>
                <w:szCs w:val="18"/>
              </w:rPr>
            </w:pPr>
            <w:r w:rsidRPr="00611B7B">
              <w:rPr>
                <w:rFonts w:ascii="Garamond" w:hAnsi="Garamond" w:cs="Arial"/>
                <w:color w:val="000000"/>
                <w:sz w:val="18"/>
                <w:szCs w:val="18"/>
              </w:rPr>
              <w:t>Euro 200/intervento, reiterabile ogni mese</w:t>
            </w:r>
          </w:p>
        </w:tc>
      </w:tr>
      <w:tr w:rsidR="004B59CB" w:rsidRPr="00611B7B" w14:paraId="7462F9FA" w14:textId="77777777" w:rsidTr="00C153B1">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3F3D60AE" w14:textId="773D3D56" w:rsidR="004B59CB" w:rsidRPr="00611B7B" w:rsidRDefault="004B59CB" w:rsidP="00180DD4">
            <w:pPr>
              <w:spacing w:line="276" w:lineRule="auto"/>
              <w:jc w:val="left"/>
              <w:rPr>
                <w:rFonts w:ascii="Garamond" w:hAnsi="Garamond" w:cs="Arial"/>
                <w:color w:val="000000"/>
                <w:sz w:val="18"/>
                <w:szCs w:val="18"/>
              </w:rPr>
            </w:pPr>
            <w:r w:rsidRPr="00611B7B">
              <w:rPr>
                <w:rFonts w:ascii="Garamond" w:hAnsi="Garamond" w:cs="Arial"/>
                <w:color w:val="000000"/>
                <w:sz w:val="18"/>
                <w:szCs w:val="18"/>
              </w:rPr>
              <w:t>5</w:t>
            </w:r>
          </w:p>
        </w:tc>
        <w:tc>
          <w:tcPr>
            <w:tcW w:w="5736" w:type="dxa"/>
            <w:tcBorders>
              <w:top w:val="nil"/>
              <w:left w:val="nil"/>
              <w:bottom w:val="single" w:sz="4" w:space="0" w:color="auto"/>
              <w:right w:val="single" w:sz="4" w:space="0" w:color="auto"/>
            </w:tcBorders>
            <w:shd w:val="clear" w:color="auto" w:fill="auto"/>
            <w:vAlign w:val="bottom"/>
          </w:tcPr>
          <w:p w14:paraId="30B2DB83" w14:textId="6A74727F" w:rsidR="004B59CB" w:rsidRPr="00611B7B" w:rsidRDefault="004B59CB" w:rsidP="00180DD4">
            <w:pPr>
              <w:spacing w:line="276" w:lineRule="auto"/>
              <w:jc w:val="left"/>
              <w:rPr>
                <w:rFonts w:ascii="Garamond" w:hAnsi="Garamond" w:cs="Arial"/>
                <w:color w:val="000000"/>
                <w:sz w:val="18"/>
                <w:szCs w:val="18"/>
              </w:rPr>
            </w:pPr>
            <w:r w:rsidRPr="00611B7B">
              <w:rPr>
                <w:rFonts w:ascii="Garamond" w:hAnsi="Garamond" w:cs="Arial"/>
                <w:color w:val="000000"/>
                <w:sz w:val="18"/>
                <w:szCs w:val="18"/>
              </w:rPr>
              <w:t>Cartellonistica obbligatoria</w:t>
            </w:r>
          </w:p>
        </w:tc>
        <w:tc>
          <w:tcPr>
            <w:tcW w:w="2268" w:type="dxa"/>
            <w:tcBorders>
              <w:top w:val="nil"/>
              <w:left w:val="nil"/>
              <w:bottom w:val="single" w:sz="4" w:space="0" w:color="auto"/>
              <w:right w:val="single" w:sz="4" w:space="0" w:color="auto"/>
            </w:tcBorders>
            <w:shd w:val="clear" w:color="auto" w:fill="auto"/>
            <w:noWrap/>
            <w:vAlign w:val="bottom"/>
          </w:tcPr>
          <w:p w14:paraId="589C046F" w14:textId="10595220" w:rsidR="004B59CB" w:rsidRPr="00611B7B" w:rsidRDefault="004B59CB" w:rsidP="00180DD4">
            <w:pPr>
              <w:spacing w:line="276" w:lineRule="auto"/>
              <w:jc w:val="left"/>
              <w:rPr>
                <w:rFonts w:ascii="Garamond" w:hAnsi="Garamond" w:cs="Arial"/>
                <w:color w:val="000000"/>
                <w:sz w:val="18"/>
                <w:szCs w:val="18"/>
              </w:rPr>
            </w:pPr>
            <w:r w:rsidRPr="00611B7B">
              <w:rPr>
                <w:rFonts w:ascii="Garamond" w:hAnsi="Garamond" w:cs="Arial"/>
                <w:color w:val="000000"/>
                <w:sz w:val="18"/>
                <w:szCs w:val="18"/>
              </w:rPr>
              <w:t>Euro 50/cartello mancante</w:t>
            </w:r>
          </w:p>
        </w:tc>
      </w:tr>
      <w:tr w:rsidR="004B59CB" w:rsidRPr="00611B7B" w14:paraId="508FE637" w14:textId="77777777" w:rsidTr="00ED45D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141CDBFE" w14:textId="0366FDFD" w:rsidR="004B59CB" w:rsidRPr="00611B7B" w:rsidRDefault="004B59CB" w:rsidP="00180DD4">
            <w:pPr>
              <w:spacing w:line="276" w:lineRule="auto"/>
              <w:jc w:val="left"/>
              <w:rPr>
                <w:rFonts w:ascii="Garamond" w:hAnsi="Garamond" w:cs="Arial"/>
                <w:color w:val="000000"/>
                <w:sz w:val="18"/>
                <w:szCs w:val="18"/>
              </w:rPr>
            </w:pPr>
            <w:r w:rsidRPr="00611B7B">
              <w:rPr>
                <w:rFonts w:ascii="Garamond" w:hAnsi="Garamond" w:cs="Arial"/>
                <w:color w:val="000000"/>
                <w:sz w:val="18"/>
                <w:szCs w:val="18"/>
              </w:rPr>
              <w:t>6</w:t>
            </w:r>
          </w:p>
        </w:tc>
        <w:tc>
          <w:tcPr>
            <w:tcW w:w="5736" w:type="dxa"/>
            <w:tcBorders>
              <w:top w:val="nil"/>
              <w:left w:val="nil"/>
              <w:bottom w:val="single" w:sz="4" w:space="0" w:color="auto"/>
              <w:right w:val="single" w:sz="4" w:space="0" w:color="auto"/>
            </w:tcBorders>
            <w:shd w:val="clear" w:color="auto" w:fill="auto"/>
            <w:vAlign w:val="center"/>
          </w:tcPr>
          <w:p w14:paraId="32304F9A" w14:textId="6A2867DF" w:rsidR="004B59CB" w:rsidRPr="00611B7B" w:rsidRDefault="004B59CB" w:rsidP="00180DD4">
            <w:pPr>
              <w:spacing w:line="276" w:lineRule="auto"/>
              <w:jc w:val="left"/>
              <w:rPr>
                <w:rFonts w:ascii="Garamond" w:hAnsi="Garamond" w:cs="Arial"/>
                <w:color w:val="000000"/>
                <w:sz w:val="18"/>
                <w:szCs w:val="18"/>
              </w:rPr>
            </w:pPr>
            <w:r w:rsidRPr="00611B7B">
              <w:rPr>
                <w:rFonts w:ascii="Garamond" w:hAnsi="Garamond" w:cs="Arial"/>
                <w:color w:val="000000"/>
                <w:sz w:val="18"/>
                <w:szCs w:val="18"/>
              </w:rPr>
              <w:t>Mancata presentazione documenti e comunicazioni obbligatorie agli enti di controllo</w:t>
            </w:r>
          </w:p>
        </w:tc>
        <w:tc>
          <w:tcPr>
            <w:tcW w:w="2268" w:type="dxa"/>
            <w:tcBorders>
              <w:top w:val="nil"/>
              <w:left w:val="nil"/>
              <w:bottom w:val="single" w:sz="4" w:space="0" w:color="auto"/>
              <w:right w:val="single" w:sz="4" w:space="0" w:color="auto"/>
            </w:tcBorders>
            <w:shd w:val="clear" w:color="auto" w:fill="auto"/>
            <w:noWrap/>
            <w:vAlign w:val="center"/>
          </w:tcPr>
          <w:p w14:paraId="026AA6DC" w14:textId="2B25CBE0" w:rsidR="004B59CB" w:rsidRPr="00611B7B" w:rsidRDefault="004B59CB" w:rsidP="00180DD4">
            <w:pPr>
              <w:spacing w:line="276" w:lineRule="auto"/>
              <w:jc w:val="left"/>
              <w:rPr>
                <w:rFonts w:ascii="Garamond" w:hAnsi="Garamond" w:cs="Arial"/>
                <w:color w:val="000000"/>
                <w:sz w:val="18"/>
                <w:szCs w:val="18"/>
              </w:rPr>
            </w:pPr>
            <w:r w:rsidRPr="00611B7B">
              <w:rPr>
                <w:rFonts w:ascii="Garamond" w:hAnsi="Garamond" w:cs="Arial"/>
                <w:color w:val="000000"/>
                <w:sz w:val="18"/>
                <w:szCs w:val="18"/>
              </w:rPr>
              <w:t>euro 200,00/episodio</w:t>
            </w:r>
          </w:p>
        </w:tc>
      </w:tr>
      <w:tr w:rsidR="004B59CB" w:rsidRPr="00611B7B" w14:paraId="609092F1" w14:textId="77777777" w:rsidTr="00ED45D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3B7FB0D6" w14:textId="212A7C33" w:rsidR="004B59CB" w:rsidRPr="00611B7B" w:rsidRDefault="004B59CB" w:rsidP="00180DD4">
            <w:pPr>
              <w:spacing w:line="276" w:lineRule="auto"/>
              <w:jc w:val="left"/>
              <w:rPr>
                <w:rFonts w:ascii="Garamond" w:hAnsi="Garamond" w:cs="Arial"/>
                <w:color w:val="000000"/>
                <w:sz w:val="18"/>
                <w:szCs w:val="18"/>
              </w:rPr>
            </w:pPr>
            <w:r w:rsidRPr="00611B7B">
              <w:rPr>
                <w:rFonts w:ascii="Garamond" w:hAnsi="Garamond" w:cs="Arial"/>
                <w:color w:val="000000"/>
                <w:sz w:val="18"/>
                <w:szCs w:val="18"/>
              </w:rPr>
              <w:t>7</w:t>
            </w:r>
          </w:p>
        </w:tc>
        <w:tc>
          <w:tcPr>
            <w:tcW w:w="5736" w:type="dxa"/>
            <w:tcBorders>
              <w:top w:val="nil"/>
              <w:left w:val="nil"/>
              <w:bottom w:val="single" w:sz="4" w:space="0" w:color="auto"/>
              <w:right w:val="single" w:sz="4" w:space="0" w:color="auto"/>
            </w:tcBorders>
            <w:shd w:val="clear" w:color="auto" w:fill="auto"/>
            <w:vAlign w:val="center"/>
          </w:tcPr>
          <w:p w14:paraId="2CAFDEF4" w14:textId="2531FB39" w:rsidR="004B59CB" w:rsidRPr="00611B7B" w:rsidRDefault="004B59CB" w:rsidP="003E6D3B">
            <w:pPr>
              <w:spacing w:line="276" w:lineRule="auto"/>
              <w:jc w:val="left"/>
              <w:rPr>
                <w:rFonts w:ascii="Garamond" w:hAnsi="Garamond" w:cs="Arial"/>
                <w:color w:val="000000"/>
                <w:sz w:val="18"/>
                <w:szCs w:val="18"/>
              </w:rPr>
            </w:pPr>
            <w:r w:rsidRPr="00611B7B">
              <w:rPr>
                <w:rFonts w:ascii="Garamond" w:hAnsi="Garamond" w:cs="Arial"/>
                <w:color w:val="000000"/>
                <w:sz w:val="18"/>
                <w:szCs w:val="18"/>
              </w:rPr>
              <w:t xml:space="preserve">Mancato invio di rendicontazione periodica interventi </w:t>
            </w:r>
          </w:p>
        </w:tc>
        <w:tc>
          <w:tcPr>
            <w:tcW w:w="2268" w:type="dxa"/>
            <w:tcBorders>
              <w:top w:val="nil"/>
              <w:left w:val="nil"/>
              <w:bottom w:val="single" w:sz="4" w:space="0" w:color="auto"/>
              <w:right w:val="single" w:sz="4" w:space="0" w:color="auto"/>
            </w:tcBorders>
            <w:shd w:val="clear" w:color="auto" w:fill="auto"/>
            <w:noWrap/>
            <w:vAlign w:val="center"/>
          </w:tcPr>
          <w:p w14:paraId="72090EFA" w14:textId="06BE034B" w:rsidR="004B59CB" w:rsidRPr="00611B7B" w:rsidRDefault="004B59CB" w:rsidP="00180DD4">
            <w:pPr>
              <w:spacing w:line="276" w:lineRule="auto"/>
              <w:jc w:val="left"/>
              <w:rPr>
                <w:rFonts w:ascii="Garamond" w:hAnsi="Garamond" w:cs="Arial"/>
                <w:color w:val="000000"/>
                <w:sz w:val="18"/>
                <w:szCs w:val="18"/>
              </w:rPr>
            </w:pPr>
            <w:r w:rsidRPr="00611B7B">
              <w:rPr>
                <w:rFonts w:ascii="Garamond" w:hAnsi="Garamond" w:cs="Arial"/>
                <w:color w:val="000000"/>
                <w:sz w:val="18"/>
                <w:szCs w:val="18"/>
              </w:rPr>
              <w:t>Euro 100,00 per ogni settimana di ritardo</w:t>
            </w:r>
          </w:p>
        </w:tc>
      </w:tr>
      <w:tr w:rsidR="004B59CB" w:rsidRPr="00611B7B" w14:paraId="650FF127" w14:textId="77777777" w:rsidTr="005D0AF7">
        <w:trPr>
          <w:trHeight w:val="295"/>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256206C9" w14:textId="75EB6739" w:rsidR="004B59CB" w:rsidRPr="00611B7B" w:rsidRDefault="004B59CB" w:rsidP="00180DD4">
            <w:pPr>
              <w:spacing w:line="276" w:lineRule="auto"/>
              <w:jc w:val="left"/>
              <w:rPr>
                <w:rFonts w:ascii="Garamond" w:hAnsi="Garamond" w:cs="Arial"/>
                <w:color w:val="000000"/>
                <w:sz w:val="18"/>
                <w:szCs w:val="18"/>
              </w:rPr>
            </w:pPr>
            <w:r w:rsidRPr="00611B7B">
              <w:rPr>
                <w:rFonts w:ascii="Garamond" w:hAnsi="Garamond" w:cs="Arial"/>
                <w:color w:val="000000"/>
                <w:sz w:val="18"/>
                <w:szCs w:val="18"/>
              </w:rPr>
              <w:t>8</w:t>
            </w:r>
          </w:p>
        </w:tc>
        <w:tc>
          <w:tcPr>
            <w:tcW w:w="5736" w:type="dxa"/>
            <w:tcBorders>
              <w:top w:val="nil"/>
              <w:left w:val="nil"/>
              <w:bottom w:val="single" w:sz="4" w:space="0" w:color="auto"/>
              <w:right w:val="single" w:sz="4" w:space="0" w:color="auto"/>
            </w:tcBorders>
            <w:shd w:val="clear" w:color="auto" w:fill="auto"/>
            <w:vAlign w:val="bottom"/>
            <w:hideMark/>
          </w:tcPr>
          <w:p w14:paraId="3CAB21B0" w14:textId="7DFE0AD2" w:rsidR="004B59CB" w:rsidRPr="00611B7B" w:rsidRDefault="004B59CB" w:rsidP="00180DD4">
            <w:pPr>
              <w:spacing w:line="276" w:lineRule="auto"/>
              <w:jc w:val="left"/>
              <w:rPr>
                <w:rFonts w:ascii="Garamond" w:hAnsi="Garamond" w:cs="Arial"/>
                <w:color w:val="000000"/>
                <w:sz w:val="18"/>
                <w:szCs w:val="18"/>
              </w:rPr>
            </w:pPr>
            <w:r w:rsidRPr="00611B7B">
              <w:rPr>
                <w:rFonts w:ascii="Garamond" w:hAnsi="Garamond" w:cs="Arial"/>
                <w:color w:val="000000"/>
                <w:sz w:val="18"/>
                <w:szCs w:val="18"/>
              </w:rPr>
              <w:t>Mancata pulizia dei locali tecnici, rinvenimento di materiali estranei</w:t>
            </w:r>
          </w:p>
        </w:tc>
        <w:tc>
          <w:tcPr>
            <w:tcW w:w="2268" w:type="dxa"/>
            <w:tcBorders>
              <w:top w:val="nil"/>
              <w:left w:val="nil"/>
              <w:bottom w:val="single" w:sz="4" w:space="0" w:color="auto"/>
              <w:right w:val="single" w:sz="4" w:space="0" w:color="auto"/>
            </w:tcBorders>
            <w:shd w:val="clear" w:color="auto" w:fill="auto"/>
            <w:noWrap/>
            <w:vAlign w:val="bottom"/>
            <w:hideMark/>
          </w:tcPr>
          <w:p w14:paraId="0C384085" w14:textId="44E012D2" w:rsidR="004B59CB" w:rsidRPr="00611B7B" w:rsidRDefault="004B59CB" w:rsidP="00180DD4">
            <w:pPr>
              <w:spacing w:line="276" w:lineRule="auto"/>
              <w:jc w:val="left"/>
              <w:rPr>
                <w:rFonts w:ascii="Garamond" w:hAnsi="Garamond" w:cs="Arial"/>
                <w:color w:val="000000"/>
                <w:sz w:val="18"/>
                <w:szCs w:val="18"/>
              </w:rPr>
            </w:pPr>
            <w:r w:rsidRPr="00611B7B">
              <w:rPr>
                <w:rFonts w:ascii="Garamond" w:hAnsi="Garamond" w:cs="Arial"/>
                <w:color w:val="000000"/>
                <w:sz w:val="18"/>
                <w:szCs w:val="18"/>
              </w:rPr>
              <w:t>Euro 100/episodio</w:t>
            </w:r>
          </w:p>
        </w:tc>
      </w:tr>
      <w:tr w:rsidR="004B59CB" w:rsidRPr="00611B7B" w14:paraId="7BD0C912" w14:textId="77777777" w:rsidTr="00D55C9C">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2FA33FE8" w14:textId="62E3E679" w:rsidR="004B59CB" w:rsidRPr="00611B7B" w:rsidRDefault="004B59CB" w:rsidP="00180DD4">
            <w:pPr>
              <w:spacing w:line="276" w:lineRule="auto"/>
              <w:jc w:val="left"/>
              <w:rPr>
                <w:rFonts w:ascii="Garamond" w:hAnsi="Garamond" w:cs="Arial"/>
                <w:color w:val="000000"/>
                <w:sz w:val="18"/>
                <w:szCs w:val="18"/>
              </w:rPr>
            </w:pPr>
            <w:r w:rsidRPr="00611B7B">
              <w:rPr>
                <w:rFonts w:ascii="Garamond" w:hAnsi="Garamond" w:cs="Arial"/>
                <w:color w:val="000000"/>
                <w:sz w:val="18"/>
                <w:szCs w:val="18"/>
              </w:rPr>
              <w:t>9</w:t>
            </w:r>
          </w:p>
        </w:tc>
        <w:tc>
          <w:tcPr>
            <w:tcW w:w="5736" w:type="dxa"/>
            <w:tcBorders>
              <w:top w:val="nil"/>
              <w:left w:val="nil"/>
              <w:bottom w:val="single" w:sz="4" w:space="0" w:color="auto"/>
              <w:right w:val="single" w:sz="4" w:space="0" w:color="auto"/>
            </w:tcBorders>
            <w:shd w:val="clear" w:color="auto" w:fill="auto"/>
            <w:vAlign w:val="bottom"/>
            <w:hideMark/>
          </w:tcPr>
          <w:p w14:paraId="24D77FD9" w14:textId="03738B03" w:rsidR="004B59CB" w:rsidRPr="00611B7B" w:rsidRDefault="004B59CB" w:rsidP="00180DD4">
            <w:pPr>
              <w:spacing w:line="276" w:lineRule="auto"/>
              <w:jc w:val="left"/>
              <w:rPr>
                <w:rFonts w:ascii="Garamond" w:hAnsi="Garamond" w:cs="Arial"/>
                <w:color w:val="000000"/>
                <w:sz w:val="18"/>
                <w:szCs w:val="18"/>
              </w:rPr>
            </w:pPr>
            <w:r w:rsidRPr="00611B7B">
              <w:rPr>
                <w:rFonts w:ascii="Garamond" w:hAnsi="Garamond" w:cs="Arial"/>
                <w:color w:val="000000"/>
                <w:sz w:val="18"/>
                <w:szCs w:val="18"/>
              </w:rPr>
              <w:t>Mancata reperibilità telefonica h24</w:t>
            </w:r>
          </w:p>
        </w:tc>
        <w:tc>
          <w:tcPr>
            <w:tcW w:w="2268" w:type="dxa"/>
            <w:tcBorders>
              <w:top w:val="nil"/>
              <w:left w:val="nil"/>
              <w:bottom w:val="single" w:sz="4" w:space="0" w:color="auto"/>
              <w:right w:val="single" w:sz="4" w:space="0" w:color="auto"/>
            </w:tcBorders>
            <w:shd w:val="clear" w:color="auto" w:fill="auto"/>
            <w:noWrap/>
            <w:vAlign w:val="bottom"/>
            <w:hideMark/>
          </w:tcPr>
          <w:p w14:paraId="7A507621" w14:textId="633ED6BB" w:rsidR="004B59CB" w:rsidRPr="00611B7B" w:rsidRDefault="004B59CB" w:rsidP="00180DD4">
            <w:pPr>
              <w:spacing w:line="276" w:lineRule="auto"/>
              <w:jc w:val="left"/>
              <w:rPr>
                <w:rFonts w:ascii="Garamond" w:hAnsi="Garamond" w:cs="Arial"/>
                <w:color w:val="000000"/>
                <w:sz w:val="18"/>
                <w:szCs w:val="18"/>
              </w:rPr>
            </w:pPr>
            <w:r w:rsidRPr="00611B7B">
              <w:rPr>
                <w:rFonts w:ascii="Garamond" w:hAnsi="Garamond" w:cs="Arial"/>
                <w:color w:val="000000"/>
                <w:sz w:val="18"/>
                <w:szCs w:val="18"/>
              </w:rPr>
              <w:t>Euro 150/episodio</w:t>
            </w:r>
          </w:p>
        </w:tc>
      </w:tr>
      <w:tr w:rsidR="004B59CB" w:rsidRPr="00611B7B" w14:paraId="68C87B89" w14:textId="77777777" w:rsidTr="00D55C9C">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13BEA5C3" w14:textId="5C0D9808" w:rsidR="004B59CB" w:rsidRPr="00611B7B" w:rsidRDefault="004B59CB" w:rsidP="00180DD4">
            <w:pPr>
              <w:spacing w:line="276" w:lineRule="auto"/>
              <w:jc w:val="left"/>
              <w:rPr>
                <w:rFonts w:ascii="Garamond" w:hAnsi="Garamond" w:cs="Arial"/>
                <w:color w:val="000000"/>
                <w:sz w:val="18"/>
                <w:szCs w:val="18"/>
              </w:rPr>
            </w:pPr>
            <w:r w:rsidRPr="00611B7B">
              <w:rPr>
                <w:rFonts w:ascii="Garamond" w:hAnsi="Garamond" w:cs="Arial"/>
                <w:color w:val="000000"/>
                <w:sz w:val="18"/>
                <w:szCs w:val="18"/>
              </w:rPr>
              <w:t>10</w:t>
            </w:r>
          </w:p>
        </w:tc>
        <w:tc>
          <w:tcPr>
            <w:tcW w:w="5736" w:type="dxa"/>
            <w:tcBorders>
              <w:top w:val="nil"/>
              <w:left w:val="nil"/>
              <w:bottom w:val="single" w:sz="4" w:space="0" w:color="auto"/>
              <w:right w:val="single" w:sz="4" w:space="0" w:color="auto"/>
            </w:tcBorders>
            <w:shd w:val="clear" w:color="auto" w:fill="auto"/>
            <w:vAlign w:val="bottom"/>
            <w:hideMark/>
          </w:tcPr>
          <w:p w14:paraId="13E9E4D0" w14:textId="18A2B758" w:rsidR="004B59CB" w:rsidRPr="00611B7B" w:rsidRDefault="004B59CB" w:rsidP="00180DD4">
            <w:pPr>
              <w:spacing w:line="276" w:lineRule="auto"/>
              <w:jc w:val="left"/>
              <w:rPr>
                <w:rFonts w:ascii="Garamond" w:hAnsi="Garamond" w:cs="Arial"/>
                <w:color w:val="000000"/>
                <w:sz w:val="18"/>
                <w:szCs w:val="18"/>
              </w:rPr>
            </w:pPr>
            <w:r w:rsidRPr="00611B7B">
              <w:rPr>
                <w:rFonts w:ascii="Garamond" w:hAnsi="Garamond" w:cs="Arial"/>
                <w:color w:val="000000"/>
                <w:sz w:val="18"/>
                <w:szCs w:val="18"/>
              </w:rPr>
              <w:t>Mancato rispetto tempo di sopralluogo per Emergenze</w:t>
            </w:r>
          </w:p>
        </w:tc>
        <w:tc>
          <w:tcPr>
            <w:tcW w:w="2268" w:type="dxa"/>
            <w:tcBorders>
              <w:top w:val="nil"/>
              <w:left w:val="nil"/>
              <w:bottom w:val="single" w:sz="4" w:space="0" w:color="auto"/>
              <w:right w:val="single" w:sz="4" w:space="0" w:color="auto"/>
            </w:tcBorders>
            <w:shd w:val="clear" w:color="auto" w:fill="auto"/>
            <w:noWrap/>
            <w:vAlign w:val="bottom"/>
            <w:hideMark/>
          </w:tcPr>
          <w:p w14:paraId="3F371B38" w14:textId="77777777" w:rsidR="004B59CB" w:rsidRDefault="004B59CB" w:rsidP="00180DD4">
            <w:pPr>
              <w:spacing w:line="276" w:lineRule="auto"/>
              <w:jc w:val="left"/>
              <w:rPr>
                <w:rFonts w:ascii="Garamond" w:hAnsi="Garamond" w:cs="Arial"/>
                <w:color w:val="000000"/>
                <w:sz w:val="18"/>
                <w:szCs w:val="18"/>
              </w:rPr>
            </w:pPr>
            <w:r w:rsidRPr="00611B7B">
              <w:rPr>
                <w:rFonts w:ascii="Garamond" w:hAnsi="Garamond" w:cs="Arial"/>
                <w:color w:val="000000"/>
                <w:sz w:val="18"/>
                <w:szCs w:val="18"/>
              </w:rPr>
              <w:t>Euro 200/episodio</w:t>
            </w:r>
          </w:p>
          <w:p w14:paraId="0EFBB12B" w14:textId="0627EDC3" w:rsidR="004B59CB" w:rsidRPr="00611B7B" w:rsidRDefault="004B59CB" w:rsidP="00180DD4">
            <w:pPr>
              <w:spacing w:line="276" w:lineRule="auto"/>
              <w:jc w:val="left"/>
              <w:rPr>
                <w:rFonts w:ascii="Garamond" w:hAnsi="Garamond" w:cs="Arial"/>
                <w:color w:val="000000"/>
                <w:sz w:val="18"/>
                <w:szCs w:val="18"/>
              </w:rPr>
            </w:pPr>
            <w:r>
              <w:rPr>
                <w:rFonts w:ascii="Garamond" w:hAnsi="Garamond" w:cs="Arial"/>
                <w:color w:val="000000"/>
                <w:sz w:val="18"/>
                <w:szCs w:val="18"/>
              </w:rPr>
              <w:t>Salvo maggiore importo a seconda della gravità dell’emergenza</w:t>
            </w:r>
          </w:p>
        </w:tc>
      </w:tr>
      <w:tr w:rsidR="004B59CB" w:rsidRPr="00611B7B" w14:paraId="3CAE648C" w14:textId="77777777" w:rsidTr="00D55C9C">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6E382A75" w14:textId="108E5036"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11</w:t>
            </w:r>
          </w:p>
        </w:tc>
        <w:tc>
          <w:tcPr>
            <w:tcW w:w="5736" w:type="dxa"/>
            <w:tcBorders>
              <w:top w:val="nil"/>
              <w:left w:val="nil"/>
              <w:bottom w:val="single" w:sz="4" w:space="0" w:color="auto"/>
              <w:right w:val="single" w:sz="4" w:space="0" w:color="auto"/>
            </w:tcBorders>
            <w:shd w:val="clear" w:color="auto" w:fill="auto"/>
            <w:vAlign w:val="bottom"/>
            <w:hideMark/>
          </w:tcPr>
          <w:p w14:paraId="7BC1B5B9" w14:textId="5069DDAE"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Mancato rispetto tempo di sopralluogo per Urgenze</w:t>
            </w:r>
          </w:p>
        </w:tc>
        <w:tc>
          <w:tcPr>
            <w:tcW w:w="2268" w:type="dxa"/>
            <w:tcBorders>
              <w:top w:val="nil"/>
              <w:left w:val="nil"/>
              <w:bottom w:val="single" w:sz="4" w:space="0" w:color="auto"/>
              <w:right w:val="single" w:sz="4" w:space="0" w:color="auto"/>
            </w:tcBorders>
            <w:shd w:val="clear" w:color="auto" w:fill="auto"/>
            <w:noWrap/>
            <w:vAlign w:val="bottom"/>
            <w:hideMark/>
          </w:tcPr>
          <w:p w14:paraId="516577B6" w14:textId="0884F7A9"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Euro 150/episodio</w:t>
            </w:r>
          </w:p>
        </w:tc>
      </w:tr>
      <w:tr w:rsidR="004B59CB" w:rsidRPr="00611B7B" w14:paraId="74CE2205" w14:textId="77777777" w:rsidTr="00D55C9C">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7147D7A0" w14:textId="3EA7F146"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lastRenderedPageBreak/>
              <w:t>12</w:t>
            </w:r>
          </w:p>
        </w:tc>
        <w:tc>
          <w:tcPr>
            <w:tcW w:w="5736" w:type="dxa"/>
            <w:tcBorders>
              <w:top w:val="nil"/>
              <w:left w:val="nil"/>
              <w:bottom w:val="single" w:sz="4" w:space="0" w:color="auto"/>
              <w:right w:val="single" w:sz="4" w:space="0" w:color="auto"/>
            </w:tcBorders>
            <w:shd w:val="clear" w:color="auto" w:fill="auto"/>
            <w:vAlign w:val="bottom"/>
          </w:tcPr>
          <w:p w14:paraId="6C280D29" w14:textId="7A007AC4"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Mancato rispetto tempo di sopralluogo per interventi non urgenti</w:t>
            </w:r>
          </w:p>
        </w:tc>
        <w:tc>
          <w:tcPr>
            <w:tcW w:w="2268" w:type="dxa"/>
            <w:tcBorders>
              <w:top w:val="nil"/>
              <w:left w:val="nil"/>
              <w:bottom w:val="single" w:sz="4" w:space="0" w:color="auto"/>
              <w:right w:val="single" w:sz="4" w:space="0" w:color="auto"/>
            </w:tcBorders>
            <w:shd w:val="clear" w:color="auto" w:fill="auto"/>
            <w:vAlign w:val="bottom"/>
          </w:tcPr>
          <w:p w14:paraId="578DC512" w14:textId="7F729800"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Euro 50,00/episodio</w:t>
            </w:r>
          </w:p>
        </w:tc>
      </w:tr>
      <w:tr w:rsidR="004B59CB" w:rsidRPr="00611B7B" w14:paraId="19D11727" w14:textId="77777777" w:rsidTr="00D55C9C">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37A10BF6" w14:textId="4BDFD31C"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13</w:t>
            </w:r>
          </w:p>
        </w:tc>
        <w:tc>
          <w:tcPr>
            <w:tcW w:w="5736" w:type="dxa"/>
            <w:tcBorders>
              <w:top w:val="nil"/>
              <w:left w:val="nil"/>
              <w:bottom w:val="single" w:sz="4" w:space="0" w:color="auto"/>
              <w:right w:val="single" w:sz="4" w:space="0" w:color="auto"/>
            </w:tcBorders>
            <w:shd w:val="clear" w:color="auto" w:fill="auto"/>
            <w:vAlign w:val="bottom"/>
          </w:tcPr>
          <w:p w14:paraId="3854A340" w14:textId="422AFC6B" w:rsidR="004B59CB" w:rsidRPr="00611B7B" w:rsidRDefault="004B59CB" w:rsidP="0056625F">
            <w:pPr>
              <w:spacing w:line="276" w:lineRule="auto"/>
              <w:jc w:val="left"/>
              <w:rPr>
                <w:rFonts w:ascii="Garamond" w:hAnsi="Garamond" w:cs="Arial"/>
                <w:color w:val="000000"/>
                <w:sz w:val="18"/>
                <w:szCs w:val="18"/>
              </w:rPr>
            </w:pPr>
            <w:r>
              <w:rPr>
                <w:rFonts w:ascii="Garamond" w:hAnsi="Garamond" w:cs="Arial"/>
                <w:color w:val="000000"/>
                <w:sz w:val="18"/>
                <w:szCs w:val="18"/>
              </w:rPr>
              <w:t>Mancata conclusione interventi sostituzione lampade nei tempi richiesti</w:t>
            </w:r>
          </w:p>
        </w:tc>
        <w:tc>
          <w:tcPr>
            <w:tcW w:w="2268" w:type="dxa"/>
            <w:tcBorders>
              <w:top w:val="nil"/>
              <w:left w:val="nil"/>
              <w:bottom w:val="single" w:sz="4" w:space="0" w:color="auto"/>
              <w:right w:val="single" w:sz="4" w:space="0" w:color="auto"/>
            </w:tcBorders>
            <w:shd w:val="clear" w:color="auto" w:fill="auto"/>
            <w:vAlign w:val="bottom"/>
          </w:tcPr>
          <w:p w14:paraId="2207A1A6" w14:textId="06227528" w:rsidR="004B59CB" w:rsidRPr="00611B7B" w:rsidRDefault="004B59CB" w:rsidP="0056625F">
            <w:pPr>
              <w:spacing w:line="276" w:lineRule="auto"/>
              <w:jc w:val="left"/>
              <w:rPr>
                <w:rFonts w:ascii="Garamond" w:hAnsi="Garamond" w:cs="Arial"/>
                <w:color w:val="000000"/>
                <w:sz w:val="18"/>
                <w:szCs w:val="18"/>
              </w:rPr>
            </w:pPr>
            <w:r>
              <w:rPr>
                <w:rFonts w:ascii="Garamond" w:hAnsi="Garamond" w:cs="Arial"/>
                <w:color w:val="000000"/>
                <w:sz w:val="18"/>
                <w:szCs w:val="18"/>
              </w:rPr>
              <w:t>Euro 100/settimana di ritardo</w:t>
            </w:r>
          </w:p>
        </w:tc>
      </w:tr>
      <w:tr w:rsidR="004B59CB" w:rsidRPr="00611B7B" w14:paraId="151D589D" w14:textId="77777777" w:rsidTr="00D55C9C">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0080B993" w14:textId="64B2BA5A"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14</w:t>
            </w:r>
          </w:p>
        </w:tc>
        <w:tc>
          <w:tcPr>
            <w:tcW w:w="5736" w:type="dxa"/>
            <w:tcBorders>
              <w:top w:val="nil"/>
              <w:left w:val="nil"/>
              <w:bottom w:val="single" w:sz="4" w:space="0" w:color="auto"/>
              <w:right w:val="single" w:sz="4" w:space="0" w:color="auto"/>
            </w:tcBorders>
            <w:shd w:val="clear" w:color="auto" w:fill="auto"/>
            <w:vAlign w:val="bottom"/>
          </w:tcPr>
          <w:p w14:paraId="655BF6FF" w14:textId="21DD4279" w:rsidR="004B59CB" w:rsidRPr="00611B7B" w:rsidRDefault="004B59CB" w:rsidP="0056625F">
            <w:pPr>
              <w:spacing w:line="276" w:lineRule="auto"/>
              <w:jc w:val="left"/>
              <w:rPr>
                <w:rFonts w:ascii="Garamond" w:hAnsi="Garamond" w:cs="Arial"/>
                <w:color w:val="000000"/>
                <w:sz w:val="18"/>
                <w:szCs w:val="18"/>
              </w:rPr>
            </w:pPr>
            <w:r>
              <w:rPr>
                <w:rFonts w:ascii="Garamond" w:hAnsi="Garamond" w:cs="Arial"/>
                <w:color w:val="000000"/>
                <w:sz w:val="18"/>
                <w:szCs w:val="18"/>
              </w:rPr>
              <w:t>Ritardo nella conclusione degli interventi di riparazione su chiamata a guasto</w:t>
            </w:r>
          </w:p>
        </w:tc>
        <w:tc>
          <w:tcPr>
            <w:tcW w:w="2268" w:type="dxa"/>
            <w:tcBorders>
              <w:top w:val="nil"/>
              <w:left w:val="nil"/>
              <w:bottom w:val="single" w:sz="4" w:space="0" w:color="auto"/>
              <w:right w:val="single" w:sz="4" w:space="0" w:color="auto"/>
            </w:tcBorders>
            <w:shd w:val="clear" w:color="auto" w:fill="auto"/>
            <w:vAlign w:val="bottom"/>
          </w:tcPr>
          <w:p w14:paraId="141F7021" w14:textId="536D4B59" w:rsidR="004B59CB" w:rsidRPr="00611B7B" w:rsidRDefault="004B59CB" w:rsidP="0056625F">
            <w:pPr>
              <w:spacing w:line="276" w:lineRule="auto"/>
              <w:jc w:val="left"/>
              <w:rPr>
                <w:rFonts w:ascii="Garamond" w:hAnsi="Garamond" w:cs="Arial"/>
                <w:color w:val="000000"/>
                <w:sz w:val="18"/>
                <w:szCs w:val="18"/>
              </w:rPr>
            </w:pPr>
            <w:r>
              <w:rPr>
                <w:rFonts w:ascii="Garamond" w:hAnsi="Garamond" w:cs="Arial"/>
                <w:color w:val="000000"/>
                <w:sz w:val="18"/>
                <w:szCs w:val="18"/>
              </w:rPr>
              <w:t>Euro 100/settimana di ritardo</w:t>
            </w:r>
          </w:p>
        </w:tc>
      </w:tr>
      <w:tr w:rsidR="004B59CB" w:rsidRPr="00611B7B" w14:paraId="0C37F76C" w14:textId="77777777" w:rsidTr="00D55C9C">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56A643FD" w14:textId="37A3FF17"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15</w:t>
            </w:r>
          </w:p>
        </w:tc>
        <w:tc>
          <w:tcPr>
            <w:tcW w:w="5736" w:type="dxa"/>
            <w:tcBorders>
              <w:top w:val="nil"/>
              <w:left w:val="nil"/>
              <w:bottom w:val="single" w:sz="4" w:space="0" w:color="auto"/>
              <w:right w:val="single" w:sz="4" w:space="0" w:color="auto"/>
            </w:tcBorders>
            <w:shd w:val="clear" w:color="auto" w:fill="auto"/>
            <w:vAlign w:val="bottom"/>
            <w:hideMark/>
          </w:tcPr>
          <w:p w14:paraId="438B37AC" w14:textId="4791D981"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Ritardo nella consegna della "Scheda Consuntivo"</w:t>
            </w:r>
          </w:p>
        </w:tc>
        <w:tc>
          <w:tcPr>
            <w:tcW w:w="2268" w:type="dxa"/>
            <w:tcBorders>
              <w:top w:val="nil"/>
              <w:left w:val="nil"/>
              <w:bottom w:val="single" w:sz="4" w:space="0" w:color="auto"/>
              <w:right w:val="single" w:sz="4" w:space="0" w:color="auto"/>
            </w:tcBorders>
            <w:shd w:val="clear" w:color="auto" w:fill="auto"/>
            <w:vAlign w:val="bottom"/>
            <w:hideMark/>
          </w:tcPr>
          <w:p w14:paraId="4EE39780" w14:textId="27BEA02C"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Euro 50/settimana di ritardo</w:t>
            </w:r>
          </w:p>
        </w:tc>
      </w:tr>
      <w:tr w:rsidR="004B59CB" w:rsidRPr="00611B7B" w14:paraId="5881B7F5" w14:textId="77777777" w:rsidTr="00D55C9C">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1F3D5B7A" w14:textId="297DDA84"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16</w:t>
            </w:r>
          </w:p>
        </w:tc>
        <w:tc>
          <w:tcPr>
            <w:tcW w:w="5736" w:type="dxa"/>
            <w:tcBorders>
              <w:top w:val="nil"/>
              <w:left w:val="nil"/>
              <w:bottom w:val="single" w:sz="4" w:space="0" w:color="auto"/>
              <w:right w:val="single" w:sz="4" w:space="0" w:color="auto"/>
            </w:tcBorders>
            <w:shd w:val="clear" w:color="auto" w:fill="auto"/>
            <w:vAlign w:val="bottom"/>
            <w:hideMark/>
          </w:tcPr>
          <w:p w14:paraId="0FEB1524" w14:textId="2947397A"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Mancato rispetto dei tempi di esecuzione intervento previsti</w:t>
            </w:r>
          </w:p>
        </w:tc>
        <w:tc>
          <w:tcPr>
            <w:tcW w:w="2268" w:type="dxa"/>
            <w:tcBorders>
              <w:top w:val="nil"/>
              <w:left w:val="nil"/>
              <w:bottom w:val="single" w:sz="4" w:space="0" w:color="auto"/>
              <w:right w:val="single" w:sz="4" w:space="0" w:color="auto"/>
            </w:tcBorders>
            <w:shd w:val="clear" w:color="auto" w:fill="auto"/>
            <w:noWrap/>
            <w:vAlign w:val="bottom"/>
            <w:hideMark/>
          </w:tcPr>
          <w:p w14:paraId="4896B3EF" w14:textId="40749626"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Euro 20/giorno ritardo</w:t>
            </w:r>
          </w:p>
        </w:tc>
      </w:tr>
      <w:tr w:rsidR="004B59CB" w:rsidRPr="00611B7B" w14:paraId="0556C496" w14:textId="77777777" w:rsidTr="00D55C9C">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7B52C890" w14:textId="5C34C687"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17</w:t>
            </w:r>
          </w:p>
        </w:tc>
        <w:tc>
          <w:tcPr>
            <w:tcW w:w="5736" w:type="dxa"/>
            <w:tcBorders>
              <w:top w:val="nil"/>
              <w:left w:val="nil"/>
              <w:bottom w:val="single" w:sz="4" w:space="0" w:color="auto"/>
              <w:right w:val="single" w:sz="4" w:space="0" w:color="auto"/>
            </w:tcBorders>
            <w:shd w:val="clear" w:color="auto" w:fill="auto"/>
            <w:vAlign w:val="bottom"/>
            <w:hideMark/>
          </w:tcPr>
          <w:p w14:paraId="31E527E9" w14:textId="055B6949"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Inosservanza di norme tecniche/igieniche/ambientali</w:t>
            </w:r>
          </w:p>
        </w:tc>
        <w:tc>
          <w:tcPr>
            <w:tcW w:w="2268" w:type="dxa"/>
            <w:tcBorders>
              <w:top w:val="nil"/>
              <w:left w:val="nil"/>
              <w:bottom w:val="single" w:sz="4" w:space="0" w:color="auto"/>
              <w:right w:val="single" w:sz="4" w:space="0" w:color="auto"/>
            </w:tcBorders>
            <w:shd w:val="clear" w:color="auto" w:fill="auto"/>
            <w:noWrap/>
            <w:vAlign w:val="bottom"/>
            <w:hideMark/>
          </w:tcPr>
          <w:p w14:paraId="3F38E931" w14:textId="4AB1487B"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Euro 200/episodio</w:t>
            </w:r>
          </w:p>
        </w:tc>
      </w:tr>
      <w:tr w:rsidR="004B59CB" w:rsidRPr="00611B7B" w14:paraId="35AAC6A9" w14:textId="77777777" w:rsidTr="00D55C9C">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6CC0626A" w14:textId="6FB11B4E"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18</w:t>
            </w:r>
          </w:p>
        </w:tc>
        <w:tc>
          <w:tcPr>
            <w:tcW w:w="5736" w:type="dxa"/>
            <w:tcBorders>
              <w:top w:val="nil"/>
              <w:left w:val="nil"/>
              <w:bottom w:val="single" w:sz="4" w:space="0" w:color="auto"/>
              <w:right w:val="single" w:sz="4" w:space="0" w:color="auto"/>
            </w:tcBorders>
            <w:shd w:val="clear" w:color="auto" w:fill="auto"/>
            <w:vAlign w:val="bottom"/>
            <w:hideMark/>
          </w:tcPr>
          <w:p w14:paraId="2B8C77FE" w14:textId="7C235D5E"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Inosservanza di norme di sicurezza</w:t>
            </w:r>
          </w:p>
        </w:tc>
        <w:tc>
          <w:tcPr>
            <w:tcW w:w="2268" w:type="dxa"/>
            <w:tcBorders>
              <w:top w:val="nil"/>
              <w:left w:val="nil"/>
              <w:bottom w:val="single" w:sz="4" w:space="0" w:color="auto"/>
              <w:right w:val="single" w:sz="4" w:space="0" w:color="auto"/>
            </w:tcBorders>
            <w:shd w:val="clear" w:color="auto" w:fill="auto"/>
            <w:noWrap/>
            <w:vAlign w:val="bottom"/>
            <w:hideMark/>
          </w:tcPr>
          <w:p w14:paraId="46E40BF0" w14:textId="0E367219"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Euro 500/episodio</w:t>
            </w:r>
          </w:p>
        </w:tc>
      </w:tr>
      <w:tr w:rsidR="004B59CB" w:rsidRPr="00611B7B" w14:paraId="1A51CC4A" w14:textId="77777777" w:rsidTr="00D55C9C">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73941E61" w14:textId="78717F9C"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19</w:t>
            </w:r>
          </w:p>
        </w:tc>
        <w:tc>
          <w:tcPr>
            <w:tcW w:w="5736" w:type="dxa"/>
            <w:tcBorders>
              <w:top w:val="nil"/>
              <w:left w:val="nil"/>
              <w:bottom w:val="single" w:sz="4" w:space="0" w:color="auto"/>
              <w:right w:val="single" w:sz="4" w:space="0" w:color="auto"/>
            </w:tcBorders>
            <w:shd w:val="clear" w:color="auto" w:fill="auto"/>
            <w:vAlign w:val="bottom"/>
            <w:hideMark/>
          </w:tcPr>
          <w:p w14:paraId="145E590A" w14:textId="6EB3BC19"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Utilizzo di materiali non adeguati</w:t>
            </w:r>
          </w:p>
        </w:tc>
        <w:tc>
          <w:tcPr>
            <w:tcW w:w="2268" w:type="dxa"/>
            <w:tcBorders>
              <w:top w:val="nil"/>
              <w:left w:val="nil"/>
              <w:bottom w:val="single" w:sz="4" w:space="0" w:color="auto"/>
              <w:right w:val="single" w:sz="4" w:space="0" w:color="auto"/>
            </w:tcBorders>
            <w:shd w:val="clear" w:color="auto" w:fill="auto"/>
            <w:noWrap/>
            <w:vAlign w:val="bottom"/>
            <w:hideMark/>
          </w:tcPr>
          <w:p w14:paraId="028A9A65" w14:textId="59C3F3A2"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Euro 100/episodio</w:t>
            </w:r>
          </w:p>
        </w:tc>
      </w:tr>
      <w:tr w:rsidR="004B59CB" w:rsidRPr="00611B7B" w14:paraId="52814888" w14:textId="77777777" w:rsidTr="00D55C9C">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4F17042F" w14:textId="353982AD"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20</w:t>
            </w:r>
          </w:p>
        </w:tc>
        <w:tc>
          <w:tcPr>
            <w:tcW w:w="5736" w:type="dxa"/>
            <w:tcBorders>
              <w:top w:val="nil"/>
              <w:left w:val="nil"/>
              <w:bottom w:val="single" w:sz="4" w:space="0" w:color="auto"/>
              <w:right w:val="single" w:sz="4" w:space="0" w:color="auto"/>
            </w:tcBorders>
            <w:shd w:val="clear" w:color="auto" w:fill="auto"/>
            <w:vAlign w:val="bottom"/>
            <w:hideMark/>
          </w:tcPr>
          <w:p w14:paraId="41084CA0" w14:textId="4CE7C779"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Mancata pulizia a fine intervento</w:t>
            </w:r>
          </w:p>
        </w:tc>
        <w:tc>
          <w:tcPr>
            <w:tcW w:w="2268" w:type="dxa"/>
            <w:tcBorders>
              <w:top w:val="nil"/>
              <w:left w:val="nil"/>
              <w:bottom w:val="single" w:sz="4" w:space="0" w:color="auto"/>
              <w:right w:val="single" w:sz="4" w:space="0" w:color="auto"/>
            </w:tcBorders>
            <w:shd w:val="clear" w:color="auto" w:fill="auto"/>
            <w:noWrap/>
            <w:vAlign w:val="bottom"/>
            <w:hideMark/>
          </w:tcPr>
          <w:p w14:paraId="76706FE3" w14:textId="4D6683CA"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Euro 100/episodio</w:t>
            </w:r>
          </w:p>
        </w:tc>
      </w:tr>
      <w:tr w:rsidR="004B59CB" w:rsidRPr="00611B7B" w14:paraId="21750DF9" w14:textId="77777777" w:rsidTr="00D55C9C">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44C866FE" w14:textId="7A56FC30"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21</w:t>
            </w:r>
          </w:p>
        </w:tc>
        <w:tc>
          <w:tcPr>
            <w:tcW w:w="5736" w:type="dxa"/>
            <w:tcBorders>
              <w:top w:val="nil"/>
              <w:left w:val="nil"/>
              <w:bottom w:val="single" w:sz="4" w:space="0" w:color="auto"/>
              <w:right w:val="single" w:sz="4" w:space="0" w:color="auto"/>
            </w:tcBorders>
            <w:shd w:val="clear" w:color="auto" w:fill="auto"/>
            <w:vAlign w:val="bottom"/>
            <w:hideMark/>
          </w:tcPr>
          <w:p w14:paraId="5723F317" w14:textId="749A0222"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Mancata fornitura di informazioni richieste dall'Agenzia</w:t>
            </w:r>
          </w:p>
        </w:tc>
        <w:tc>
          <w:tcPr>
            <w:tcW w:w="2268" w:type="dxa"/>
            <w:tcBorders>
              <w:top w:val="nil"/>
              <w:left w:val="nil"/>
              <w:bottom w:val="single" w:sz="4" w:space="0" w:color="auto"/>
              <w:right w:val="single" w:sz="4" w:space="0" w:color="auto"/>
            </w:tcBorders>
            <w:shd w:val="clear" w:color="auto" w:fill="auto"/>
            <w:noWrap/>
            <w:vAlign w:val="bottom"/>
            <w:hideMark/>
          </w:tcPr>
          <w:p w14:paraId="1931AAE0" w14:textId="70DAB279"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Euro 100/settimana di ritardo</w:t>
            </w:r>
          </w:p>
        </w:tc>
      </w:tr>
      <w:tr w:rsidR="004B59CB" w:rsidRPr="00611B7B" w14:paraId="349088BB" w14:textId="77777777" w:rsidTr="007C1B77">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22A5BE95" w14:textId="7615B95E"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22</w:t>
            </w:r>
          </w:p>
        </w:tc>
        <w:tc>
          <w:tcPr>
            <w:tcW w:w="5736" w:type="dxa"/>
            <w:tcBorders>
              <w:top w:val="nil"/>
              <w:left w:val="nil"/>
              <w:bottom w:val="single" w:sz="4" w:space="0" w:color="auto"/>
              <w:right w:val="single" w:sz="4" w:space="0" w:color="auto"/>
            </w:tcBorders>
            <w:shd w:val="clear" w:color="auto" w:fill="auto"/>
            <w:vAlign w:val="bottom"/>
            <w:hideMark/>
          </w:tcPr>
          <w:p w14:paraId="4B8D2BA7" w14:textId="71889A52"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Utilizzo di personale non competente e non abilitato</w:t>
            </w:r>
          </w:p>
        </w:tc>
        <w:tc>
          <w:tcPr>
            <w:tcW w:w="2268" w:type="dxa"/>
            <w:tcBorders>
              <w:top w:val="nil"/>
              <w:left w:val="nil"/>
              <w:bottom w:val="single" w:sz="4" w:space="0" w:color="auto"/>
              <w:right w:val="single" w:sz="4" w:space="0" w:color="auto"/>
            </w:tcBorders>
            <w:shd w:val="clear" w:color="auto" w:fill="auto"/>
            <w:noWrap/>
            <w:vAlign w:val="bottom"/>
            <w:hideMark/>
          </w:tcPr>
          <w:p w14:paraId="01D07120" w14:textId="10FDC0D9"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Euro 100/episodio</w:t>
            </w:r>
          </w:p>
        </w:tc>
      </w:tr>
      <w:tr w:rsidR="004B59CB" w:rsidRPr="00611B7B" w14:paraId="472046E7" w14:textId="77777777" w:rsidTr="00122A1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14:paraId="27DA38F1" w14:textId="3A7535C6"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24</w:t>
            </w:r>
          </w:p>
        </w:tc>
        <w:tc>
          <w:tcPr>
            <w:tcW w:w="5736" w:type="dxa"/>
            <w:tcBorders>
              <w:top w:val="nil"/>
              <w:left w:val="nil"/>
              <w:bottom w:val="single" w:sz="4" w:space="0" w:color="auto"/>
              <w:right w:val="single" w:sz="4" w:space="0" w:color="auto"/>
            </w:tcBorders>
            <w:shd w:val="clear" w:color="auto" w:fill="auto"/>
            <w:vAlign w:val="bottom"/>
            <w:hideMark/>
          </w:tcPr>
          <w:p w14:paraId="79C73935" w14:textId="1892CC5E"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Mancanza di divisa e cartellino identificativo</w:t>
            </w:r>
          </w:p>
        </w:tc>
        <w:tc>
          <w:tcPr>
            <w:tcW w:w="2268" w:type="dxa"/>
            <w:tcBorders>
              <w:top w:val="nil"/>
              <w:left w:val="nil"/>
              <w:bottom w:val="single" w:sz="4" w:space="0" w:color="auto"/>
              <w:right w:val="single" w:sz="4" w:space="0" w:color="auto"/>
            </w:tcBorders>
            <w:shd w:val="clear" w:color="auto" w:fill="auto"/>
            <w:noWrap/>
            <w:vAlign w:val="bottom"/>
            <w:hideMark/>
          </w:tcPr>
          <w:p w14:paraId="6AEAA747" w14:textId="0C9000FE"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Euro 50/episodio</w:t>
            </w:r>
          </w:p>
        </w:tc>
      </w:tr>
      <w:tr w:rsidR="004B59CB" w:rsidRPr="00611B7B" w14:paraId="304EDA4F" w14:textId="77777777" w:rsidTr="00122A1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14:paraId="3C4CEC5A" w14:textId="3D9CB2B0"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25</w:t>
            </w:r>
          </w:p>
        </w:tc>
        <w:tc>
          <w:tcPr>
            <w:tcW w:w="5736" w:type="dxa"/>
            <w:tcBorders>
              <w:top w:val="nil"/>
              <w:left w:val="nil"/>
              <w:bottom w:val="single" w:sz="4" w:space="0" w:color="auto"/>
              <w:right w:val="single" w:sz="4" w:space="0" w:color="auto"/>
            </w:tcBorders>
            <w:shd w:val="clear" w:color="auto" w:fill="auto"/>
            <w:vAlign w:val="bottom"/>
            <w:hideMark/>
          </w:tcPr>
          <w:p w14:paraId="6E1409C4" w14:textId="4F5188C0"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Comportamenti non consoni</w:t>
            </w:r>
          </w:p>
        </w:tc>
        <w:tc>
          <w:tcPr>
            <w:tcW w:w="2268" w:type="dxa"/>
            <w:tcBorders>
              <w:top w:val="nil"/>
              <w:left w:val="nil"/>
              <w:bottom w:val="single" w:sz="4" w:space="0" w:color="auto"/>
              <w:right w:val="single" w:sz="4" w:space="0" w:color="auto"/>
            </w:tcBorders>
            <w:shd w:val="clear" w:color="auto" w:fill="auto"/>
            <w:vAlign w:val="bottom"/>
            <w:hideMark/>
          </w:tcPr>
          <w:p w14:paraId="11C79293" w14:textId="77777777"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da 100 a 500/episodio a seconda della gravità</w:t>
            </w:r>
          </w:p>
        </w:tc>
      </w:tr>
      <w:tr w:rsidR="004B59CB" w:rsidRPr="00611B7B" w14:paraId="4E2A2CEC" w14:textId="77777777" w:rsidTr="007C1B77">
        <w:trPr>
          <w:trHeight w:val="32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9D86C" w14:textId="3F7FE7E6"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26</w:t>
            </w:r>
          </w:p>
        </w:tc>
        <w:tc>
          <w:tcPr>
            <w:tcW w:w="5736" w:type="dxa"/>
            <w:tcBorders>
              <w:top w:val="single" w:sz="4" w:space="0" w:color="auto"/>
              <w:left w:val="nil"/>
              <w:bottom w:val="single" w:sz="4" w:space="0" w:color="auto"/>
              <w:right w:val="single" w:sz="4" w:space="0" w:color="auto"/>
            </w:tcBorders>
            <w:shd w:val="clear" w:color="auto" w:fill="auto"/>
            <w:vAlign w:val="bottom"/>
            <w:hideMark/>
          </w:tcPr>
          <w:p w14:paraId="66908B43" w14:textId="19394728"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Attrezzature e mezzi non conformi</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23B75FC" w14:textId="20E2A894"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Euro 100/episodio</w:t>
            </w:r>
          </w:p>
        </w:tc>
      </w:tr>
      <w:tr w:rsidR="004B59CB" w:rsidRPr="00611B7B" w14:paraId="3D55469D" w14:textId="77777777" w:rsidTr="00122A1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BE169" w14:textId="28F033DB"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27</w:t>
            </w:r>
          </w:p>
        </w:tc>
        <w:tc>
          <w:tcPr>
            <w:tcW w:w="5736" w:type="dxa"/>
            <w:tcBorders>
              <w:top w:val="single" w:sz="4" w:space="0" w:color="auto"/>
              <w:left w:val="nil"/>
              <w:bottom w:val="single" w:sz="4" w:space="0" w:color="auto"/>
              <w:right w:val="single" w:sz="4" w:space="0" w:color="auto"/>
            </w:tcBorders>
            <w:shd w:val="clear" w:color="auto" w:fill="auto"/>
            <w:vAlign w:val="center"/>
          </w:tcPr>
          <w:p w14:paraId="3CC33FE1" w14:textId="138FF85F"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Bolle di lavoro compilate in modo incompleto o errato</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9766033" w14:textId="03856D95"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euro 50,00/episodio</w:t>
            </w:r>
          </w:p>
        </w:tc>
      </w:tr>
      <w:tr w:rsidR="004B59CB" w:rsidRPr="00611B7B" w14:paraId="04A6CC7F" w14:textId="77777777" w:rsidTr="007C1B77">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937B78" w14:textId="22020F1C"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28</w:t>
            </w:r>
          </w:p>
        </w:tc>
        <w:tc>
          <w:tcPr>
            <w:tcW w:w="5736" w:type="dxa"/>
            <w:tcBorders>
              <w:top w:val="single" w:sz="4" w:space="0" w:color="auto"/>
              <w:left w:val="nil"/>
              <w:bottom w:val="single" w:sz="4" w:space="0" w:color="auto"/>
              <w:right w:val="single" w:sz="4" w:space="0" w:color="auto"/>
            </w:tcBorders>
            <w:shd w:val="clear" w:color="auto" w:fill="auto"/>
            <w:vAlign w:val="center"/>
          </w:tcPr>
          <w:p w14:paraId="31F480B0" w14:textId="6638FC0A"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Bolle di lavoro mancant</w:t>
            </w:r>
            <w:r>
              <w:rPr>
                <w:rFonts w:ascii="Garamond" w:hAnsi="Garamond" w:cs="Arial"/>
                <w:color w:val="000000"/>
                <w:sz w:val="18"/>
                <w:szCs w:val="18"/>
              </w:rPr>
              <w:t>i</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BF9AE77" w14:textId="05AAB4FA"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Euro 200/episodio</w:t>
            </w:r>
          </w:p>
        </w:tc>
      </w:tr>
      <w:tr w:rsidR="004B59CB" w:rsidRPr="00611B7B" w14:paraId="7B41B6D8" w14:textId="77777777" w:rsidTr="00122A1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B9F5C" w14:textId="33FC3DC7" w:rsidR="004B59CB" w:rsidRPr="00611B7B" w:rsidRDefault="004B59CB" w:rsidP="004B59CB">
            <w:pPr>
              <w:jc w:val="left"/>
              <w:rPr>
                <w:rFonts w:ascii="Garamond" w:hAnsi="Garamond" w:cs="Arial"/>
                <w:color w:val="000000"/>
                <w:sz w:val="18"/>
                <w:szCs w:val="18"/>
              </w:rPr>
            </w:pPr>
            <w:r w:rsidRPr="00611B7B">
              <w:rPr>
                <w:rFonts w:ascii="Garamond" w:hAnsi="Garamond" w:cs="Arial"/>
                <w:color w:val="000000"/>
                <w:sz w:val="18"/>
                <w:szCs w:val="18"/>
              </w:rPr>
              <w:t>29</w:t>
            </w:r>
          </w:p>
        </w:tc>
        <w:tc>
          <w:tcPr>
            <w:tcW w:w="5736" w:type="dxa"/>
            <w:tcBorders>
              <w:top w:val="single" w:sz="4" w:space="0" w:color="auto"/>
              <w:left w:val="nil"/>
              <w:bottom w:val="single" w:sz="4" w:space="0" w:color="auto"/>
              <w:right w:val="single" w:sz="4" w:space="0" w:color="auto"/>
            </w:tcBorders>
            <w:shd w:val="clear" w:color="auto" w:fill="auto"/>
            <w:vAlign w:val="center"/>
          </w:tcPr>
          <w:p w14:paraId="3D4D855B" w14:textId="6F9B8937"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 xml:space="preserve">Mancata o ritardata consegna o errata/incompleta certificazione di conformità in caso di lavori eseguiti in manutenzione ordinaria o straordinaria sia a canone che </w:t>
            </w:r>
            <w:proofErr w:type="spellStart"/>
            <w:r w:rsidRPr="00611B7B">
              <w:rPr>
                <w:rFonts w:ascii="Garamond" w:hAnsi="Garamond" w:cs="Arial"/>
                <w:color w:val="000000"/>
                <w:sz w:val="18"/>
                <w:szCs w:val="18"/>
              </w:rPr>
              <w:t>extracanone</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201D47D" w14:textId="5004BFD6"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Euro 100,00 per ogni settimana di ritardo</w:t>
            </w:r>
          </w:p>
        </w:tc>
      </w:tr>
      <w:tr w:rsidR="004B59CB" w:rsidRPr="00611B7B" w14:paraId="17334BCA" w14:textId="77777777" w:rsidTr="00122A1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112EF" w14:textId="77777777" w:rsidR="004B59CB" w:rsidRPr="00611B7B" w:rsidRDefault="004B59CB" w:rsidP="004B59CB">
            <w:pPr>
              <w:jc w:val="left"/>
              <w:rPr>
                <w:rFonts w:ascii="Garamond" w:hAnsi="Garamond" w:cs="Arial"/>
                <w:color w:val="000000"/>
                <w:sz w:val="18"/>
                <w:szCs w:val="18"/>
              </w:rPr>
            </w:pPr>
            <w:r w:rsidRPr="00611B7B">
              <w:rPr>
                <w:rFonts w:ascii="Garamond" w:hAnsi="Garamond" w:cs="Arial"/>
                <w:color w:val="000000"/>
                <w:sz w:val="18"/>
                <w:szCs w:val="18"/>
              </w:rPr>
              <w:t>30</w:t>
            </w:r>
          </w:p>
          <w:p w14:paraId="757582D1" w14:textId="645EA38F" w:rsidR="004B59CB" w:rsidRPr="00611B7B" w:rsidRDefault="004B59CB" w:rsidP="0056625F">
            <w:pPr>
              <w:spacing w:line="276" w:lineRule="auto"/>
              <w:jc w:val="left"/>
              <w:rPr>
                <w:rFonts w:ascii="Garamond" w:hAnsi="Garamond" w:cs="Arial"/>
                <w:color w:val="000000"/>
                <w:sz w:val="18"/>
                <w:szCs w:val="18"/>
              </w:rPr>
            </w:pPr>
          </w:p>
        </w:tc>
        <w:tc>
          <w:tcPr>
            <w:tcW w:w="5736" w:type="dxa"/>
            <w:tcBorders>
              <w:top w:val="single" w:sz="4" w:space="0" w:color="auto"/>
              <w:left w:val="nil"/>
              <w:bottom w:val="single" w:sz="4" w:space="0" w:color="auto"/>
              <w:right w:val="single" w:sz="4" w:space="0" w:color="auto"/>
            </w:tcBorders>
            <w:shd w:val="clear" w:color="auto" w:fill="auto"/>
            <w:vAlign w:val="center"/>
          </w:tcPr>
          <w:p w14:paraId="382874D4" w14:textId="2B8ADA2A"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Mancate comunicazioni all’Agenzia riguardo problematiche degli impianti o della gestione con implicanze gravi dal punto di vista del servizio o del rispetto delle norme</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316A7E2" w14:textId="08E03D8D"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euro 200,00/episodio</w:t>
            </w:r>
          </w:p>
        </w:tc>
      </w:tr>
      <w:tr w:rsidR="004B59CB" w:rsidRPr="00611B7B" w14:paraId="1F47AF30" w14:textId="77777777" w:rsidTr="00122A1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79849" w14:textId="1DB58D40" w:rsidR="004B59CB" w:rsidRPr="00611B7B" w:rsidRDefault="004B59CB" w:rsidP="0056625F">
            <w:pPr>
              <w:spacing w:line="276" w:lineRule="auto"/>
              <w:jc w:val="left"/>
              <w:rPr>
                <w:rFonts w:ascii="Garamond" w:hAnsi="Garamond" w:cs="Arial"/>
                <w:color w:val="000000"/>
                <w:sz w:val="18"/>
                <w:szCs w:val="18"/>
              </w:rPr>
            </w:pPr>
            <w:r>
              <w:rPr>
                <w:rFonts w:ascii="Garamond" w:hAnsi="Garamond" w:cs="Arial"/>
                <w:color w:val="000000"/>
                <w:sz w:val="18"/>
                <w:szCs w:val="18"/>
              </w:rPr>
              <w:t>31</w:t>
            </w:r>
          </w:p>
        </w:tc>
        <w:tc>
          <w:tcPr>
            <w:tcW w:w="5736" w:type="dxa"/>
            <w:tcBorders>
              <w:top w:val="single" w:sz="4" w:space="0" w:color="auto"/>
              <w:left w:val="nil"/>
              <w:bottom w:val="single" w:sz="4" w:space="0" w:color="auto"/>
              <w:right w:val="single" w:sz="4" w:space="0" w:color="auto"/>
            </w:tcBorders>
            <w:shd w:val="clear" w:color="auto" w:fill="auto"/>
            <w:vAlign w:val="center"/>
          </w:tcPr>
          <w:p w14:paraId="70C9EB0E" w14:textId="38F10A06"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mancata osservanza dei piani di sicurezza (PSC, POS, DUVRI)</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D4B5D51" w14:textId="121A54C2"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euro 250/episodio</w:t>
            </w:r>
          </w:p>
        </w:tc>
      </w:tr>
      <w:tr w:rsidR="004B59CB" w:rsidRPr="00611B7B" w14:paraId="482660BE" w14:textId="77777777" w:rsidTr="00122A1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F6A90" w14:textId="4C700F62" w:rsidR="004B59CB" w:rsidRPr="00611B7B" w:rsidRDefault="004B59CB" w:rsidP="0056625F">
            <w:pPr>
              <w:spacing w:line="276" w:lineRule="auto"/>
              <w:jc w:val="left"/>
              <w:rPr>
                <w:rFonts w:ascii="Garamond" w:hAnsi="Garamond" w:cs="Arial"/>
                <w:color w:val="000000"/>
                <w:sz w:val="18"/>
                <w:szCs w:val="18"/>
              </w:rPr>
            </w:pPr>
            <w:r>
              <w:rPr>
                <w:rFonts w:ascii="Garamond" w:hAnsi="Garamond" w:cs="Arial"/>
                <w:color w:val="000000"/>
                <w:sz w:val="18"/>
                <w:szCs w:val="18"/>
              </w:rPr>
              <w:t>32</w:t>
            </w:r>
          </w:p>
        </w:tc>
        <w:tc>
          <w:tcPr>
            <w:tcW w:w="5736" w:type="dxa"/>
            <w:tcBorders>
              <w:top w:val="single" w:sz="4" w:space="0" w:color="auto"/>
              <w:left w:val="nil"/>
              <w:bottom w:val="single" w:sz="4" w:space="0" w:color="auto"/>
              <w:right w:val="single" w:sz="4" w:space="0" w:color="auto"/>
            </w:tcBorders>
            <w:shd w:val="clear" w:color="auto" w:fill="auto"/>
            <w:vAlign w:val="center"/>
          </w:tcPr>
          <w:p w14:paraId="7397F2C5" w14:textId="1EABAE38"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inosservanze di particolare gravità per le quali venga compromessa la sicurezza dei lavoratori, dell’utenza o di soggetti terzi</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7497551" w14:textId="3B476EDD" w:rsidR="004B59CB" w:rsidRPr="00611B7B" w:rsidRDefault="004B59CB" w:rsidP="0056625F">
            <w:pPr>
              <w:spacing w:line="276" w:lineRule="auto"/>
              <w:jc w:val="left"/>
              <w:rPr>
                <w:rFonts w:ascii="Garamond" w:hAnsi="Garamond" w:cs="Arial"/>
                <w:color w:val="000000"/>
                <w:sz w:val="18"/>
                <w:szCs w:val="18"/>
              </w:rPr>
            </w:pPr>
            <w:r w:rsidRPr="00611B7B">
              <w:rPr>
                <w:rFonts w:ascii="Garamond" w:hAnsi="Garamond" w:cs="Arial"/>
                <w:color w:val="000000"/>
                <w:sz w:val="18"/>
                <w:szCs w:val="18"/>
              </w:rPr>
              <w:t>euro 1000/episodio</w:t>
            </w:r>
          </w:p>
        </w:tc>
      </w:tr>
      <w:tr w:rsidR="004528D3" w:rsidRPr="00611B7B" w14:paraId="6CD56ABA" w14:textId="77777777" w:rsidTr="00C83AA6">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7B6E2" w14:textId="4531E1F5" w:rsidR="004528D3" w:rsidRDefault="004528D3" w:rsidP="0056625F">
            <w:pPr>
              <w:spacing w:line="276" w:lineRule="auto"/>
              <w:jc w:val="left"/>
              <w:rPr>
                <w:rFonts w:ascii="Garamond" w:hAnsi="Garamond" w:cs="Arial"/>
                <w:color w:val="000000"/>
                <w:sz w:val="18"/>
                <w:szCs w:val="18"/>
              </w:rPr>
            </w:pPr>
            <w:r>
              <w:rPr>
                <w:rFonts w:ascii="Garamond" w:hAnsi="Garamond" w:cs="Arial"/>
                <w:color w:val="000000"/>
                <w:sz w:val="18"/>
                <w:szCs w:val="18"/>
              </w:rPr>
              <w:t>33</w:t>
            </w:r>
          </w:p>
        </w:tc>
        <w:tc>
          <w:tcPr>
            <w:tcW w:w="5736" w:type="dxa"/>
            <w:tcBorders>
              <w:top w:val="single" w:sz="4" w:space="0" w:color="auto"/>
              <w:left w:val="nil"/>
              <w:bottom w:val="single" w:sz="4" w:space="0" w:color="auto"/>
              <w:right w:val="single" w:sz="4" w:space="0" w:color="auto"/>
            </w:tcBorders>
            <w:shd w:val="clear" w:color="auto" w:fill="auto"/>
            <w:vAlign w:val="bottom"/>
          </w:tcPr>
          <w:p w14:paraId="660FE752" w14:textId="29847DF1" w:rsidR="004528D3" w:rsidRPr="00611B7B" w:rsidRDefault="004528D3" w:rsidP="0056625F">
            <w:pPr>
              <w:spacing w:line="276" w:lineRule="auto"/>
              <w:jc w:val="left"/>
              <w:rPr>
                <w:rFonts w:ascii="Garamond" w:hAnsi="Garamond" w:cs="Arial"/>
                <w:color w:val="000000"/>
                <w:sz w:val="18"/>
                <w:szCs w:val="18"/>
              </w:rPr>
            </w:pPr>
            <w:r>
              <w:rPr>
                <w:rFonts w:ascii="Garamond" w:hAnsi="Garamond" w:cs="Arial"/>
                <w:color w:val="000000"/>
                <w:sz w:val="18"/>
                <w:szCs w:val="18"/>
              </w:rPr>
              <w:t>Mancata formazione specifica del personale entro 60 giorni dall’avvio dell’appalto</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B2A3239" w14:textId="5AE05047" w:rsidR="004528D3" w:rsidRPr="00611B7B" w:rsidRDefault="004528D3" w:rsidP="0056625F">
            <w:pPr>
              <w:spacing w:line="276" w:lineRule="auto"/>
              <w:jc w:val="left"/>
              <w:rPr>
                <w:rFonts w:ascii="Garamond" w:hAnsi="Garamond" w:cs="Arial"/>
                <w:color w:val="000000"/>
                <w:sz w:val="18"/>
                <w:szCs w:val="18"/>
              </w:rPr>
            </w:pPr>
            <w:r>
              <w:rPr>
                <w:rFonts w:ascii="Garamond" w:hAnsi="Garamond" w:cs="Arial"/>
                <w:color w:val="000000"/>
                <w:sz w:val="18"/>
                <w:szCs w:val="18"/>
              </w:rPr>
              <w:t>Euro 100,00/settimana di ritardo</w:t>
            </w:r>
          </w:p>
        </w:tc>
      </w:tr>
      <w:tr w:rsidR="004528D3" w:rsidRPr="00611B7B" w14:paraId="392D31A6" w14:textId="77777777" w:rsidTr="00C83AA6">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5E09D" w14:textId="25B65C02" w:rsidR="004528D3" w:rsidRDefault="004528D3" w:rsidP="0056625F">
            <w:pPr>
              <w:spacing w:line="276" w:lineRule="auto"/>
              <w:jc w:val="left"/>
              <w:rPr>
                <w:rFonts w:ascii="Garamond" w:hAnsi="Garamond" w:cs="Arial"/>
                <w:color w:val="000000"/>
                <w:sz w:val="18"/>
                <w:szCs w:val="18"/>
              </w:rPr>
            </w:pPr>
            <w:r>
              <w:rPr>
                <w:rFonts w:ascii="Garamond" w:hAnsi="Garamond" w:cs="Arial"/>
                <w:color w:val="000000"/>
                <w:sz w:val="18"/>
                <w:szCs w:val="18"/>
              </w:rPr>
              <w:t>34</w:t>
            </w:r>
          </w:p>
        </w:tc>
        <w:tc>
          <w:tcPr>
            <w:tcW w:w="5736" w:type="dxa"/>
            <w:tcBorders>
              <w:top w:val="single" w:sz="4" w:space="0" w:color="auto"/>
              <w:left w:val="nil"/>
              <w:bottom w:val="single" w:sz="4" w:space="0" w:color="auto"/>
              <w:right w:val="single" w:sz="4" w:space="0" w:color="auto"/>
            </w:tcBorders>
            <w:shd w:val="clear" w:color="auto" w:fill="auto"/>
            <w:vAlign w:val="bottom"/>
          </w:tcPr>
          <w:p w14:paraId="33F6CF56" w14:textId="6A74A9CE" w:rsidR="004528D3" w:rsidRPr="00611B7B" w:rsidRDefault="004528D3" w:rsidP="0056625F">
            <w:pPr>
              <w:spacing w:line="276" w:lineRule="auto"/>
              <w:jc w:val="left"/>
              <w:rPr>
                <w:rFonts w:ascii="Garamond" w:hAnsi="Garamond" w:cs="Arial"/>
                <w:color w:val="000000"/>
                <w:sz w:val="18"/>
                <w:szCs w:val="18"/>
              </w:rPr>
            </w:pPr>
            <w:r w:rsidRPr="004F5472">
              <w:rPr>
                <w:rFonts w:ascii="Garamond" w:hAnsi="Garamond" w:cs="Arial"/>
                <w:color w:val="000000"/>
                <w:sz w:val="18"/>
                <w:szCs w:val="18"/>
              </w:rPr>
              <w:t>Mancato adempimento di quanto proposto dall'Appaltatore nell'Offerta Tecnica</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E7CEA17" w14:textId="74EDC413" w:rsidR="004528D3" w:rsidRPr="00611B7B" w:rsidRDefault="00AA0BA9" w:rsidP="0056625F">
            <w:pPr>
              <w:spacing w:line="276" w:lineRule="auto"/>
              <w:jc w:val="left"/>
              <w:rPr>
                <w:rFonts w:ascii="Garamond" w:hAnsi="Garamond" w:cs="Arial"/>
                <w:color w:val="000000"/>
                <w:sz w:val="18"/>
                <w:szCs w:val="18"/>
              </w:rPr>
            </w:pPr>
            <w:r w:rsidRPr="004F5472">
              <w:rPr>
                <w:rFonts w:ascii="Garamond" w:hAnsi="Garamond" w:cs="Arial"/>
                <w:color w:val="000000"/>
                <w:sz w:val="18"/>
                <w:szCs w:val="18"/>
              </w:rPr>
              <w:t xml:space="preserve">penale pari </w:t>
            </w:r>
            <w:r>
              <w:rPr>
                <w:rFonts w:ascii="Garamond" w:hAnsi="Garamond" w:cs="Arial"/>
                <w:color w:val="000000"/>
                <w:sz w:val="18"/>
                <w:szCs w:val="18"/>
              </w:rPr>
              <w:t>al</w:t>
            </w:r>
            <w:r>
              <w:t xml:space="preserve"> </w:t>
            </w:r>
            <w:r w:rsidRPr="008F5D77">
              <w:rPr>
                <w:rFonts w:ascii="Garamond" w:hAnsi="Garamond" w:cs="Arial"/>
                <w:color w:val="000000"/>
                <w:sz w:val="18"/>
                <w:szCs w:val="18"/>
              </w:rPr>
              <w:t xml:space="preserve">doppio dello scarto economico tra quanto indicato nell’offerta   e quanto effettivamente fornito , calcolata sulla base del costo h/uomo, del livello contrattuale del personale impiegato </w:t>
            </w:r>
            <w:r>
              <w:rPr>
                <w:rFonts w:ascii="Garamond" w:hAnsi="Garamond" w:cs="Arial"/>
                <w:color w:val="000000"/>
                <w:sz w:val="18"/>
                <w:szCs w:val="18"/>
              </w:rPr>
              <w:t>e/</w:t>
            </w:r>
            <w:r w:rsidRPr="008F5D77">
              <w:rPr>
                <w:rFonts w:ascii="Garamond" w:hAnsi="Garamond" w:cs="Arial"/>
                <w:color w:val="000000"/>
                <w:sz w:val="18"/>
                <w:szCs w:val="18"/>
              </w:rPr>
              <w:t>o del valore stimato dei beni e dei materiali utilizzati.</w:t>
            </w:r>
          </w:p>
        </w:tc>
      </w:tr>
    </w:tbl>
    <w:p w14:paraId="01B7D476" w14:textId="77777777" w:rsidR="00F87269" w:rsidRPr="00611B7B" w:rsidRDefault="00F87269">
      <w:pPr>
        <w:rPr>
          <w:rFonts w:ascii="Garamond" w:hAnsi="Garamond" w:cs="Arial"/>
        </w:rPr>
      </w:pPr>
    </w:p>
    <w:p w14:paraId="409916DD" w14:textId="77777777" w:rsidR="00180DD4" w:rsidRPr="00611B7B" w:rsidRDefault="00180DD4" w:rsidP="004A06A1">
      <w:pPr>
        <w:tabs>
          <w:tab w:val="left" w:pos="1488"/>
          <w:tab w:val="left" w:pos="7224"/>
        </w:tabs>
        <w:ind w:left="55"/>
        <w:jc w:val="left"/>
        <w:rPr>
          <w:rFonts w:ascii="Garamond" w:hAnsi="Garamond" w:cs="Arial"/>
          <w:i/>
          <w:iCs/>
          <w:color w:val="000000"/>
          <w:szCs w:val="20"/>
        </w:rPr>
      </w:pPr>
    </w:p>
    <w:p w14:paraId="40FE2B03" w14:textId="3C85B70C" w:rsidR="00E27825" w:rsidRPr="00611B7B" w:rsidRDefault="009145FE" w:rsidP="00F65CEF">
      <w:pPr>
        <w:spacing w:before="120"/>
        <w:rPr>
          <w:rFonts w:ascii="Garamond" w:hAnsi="Garamond" w:cs="Arial"/>
        </w:rPr>
      </w:pPr>
      <w:r w:rsidRPr="00611B7B">
        <w:rPr>
          <w:rFonts w:ascii="Garamond" w:hAnsi="Garamond" w:cs="Arial"/>
        </w:rPr>
        <w:t>Nota: per “settimana di ritardo” si intende una durata compresa tra 1 giorno e 7 giorni</w:t>
      </w:r>
      <w:r w:rsidR="001D7DCB" w:rsidRPr="00611B7B">
        <w:rPr>
          <w:rFonts w:ascii="Garamond" w:hAnsi="Garamond" w:cs="Arial"/>
        </w:rPr>
        <w:t>.</w:t>
      </w:r>
    </w:p>
    <w:sectPr w:rsidR="00E27825" w:rsidRPr="00611B7B" w:rsidSect="009719D0">
      <w:headerReference w:type="even" r:id="rId12"/>
      <w:headerReference w:type="default" r:id="rId13"/>
      <w:footerReference w:type="even" r:id="rId14"/>
      <w:footerReference w:type="default" r:id="rId15"/>
      <w:pgSz w:w="11906" w:h="16838" w:code="9"/>
      <w:pgMar w:top="851" w:right="113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FC62B" w14:textId="77777777" w:rsidR="00F230F8" w:rsidRDefault="00F230F8">
      <w:r>
        <w:separator/>
      </w:r>
    </w:p>
    <w:p w14:paraId="5172247B" w14:textId="77777777" w:rsidR="00F230F8" w:rsidRDefault="00F230F8"/>
  </w:endnote>
  <w:endnote w:type="continuationSeparator" w:id="0">
    <w:p w14:paraId="2CF5F723" w14:textId="77777777" w:rsidR="00F230F8" w:rsidRDefault="00F230F8">
      <w:r>
        <w:continuationSeparator/>
      </w:r>
    </w:p>
    <w:p w14:paraId="7316D221" w14:textId="77777777" w:rsidR="00F230F8" w:rsidRDefault="00F230F8"/>
  </w:endnote>
  <w:endnote w:type="continuationNotice" w:id="1">
    <w:p w14:paraId="7AA8A184" w14:textId="77777777" w:rsidR="00F230F8" w:rsidRDefault="00F230F8"/>
    <w:p w14:paraId="32493965" w14:textId="77777777" w:rsidR="00F230F8" w:rsidRDefault="00F23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lantin">
    <w:charset w:val="00"/>
    <w:family w:val="roman"/>
    <w:pitch w:val="variable"/>
    <w:sig w:usb0="00000003" w:usb1="00000000" w:usb2="00000000" w:usb3="00000000" w:csb0="00000001" w:csb1="00000000"/>
  </w:font>
  <w:font w:name="Optima">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0789D" w14:textId="77777777" w:rsidR="00122A19" w:rsidRDefault="00122A19" w:rsidP="002D111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56FFBA6" w14:textId="77777777" w:rsidR="00122A19" w:rsidRDefault="00122A19">
    <w:pPr>
      <w:pStyle w:val="Pidipagina"/>
      <w:ind w:right="360"/>
    </w:pPr>
  </w:p>
  <w:p w14:paraId="2FF11207" w14:textId="77777777" w:rsidR="00122A19" w:rsidRDefault="00122A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9A2B4" w14:textId="0BFD7CE5" w:rsidR="00122A19" w:rsidRPr="008B56A2" w:rsidRDefault="00122A19" w:rsidP="002D111D">
    <w:pPr>
      <w:pStyle w:val="Intestazione"/>
      <w:pBdr>
        <w:top w:val="single" w:sz="4" w:space="1" w:color="auto"/>
      </w:pBdr>
      <w:tabs>
        <w:tab w:val="clear" w:pos="9638"/>
        <w:tab w:val="right" w:pos="9500"/>
      </w:tabs>
      <w:rPr>
        <w:rFonts w:ascii="Garamond" w:hAnsi="Garamond"/>
        <w:b/>
        <w:noProof/>
        <w:sz w:val="16"/>
        <w:szCs w:val="16"/>
      </w:rPr>
    </w:pPr>
    <w:r w:rsidRPr="008B56A2">
      <w:rPr>
        <w:rFonts w:ascii="Garamond" w:hAnsi="Garamond"/>
        <w:b/>
        <w:sz w:val="16"/>
        <w:szCs w:val="16"/>
      </w:rPr>
      <w:fldChar w:fldCharType="begin"/>
    </w:r>
    <w:r w:rsidRPr="008B56A2">
      <w:rPr>
        <w:rFonts w:ascii="Garamond" w:hAnsi="Garamond"/>
        <w:b/>
        <w:sz w:val="16"/>
        <w:szCs w:val="16"/>
      </w:rPr>
      <w:instrText xml:space="preserve"> FILENAME </w:instrText>
    </w:r>
    <w:r w:rsidRPr="008B56A2">
      <w:rPr>
        <w:rFonts w:ascii="Garamond" w:hAnsi="Garamond"/>
        <w:b/>
        <w:sz w:val="16"/>
        <w:szCs w:val="16"/>
      </w:rPr>
      <w:fldChar w:fldCharType="separate"/>
    </w:r>
    <w:r w:rsidR="00E27409">
      <w:rPr>
        <w:rFonts w:ascii="Garamond" w:hAnsi="Garamond"/>
        <w:b/>
        <w:noProof/>
        <w:sz w:val="16"/>
        <w:szCs w:val="16"/>
      </w:rPr>
      <w:t>Allegato 3 Specifiche integrative al capitolato tecnico.docx</w:t>
    </w:r>
    <w:r w:rsidRPr="008B56A2">
      <w:rPr>
        <w:rFonts w:ascii="Garamond" w:hAnsi="Garamond"/>
        <w:b/>
        <w:sz w:val="16"/>
        <w:szCs w:val="16"/>
      </w:rPr>
      <w:fldChar w:fldCharType="end"/>
    </w:r>
    <w:r w:rsidRPr="008B56A2">
      <w:rPr>
        <w:rFonts w:ascii="Garamond" w:hAnsi="Garamond"/>
        <w:b/>
        <w:sz w:val="16"/>
        <w:szCs w:val="16"/>
      </w:rPr>
      <w:tab/>
    </w:r>
    <w:r w:rsidRPr="008B56A2">
      <w:rPr>
        <w:rFonts w:ascii="Garamond" w:hAnsi="Garamond"/>
        <w:b/>
        <w:sz w:val="16"/>
        <w:szCs w:val="16"/>
      </w:rPr>
      <w:tab/>
      <w:t xml:space="preserve">Pagina </w:t>
    </w:r>
    <w:r w:rsidRPr="008B56A2">
      <w:rPr>
        <w:rFonts w:ascii="Garamond" w:hAnsi="Garamond"/>
        <w:b/>
        <w:sz w:val="16"/>
        <w:szCs w:val="16"/>
      </w:rPr>
      <w:fldChar w:fldCharType="begin"/>
    </w:r>
    <w:r w:rsidRPr="008B56A2">
      <w:rPr>
        <w:rFonts w:ascii="Garamond" w:hAnsi="Garamond"/>
        <w:b/>
        <w:sz w:val="16"/>
        <w:szCs w:val="16"/>
      </w:rPr>
      <w:instrText xml:space="preserve"> PAGE </w:instrText>
    </w:r>
    <w:r w:rsidRPr="008B56A2">
      <w:rPr>
        <w:rFonts w:ascii="Garamond" w:hAnsi="Garamond"/>
        <w:b/>
        <w:sz w:val="16"/>
        <w:szCs w:val="16"/>
      </w:rPr>
      <w:fldChar w:fldCharType="separate"/>
    </w:r>
    <w:r w:rsidR="00E27409">
      <w:rPr>
        <w:rFonts w:ascii="Garamond" w:hAnsi="Garamond"/>
        <w:b/>
        <w:noProof/>
        <w:sz w:val="16"/>
        <w:szCs w:val="16"/>
      </w:rPr>
      <w:t>2</w:t>
    </w:r>
    <w:r w:rsidRPr="008B56A2">
      <w:rPr>
        <w:rFonts w:ascii="Garamond" w:hAnsi="Garamond"/>
        <w:b/>
        <w:sz w:val="16"/>
        <w:szCs w:val="16"/>
      </w:rPr>
      <w:fldChar w:fldCharType="end"/>
    </w:r>
    <w:r w:rsidRPr="008B56A2">
      <w:rPr>
        <w:rFonts w:ascii="Garamond" w:hAnsi="Garamond"/>
        <w:b/>
        <w:sz w:val="16"/>
        <w:szCs w:val="16"/>
      </w:rPr>
      <w:t xml:space="preserve"> di </w:t>
    </w:r>
    <w:r w:rsidRPr="008B56A2">
      <w:rPr>
        <w:rFonts w:ascii="Garamond" w:hAnsi="Garamond"/>
        <w:b/>
        <w:sz w:val="16"/>
        <w:szCs w:val="16"/>
      </w:rPr>
      <w:fldChar w:fldCharType="begin"/>
    </w:r>
    <w:r w:rsidRPr="008B56A2">
      <w:rPr>
        <w:rFonts w:ascii="Garamond" w:hAnsi="Garamond"/>
        <w:b/>
        <w:sz w:val="16"/>
        <w:szCs w:val="16"/>
      </w:rPr>
      <w:instrText xml:space="preserve"> NUMPAGES </w:instrText>
    </w:r>
    <w:r w:rsidRPr="008B56A2">
      <w:rPr>
        <w:rFonts w:ascii="Garamond" w:hAnsi="Garamond"/>
        <w:b/>
        <w:sz w:val="16"/>
        <w:szCs w:val="16"/>
      </w:rPr>
      <w:fldChar w:fldCharType="separate"/>
    </w:r>
    <w:r w:rsidR="00E27409">
      <w:rPr>
        <w:rFonts w:ascii="Garamond" w:hAnsi="Garamond"/>
        <w:b/>
        <w:noProof/>
        <w:sz w:val="16"/>
        <w:szCs w:val="16"/>
      </w:rPr>
      <w:t>12</w:t>
    </w:r>
    <w:r w:rsidRPr="008B56A2">
      <w:rPr>
        <w:rFonts w:ascii="Garamond" w:hAnsi="Garamond"/>
        <w:b/>
        <w:sz w:val="16"/>
        <w:szCs w:val="16"/>
      </w:rPr>
      <w:fldChar w:fldCharType="end"/>
    </w:r>
  </w:p>
  <w:p w14:paraId="36CC85A8" w14:textId="77777777" w:rsidR="00122A19" w:rsidRDefault="00122A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BC940" w14:textId="77777777" w:rsidR="00F230F8" w:rsidRDefault="00F230F8">
      <w:r>
        <w:separator/>
      </w:r>
    </w:p>
    <w:p w14:paraId="13648826" w14:textId="77777777" w:rsidR="00F230F8" w:rsidRDefault="00F230F8"/>
  </w:footnote>
  <w:footnote w:type="continuationSeparator" w:id="0">
    <w:p w14:paraId="1956EF96" w14:textId="77777777" w:rsidR="00F230F8" w:rsidRDefault="00F230F8">
      <w:r>
        <w:continuationSeparator/>
      </w:r>
    </w:p>
    <w:p w14:paraId="373202EB" w14:textId="77777777" w:rsidR="00F230F8" w:rsidRDefault="00F230F8"/>
  </w:footnote>
  <w:footnote w:type="continuationNotice" w:id="1">
    <w:p w14:paraId="5AFD28C0" w14:textId="77777777" w:rsidR="00F230F8" w:rsidRDefault="00F230F8"/>
    <w:p w14:paraId="3D1125B7" w14:textId="77777777" w:rsidR="00F230F8" w:rsidRDefault="00F230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AD49D" w14:textId="77777777" w:rsidR="00122A19" w:rsidRDefault="00122A19" w:rsidP="002D111D">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4CB8F0E" w14:textId="77777777" w:rsidR="00122A19" w:rsidRDefault="00122A19" w:rsidP="002D111D">
    <w:pPr>
      <w:pStyle w:val="Intestazione"/>
      <w:ind w:right="360"/>
    </w:pPr>
  </w:p>
  <w:p w14:paraId="102D8065" w14:textId="77777777" w:rsidR="00122A19" w:rsidRDefault="00122A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10262" w14:textId="77777777" w:rsidR="009719D0" w:rsidRDefault="009719D0" w:rsidP="009719D0">
    <w:pPr>
      <w:widowControl w:val="0"/>
      <w:rPr>
        <w:rFonts w:ascii="Garamond" w:hAnsi="Garamond"/>
        <w:color w:val="333333"/>
      </w:rPr>
    </w:pPr>
  </w:p>
  <w:p w14:paraId="07954731" w14:textId="77777777" w:rsidR="009719D0" w:rsidRDefault="009719D0" w:rsidP="009719D0">
    <w:pPr>
      <w:widowControl w:val="0"/>
      <w:pBdr>
        <w:bottom w:val="single" w:sz="4" w:space="1" w:color="auto"/>
      </w:pBdr>
      <w:rPr>
        <w:rFonts w:ascii="Garamond" w:hAnsi="Garamond"/>
        <w:color w:val="333333"/>
      </w:rPr>
    </w:pPr>
    <w:r w:rsidRPr="000478C8">
      <w:rPr>
        <w:rFonts w:ascii="Garamond" w:hAnsi="Garamond"/>
        <w:color w:val="333333"/>
      </w:rPr>
      <w:t>Agenzia Dogane e Monopoli</w:t>
    </w:r>
    <w:r>
      <w:rPr>
        <w:rFonts w:ascii="Garamond" w:hAnsi="Garamond"/>
        <w:color w:val="333333"/>
      </w:rPr>
      <w:t xml:space="preserve">  -  </w:t>
    </w:r>
    <w:r w:rsidRPr="005F1572">
      <w:rPr>
        <w:rFonts w:ascii="Garamond" w:hAnsi="Garamond"/>
        <w:color w:val="333333"/>
      </w:rPr>
      <w:t>Direzione territoriale II - Liguria, Piemonte e Valle d’Aosta</w:t>
    </w:r>
  </w:p>
  <w:p w14:paraId="04D8D143" w14:textId="77777777" w:rsidR="009719D0" w:rsidRPr="00553C31" w:rsidRDefault="009719D0" w:rsidP="009719D0">
    <w:pPr>
      <w:widowControl w:val="0"/>
      <w:rPr>
        <w:rFonts w:ascii="Garamond" w:hAnsi="Garamond"/>
        <w:color w:val="333333"/>
        <w:sz w:val="6"/>
        <w:szCs w:val="6"/>
      </w:rPr>
    </w:pPr>
  </w:p>
  <w:p w14:paraId="0CE09C22" w14:textId="14EAFA80" w:rsidR="009719D0" w:rsidRPr="003E6D3B" w:rsidRDefault="009719D0" w:rsidP="009719D0">
    <w:pPr>
      <w:pStyle w:val="Intestazione"/>
      <w:rPr>
        <w:rFonts w:ascii="Arial Narrow" w:hAnsi="Arial Narrow"/>
        <w:sz w:val="16"/>
        <w:szCs w:val="16"/>
      </w:rPr>
    </w:pPr>
    <w:r w:rsidRPr="003E6D3B">
      <w:rPr>
        <w:rFonts w:ascii="Garamond" w:hAnsi="Garamond"/>
        <w:b/>
        <w:color w:val="333333"/>
        <w:sz w:val="16"/>
        <w:szCs w:val="16"/>
      </w:rPr>
      <w:t>SERVIZIO DI MANUT</w:t>
    </w:r>
    <w:r w:rsidR="008A5BF2">
      <w:rPr>
        <w:rFonts w:ascii="Garamond" w:hAnsi="Garamond"/>
        <w:b/>
        <w:color w:val="333333"/>
        <w:sz w:val="16"/>
        <w:szCs w:val="16"/>
      </w:rPr>
      <w:t xml:space="preserve">ENZIONE IMPIANTI ELETTRICI  -  SPECIFICHE </w:t>
    </w:r>
    <w:r w:rsidR="003E6D3B" w:rsidRPr="003E6D3B">
      <w:rPr>
        <w:rFonts w:ascii="Garamond" w:hAnsi="Garamond"/>
        <w:b/>
        <w:color w:val="333333"/>
        <w:sz w:val="16"/>
        <w:szCs w:val="16"/>
      </w:rPr>
      <w:t xml:space="preserve"> INTEGRATIV</w:t>
    </w:r>
    <w:r w:rsidR="008A5BF2">
      <w:rPr>
        <w:rFonts w:ascii="Garamond" w:hAnsi="Garamond"/>
        <w:b/>
        <w:color w:val="333333"/>
        <w:sz w:val="16"/>
        <w:szCs w:val="16"/>
      </w:rPr>
      <w:t>E</w:t>
    </w:r>
    <w:r w:rsidR="003E6D3B" w:rsidRPr="003E6D3B">
      <w:rPr>
        <w:rFonts w:ascii="Garamond" w:hAnsi="Garamond"/>
        <w:b/>
        <w:color w:val="333333"/>
        <w:sz w:val="16"/>
        <w:szCs w:val="16"/>
      </w:rPr>
      <w:t xml:space="preserve"> AL </w:t>
    </w:r>
    <w:r w:rsidRPr="003E6D3B">
      <w:rPr>
        <w:rFonts w:ascii="Garamond" w:hAnsi="Garamond"/>
        <w:b/>
        <w:color w:val="333333"/>
        <w:sz w:val="16"/>
        <w:szCs w:val="16"/>
      </w:rPr>
      <w:t>CAPITOLATO TECNICO</w:t>
    </w:r>
  </w:p>
  <w:p w14:paraId="5B00C102" w14:textId="77777777" w:rsidR="00122A19" w:rsidRPr="00EC4EB6" w:rsidRDefault="00122A19" w:rsidP="002D111D">
    <w:pPr>
      <w:pStyle w:val="Intestazione"/>
      <w:tabs>
        <w:tab w:val="clear" w:pos="9638"/>
        <w:tab w:val="right" w:pos="9300"/>
      </w:tabs>
      <w:ind w:right="360"/>
      <w:rPr>
        <w:sz w:val="16"/>
        <w:szCs w:val="16"/>
      </w:rPr>
    </w:pPr>
  </w:p>
  <w:p w14:paraId="04987B17" w14:textId="77777777" w:rsidR="00122A19" w:rsidRDefault="00122A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960734"/>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89F4B7B0"/>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9C08AD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60FE56B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8CCA9764"/>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EC9838B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AB4051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E08413C"/>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5D6EAD18"/>
    <w:lvl w:ilvl="0">
      <w:start w:val="1"/>
      <w:numFmt w:val="decimal"/>
      <w:pStyle w:val="Numeroelenco"/>
      <w:lvlText w:val="%1."/>
      <w:lvlJc w:val="left"/>
      <w:pPr>
        <w:tabs>
          <w:tab w:val="num" w:pos="360"/>
        </w:tabs>
        <w:ind w:left="360" w:hanging="360"/>
      </w:pPr>
    </w:lvl>
  </w:abstractNum>
  <w:abstractNum w:abstractNumId="9">
    <w:nsid w:val="050114A0"/>
    <w:multiLevelType w:val="hybridMultilevel"/>
    <w:tmpl w:val="D24C2EF4"/>
    <w:lvl w:ilvl="0" w:tplc="4DC4D01C">
      <w:start w:val="1"/>
      <w:numFmt w:val="lowerLetter"/>
      <w:lvlText w:val="%1)"/>
      <w:lvlJc w:val="left"/>
      <w:pPr>
        <w:ind w:left="1288" w:hanging="360"/>
      </w:pPr>
      <w:rPr>
        <w:rFonts w:ascii="Arial" w:hAnsi="Arial" w:cs="Arial" w:hint="default"/>
        <w:b w:val="0"/>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6797085"/>
    <w:multiLevelType w:val="hybridMultilevel"/>
    <w:tmpl w:val="F29C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1E6D5B"/>
    <w:multiLevelType w:val="hybridMultilevel"/>
    <w:tmpl w:val="90D483EC"/>
    <w:lvl w:ilvl="0" w:tplc="22602F30">
      <w:start w:val="1"/>
      <w:numFmt w:val="decimal"/>
      <w:pStyle w:val="StileformulaAllineatoasinistra"/>
      <w:lvlText w:val="%1."/>
      <w:lvlJc w:val="right"/>
      <w:pPr>
        <w:tabs>
          <w:tab w:val="num" w:pos="3686"/>
        </w:tabs>
        <w:ind w:left="3686" w:hanging="3686"/>
      </w:pPr>
      <w:rPr>
        <w:rFonts w:hint="default"/>
        <w:b/>
        <w:i w:val="0"/>
        <w:caps w:val="0"/>
        <w:strike w:val="0"/>
        <w:dstrike w:val="0"/>
        <w:outline w:val="0"/>
        <w:shadow w:val="0"/>
        <w:emboss/>
        <w:imprint w:val="0"/>
        <w:vanish w:val="0"/>
        <w:position w:val="0"/>
        <w:sz w:val="24"/>
        <w:effect w:val="none"/>
        <w:vertAlign w:val="base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19BD2AB5"/>
    <w:multiLevelType w:val="multilevel"/>
    <w:tmpl w:val="4AA4FE78"/>
    <w:lvl w:ilvl="0">
      <w:start w:val="1"/>
      <w:numFmt w:val="decimal"/>
      <w:pStyle w:val="CAPADM1"/>
      <w:lvlText w:val="%1."/>
      <w:lvlJc w:val="left"/>
      <w:pPr>
        <w:tabs>
          <w:tab w:val="num" w:pos="567"/>
        </w:tabs>
        <w:ind w:left="567" w:hanging="567"/>
      </w:pPr>
      <w:rPr>
        <w:rFonts w:ascii="Arial" w:hAnsi="Arial" w:hint="default"/>
        <w:b/>
        <w:i w:val="0"/>
        <w:caps/>
        <w:strike w:val="0"/>
        <w:dstrike w:val="0"/>
        <w:vanish w:val="0"/>
        <w:sz w:val="24"/>
        <w:szCs w:val="30"/>
        <w:vertAlign w:val="baseline"/>
      </w:rPr>
    </w:lvl>
    <w:lvl w:ilvl="1">
      <w:start w:val="1"/>
      <w:numFmt w:val="decimal"/>
      <w:pStyle w:val="CAPADM2"/>
      <w:lvlText w:val="%1.%2."/>
      <w:lvlJc w:val="left"/>
      <w:pPr>
        <w:tabs>
          <w:tab w:val="num" w:pos="567"/>
        </w:tabs>
        <w:ind w:left="567" w:hanging="567"/>
      </w:pPr>
      <w:rPr>
        <w:rFonts w:ascii="Arial" w:hAnsi="Arial" w:hint="default"/>
        <w:b/>
        <w:bCs/>
        <w:i w:val="0"/>
        <w:iCs w:val="0"/>
        <w:caps/>
        <w:smallCaps w:val="0"/>
        <w:strike w:val="0"/>
        <w:dstrike w:val="0"/>
        <w:outline w:val="0"/>
        <w:shadow w:val="0"/>
        <w:emboss w:val="0"/>
        <w:imprint w:val="0"/>
        <w:vanish w:val="0"/>
        <w:color w:val="auto"/>
        <w:spacing w:val="0"/>
        <w:w w:val="100"/>
        <w:kern w:val="0"/>
        <w:position w:val="0"/>
        <w:sz w:val="22"/>
        <w:szCs w:val="28"/>
        <w:u w:val="none"/>
        <w:effect w:val="none"/>
        <w:em w:val="none"/>
      </w:rPr>
    </w:lvl>
    <w:lvl w:ilvl="2">
      <w:start w:val="1"/>
      <w:numFmt w:val="decimal"/>
      <w:pStyle w:val="CAPADM3"/>
      <w:lvlText w:val="%1.%2.%3."/>
      <w:lvlJc w:val="left"/>
      <w:pPr>
        <w:tabs>
          <w:tab w:val="num" w:pos="851"/>
        </w:tabs>
        <w:ind w:left="851" w:hanging="851"/>
      </w:pPr>
      <w:rPr>
        <w:rFonts w:ascii="Arial" w:hAnsi="Arial" w:hint="default"/>
        <w:b/>
        <w:bCs/>
        <w:i w:val="0"/>
        <w:iCs/>
        <w:caps w:val="0"/>
        <w:smallCaps w:val="0"/>
        <w:strike w:val="0"/>
        <w:dstrike w:val="0"/>
        <w:outline w:val="0"/>
        <w:shadow w:val="0"/>
        <w:emboss w:val="0"/>
        <w:imprint w:val="0"/>
        <w:vanish w:val="0"/>
        <w:color w:val="auto"/>
        <w:spacing w:val="0"/>
        <w:w w:val="100"/>
        <w:kern w:val="0"/>
        <w:position w:val="0"/>
        <w:sz w:val="22"/>
        <w:u w:val="none"/>
        <w:effect w:val="none"/>
        <w:bdr w:val="none" w:sz="0" w:space="0" w:color="auto"/>
        <w:shd w:val="clear" w:color="auto" w:fill="auto"/>
        <w:vertAlign w:val="baseline"/>
        <w:em w:val="none"/>
      </w:rPr>
    </w:lvl>
    <w:lvl w:ilvl="3">
      <w:start w:val="1"/>
      <w:numFmt w:val="decimal"/>
      <w:pStyle w:val="CAPADM4"/>
      <w:lvlText w:val="%1.%2.%3.%4."/>
      <w:lvlJc w:val="left"/>
      <w:pPr>
        <w:tabs>
          <w:tab w:val="num" w:pos="1134"/>
        </w:tabs>
        <w:ind w:left="1134" w:hanging="1134"/>
      </w:pPr>
      <w:rPr>
        <w:rFonts w:ascii="Arial" w:hAnsi="Arial" w:hint="default"/>
        <w:b/>
        <w:i w:val="0"/>
        <w:caps w:val="0"/>
        <w:strike w:val="0"/>
        <w:dstrike w:val="0"/>
        <w:outline w:val="0"/>
        <w:shadow w:val="0"/>
        <w:emboss w:val="0"/>
        <w:imprint w:val="0"/>
        <w:vanish w:val="0"/>
        <w:sz w:val="22"/>
        <w:vertAlign w:val="baseline"/>
      </w:rPr>
    </w:lvl>
    <w:lvl w:ilvl="4">
      <w:start w:val="1"/>
      <w:numFmt w:val="decimal"/>
      <w:pStyle w:val="CAPGS5"/>
      <w:lvlText w:val="%1.%2.%3.%4.%5."/>
      <w:lvlJc w:val="left"/>
      <w:pPr>
        <w:tabs>
          <w:tab w:val="num" w:pos="1134"/>
        </w:tabs>
        <w:ind w:left="1134" w:hanging="1134"/>
      </w:pPr>
      <w:rPr>
        <w:rFonts w:ascii="Arial" w:hAnsi="Arial" w:hint="default"/>
        <w:b w:val="0"/>
        <w:i w:val="0"/>
        <w:caps w:val="0"/>
        <w:strike w:val="0"/>
        <w:dstrike w:val="0"/>
        <w:vanish w:val="0"/>
        <w:sz w:val="22"/>
        <w:vertAlign w:val="baseline"/>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13">
    <w:nsid w:val="25CA7868"/>
    <w:multiLevelType w:val="hybridMultilevel"/>
    <w:tmpl w:val="1BD07A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FA25AAE"/>
    <w:multiLevelType w:val="hybridMultilevel"/>
    <w:tmpl w:val="F8E615E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nsid w:val="421B420A"/>
    <w:multiLevelType w:val="hybridMultilevel"/>
    <w:tmpl w:val="6CA0B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4D851FB"/>
    <w:multiLevelType w:val="hybridMultilevel"/>
    <w:tmpl w:val="8F22A1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7F53367"/>
    <w:multiLevelType w:val="multilevel"/>
    <w:tmpl w:val="46E8BF68"/>
    <w:lvl w:ilvl="0">
      <w:start w:val="1"/>
      <w:numFmt w:val="decimal"/>
      <w:lvlText w:val="Art. %1"/>
      <w:lvlJc w:val="left"/>
      <w:pPr>
        <w:tabs>
          <w:tab w:val="num" w:pos="792"/>
        </w:tabs>
        <w:ind w:left="792" w:hanging="432"/>
      </w:pPr>
      <w:rPr>
        <w:rFonts w:ascii="Times New Roman" w:hAnsi="Times New Roman" w:hint="default"/>
        <w:b w:val="0"/>
        <w:i w:val="0"/>
        <w:sz w:val="32"/>
        <w:szCs w:val="32"/>
      </w:rPr>
    </w:lvl>
    <w:lvl w:ilvl="1">
      <w:start w:val="1"/>
      <w:numFmt w:val="decimal"/>
      <w:lvlText w:val="%1.%2"/>
      <w:lvlJc w:val="left"/>
      <w:pPr>
        <w:tabs>
          <w:tab w:val="num" w:pos="1494"/>
        </w:tabs>
        <w:ind w:left="1494" w:hanging="567"/>
      </w:pPr>
      <w:rPr>
        <w:rFonts w:ascii="Times New Roman" w:hAnsi="Times New Roman" w:hint="default"/>
        <w:b/>
        <w:i w:val="0"/>
        <w:sz w:val="28"/>
        <w:szCs w:val="28"/>
      </w:rPr>
    </w:lvl>
    <w:lvl w:ilvl="2">
      <w:start w:val="1"/>
      <w:numFmt w:val="decimal"/>
      <w:lvlText w:val="%1.%2.%3"/>
      <w:lvlJc w:val="left"/>
      <w:pPr>
        <w:tabs>
          <w:tab w:val="num" w:pos="1080"/>
        </w:tabs>
        <w:ind w:left="1080" w:hanging="720"/>
      </w:pPr>
      <w:rPr>
        <w:rFonts w:hint="default"/>
      </w:rPr>
    </w:lvl>
    <w:lvl w:ilvl="3">
      <w:start w:val="1"/>
      <w:numFmt w:val="decimal"/>
      <w:pStyle w:val="Titologs4"/>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8">
    <w:nsid w:val="51FB3EB9"/>
    <w:multiLevelType w:val="hybridMultilevel"/>
    <w:tmpl w:val="6DB068F0"/>
    <w:lvl w:ilvl="0" w:tplc="78EEAD0A">
      <w:start w:val="4"/>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52AB37C1"/>
    <w:multiLevelType w:val="hybridMultilevel"/>
    <w:tmpl w:val="473E64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ECD2AC1"/>
    <w:multiLevelType w:val="multilevel"/>
    <w:tmpl w:val="DFFC67D0"/>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851"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9EB33FE"/>
    <w:multiLevelType w:val="hybridMultilevel"/>
    <w:tmpl w:val="AB7662D2"/>
    <w:lvl w:ilvl="0" w:tplc="78EEAD0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AC66D8B"/>
    <w:multiLevelType w:val="hybridMultilevel"/>
    <w:tmpl w:val="9DBE0F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6"/>
  </w:num>
  <w:num w:numId="4">
    <w:abstractNumId w:val="8"/>
  </w:num>
  <w:num w:numId="5">
    <w:abstractNumId w:val="7"/>
  </w:num>
  <w:num w:numId="6">
    <w:abstractNumId w:val="5"/>
  </w:num>
  <w:num w:numId="7">
    <w:abstractNumId w:val="3"/>
  </w:num>
  <w:num w:numId="8">
    <w:abstractNumId w:val="2"/>
  </w:num>
  <w:num w:numId="9">
    <w:abstractNumId w:val="1"/>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 w:ilvl="0">
        <w:start w:val="1"/>
        <w:numFmt w:val="decimal"/>
        <w:pStyle w:val="CAPADM1"/>
        <w:lvlText w:val="%1."/>
        <w:lvlJc w:val="left"/>
        <w:pPr>
          <w:tabs>
            <w:tab w:val="num" w:pos="709"/>
          </w:tabs>
          <w:ind w:left="70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CAPADM2"/>
        <w:lvlText w:val="%1.%2."/>
        <w:lvlJc w:val="left"/>
        <w:pPr>
          <w:tabs>
            <w:tab w:val="num" w:pos="851"/>
          </w:tabs>
          <w:ind w:left="851" w:hanging="567"/>
        </w:pPr>
        <w:rPr>
          <w:rFonts w:ascii="Arial" w:hAnsi="Arial" w:hint="default"/>
          <w:b/>
          <w:bCs/>
          <w:i w:val="0"/>
          <w:iCs w:val="0"/>
          <w:caps/>
          <w:smallCaps w:val="0"/>
          <w:strike w:val="0"/>
          <w:dstrike w:val="0"/>
          <w:outline w:val="0"/>
          <w:shadow w:val="0"/>
          <w:emboss w:val="0"/>
          <w:imprint w:val="0"/>
          <w:vanish w:val="0"/>
          <w:color w:val="4F81BD" w:themeColor="accent1"/>
          <w:spacing w:val="0"/>
          <w:w w:val="100"/>
          <w:kern w:val="0"/>
          <w:position w:val="0"/>
          <w:sz w:val="22"/>
          <w:szCs w:val="28"/>
          <w:u w:val="none"/>
          <w:effect w:val="none"/>
          <w:em w:val="none"/>
        </w:rPr>
      </w:lvl>
    </w:lvlOverride>
    <w:lvlOverride w:ilvl="2">
      <w:lvl w:ilvl="2">
        <w:start w:val="1"/>
        <w:numFmt w:val="decimal"/>
        <w:pStyle w:val="CAPADM3"/>
        <w:lvlText w:val="%1.%2.%3."/>
        <w:lvlJc w:val="left"/>
        <w:pPr>
          <w:tabs>
            <w:tab w:val="num" w:pos="993"/>
          </w:tabs>
          <w:ind w:left="993" w:hanging="851"/>
        </w:pPr>
        <w:rPr>
          <w:rFonts w:ascii="Garamond" w:hAnsi="Garamond" w:hint="default"/>
          <w:b/>
          <w:bCs/>
          <w:i w:val="0"/>
          <w:iCs/>
          <w:caps w:val="0"/>
          <w:smallCaps w:val="0"/>
          <w:strike w:val="0"/>
          <w:dstrike w:val="0"/>
          <w:outline w:val="0"/>
          <w:shadow w:val="0"/>
          <w:emboss w:val="0"/>
          <w:imprint w:val="0"/>
          <w:vanish w:val="0"/>
          <w:color w:val="4F81BD" w:themeColor="accent1"/>
          <w:spacing w:val="0"/>
          <w:w w:val="100"/>
          <w:kern w:val="0"/>
          <w:position w:val="0"/>
          <w:sz w:val="22"/>
          <w:u w:val="none"/>
          <w:effect w:val="none"/>
          <w:vertAlign w:val="baseline"/>
          <w:em w:val="none"/>
        </w:rPr>
      </w:lvl>
    </w:lvlOverride>
    <w:lvlOverride w:ilvl="3">
      <w:lvl w:ilvl="3">
        <w:start w:val="1"/>
        <w:numFmt w:val="decimal"/>
        <w:pStyle w:val="CAPADM4"/>
        <w:lvlText w:val="%1.%2.%3.%4."/>
        <w:lvlJc w:val="left"/>
        <w:pPr>
          <w:tabs>
            <w:tab w:val="num" w:pos="1276"/>
          </w:tabs>
          <w:ind w:left="1276" w:hanging="1134"/>
        </w:pPr>
        <w:rPr>
          <w:rFonts w:ascii="Arial" w:hAnsi="Arial" w:hint="default"/>
          <w:b/>
          <w:i w:val="0"/>
          <w:caps w:val="0"/>
          <w:strike w:val="0"/>
          <w:dstrike w:val="0"/>
          <w:outline w:val="0"/>
          <w:shadow w:val="0"/>
          <w:emboss w:val="0"/>
          <w:imprint w:val="0"/>
          <w:vanish w:val="0"/>
          <w:sz w:val="22"/>
          <w:vertAlign w:val="baseline"/>
        </w:rPr>
      </w:lvl>
    </w:lvlOverride>
    <w:lvlOverride w:ilvl="4">
      <w:lvl w:ilvl="4">
        <w:start w:val="1"/>
        <w:numFmt w:val="decimal"/>
        <w:pStyle w:val="CAPGS5"/>
        <w:lvlText w:val="%1.%2.%3.%4.%5."/>
        <w:lvlJc w:val="left"/>
        <w:pPr>
          <w:tabs>
            <w:tab w:val="num" w:pos="1276"/>
          </w:tabs>
          <w:ind w:left="1276" w:hanging="1134"/>
        </w:pPr>
        <w:rPr>
          <w:rFonts w:ascii="Arial" w:hAnsi="Arial" w:hint="default"/>
          <w:b/>
          <w:i w:val="0"/>
          <w:caps w:val="0"/>
          <w:strike w:val="0"/>
          <w:dstrike w:val="0"/>
          <w:vanish w:val="0"/>
          <w:sz w:val="22"/>
          <w:vertAlign w:val="baseline"/>
        </w:rPr>
      </w:lvl>
    </w:lvlOverride>
    <w:lvlOverride w:ilvl="5">
      <w:lvl w:ilvl="5">
        <w:start w:val="1"/>
        <w:numFmt w:val="decimal"/>
        <w:lvlText w:val="%1.%2.%3.%4.%5.%6"/>
        <w:lvlJc w:val="left"/>
        <w:pPr>
          <w:tabs>
            <w:tab w:val="num" w:pos="1651"/>
          </w:tabs>
          <w:ind w:left="1651" w:hanging="1152"/>
        </w:pPr>
        <w:rPr>
          <w:rFonts w:hint="default"/>
        </w:rPr>
      </w:lvl>
    </w:lvlOverride>
    <w:lvlOverride w:ilvl="6">
      <w:lvl w:ilvl="6">
        <w:start w:val="1"/>
        <w:numFmt w:val="decimal"/>
        <w:lvlText w:val="%1.%2.%3.%4.%5.%6.%7"/>
        <w:lvlJc w:val="left"/>
        <w:pPr>
          <w:tabs>
            <w:tab w:val="num" w:pos="1795"/>
          </w:tabs>
          <w:ind w:left="1795" w:hanging="1296"/>
        </w:pPr>
        <w:rPr>
          <w:rFonts w:hint="default"/>
        </w:rPr>
      </w:lvl>
    </w:lvlOverride>
    <w:lvlOverride w:ilvl="7">
      <w:lvl w:ilvl="7">
        <w:start w:val="1"/>
        <w:numFmt w:val="decimal"/>
        <w:lvlText w:val="%1.%2.%3.%4.%5.%6.%7.%8"/>
        <w:lvlJc w:val="left"/>
        <w:pPr>
          <w:tabs>
            <w:tab w:val="num" w:pos="1939"/>
          </w:tabs>
          <w:ind w:left="1939" w:hanging="1440"/>
        </w:pPr>
        <w:rPr>
          <w:rFonts w:hint="default"/>
        </w:rPr>
      </w:lvl>
    </w:lvlOverride>
    <w:lvlOverride w:ilvl="8">
      <w:lvl w:ilvl="8">
        <w:start w:val="1"/>
        <w:numFmt w:val="decimal"/>
        <w:lvlText w:val="%1.%2.%3.%4.%5.%6.%7.%8.%9"/>
        <w:lvlJc w:val="left"/>
        <w:pPr>
          <w:tabs>
            <w:tab w:val="num" w:pos="2083"/>
          </w:tabs>
          <w:ind w:left="2083" w:hanging="1584"/>
        </w:pPr>
        <w:rPr>
          <w:rFonts w:hint="default"/>
        </w:rPr>
      </w:lvl>
    </w:lvlOverride>
  </w:num>
  <w:num w:numId="13">
    <w:abstractNumId w:val="9"/>
  </w:num>
  <w:num w:numId="14">
    <w:abstractNumId w:val="11"/>
  </w:num>
  <w:num w:numId="15">
    <w:abstractNumId w:val="18"/>
  </w:num>
  <w:num w:numId="16">
    <w:abstractNumId w:val="21"/>
  </w:num>
  <w:num w:numId="17">
    <w:abstractNumId w:val="10"/>
  </w:num>
  <w:num w:numId="18">
    <w:abstractNumId w:val="12"/>
    <w:lvlOverride w:ilvl="0">
      <w:lvl w:ilvl="0">
        <w:start w:val="1"/>
        <w:numFmt w:val="decimal"/>
        <w:pStyle w:val="CAPADM1"/>
        <w:lvlText w:val="%1."/>
        <w:lvlJc w:val="left"/>
        <w:pPr>
          <w:tabs>
            <w:tab w:val="num" w:pos="567"/>
          </w:tabs>
          <w:ind w:left="567" w:hanging="567"/>
        </w:pPr>
        <w:rPr>
          <w:rFonts w:ascii="Arial" w:hAnsi="Arial" w:hint="default"/>
          <w:b/>
          <w:i w:val="0"/>
          <w:caps/>
          <w:strike w:val="0"/>
          <w:dstrike w:val="0"/>
          <w:vanish w:val="0"/>
          <w:sz w:val="24"/>
          <w:szCs w:val="30"/>
          <w:vertAlign w:val="baseline"/>
        </w:rPr>
      </w:lvl>
    </w:lvlOverride>
    <w:lvlOverride w:ilvl="1">
      <w:lvl w:ilvl="1">
        <w:start w:val="1"/>
        <w:numFmt w:val="decimal"/>
        <w:pStyle w:val="CAPADM2"/>
        <w:lvlText w:val="%1.%2."/>
        <w:lvlJc w:val="left"/>
        <w:pPr>
          <w:tabs>
            <w:tab w:val="num" w:pos="709"/>
          </w:tabs>
          <w:ind w:left="709" w:hanging="567"/>
        </w:pPr>
        <w:rPr>
          <w:rFonts w:ascii="Garamond" w:hAnsi="Garamond" w:hint="default"/>
          <w:b/>
          <w:bCs/>
          <w:i w:val="0"/>
          <w:iCs w:val="0"/>
          <w:caps/>
          <w:smallCaps w:val="0"/>
          <w:strike w:val="0"/>
          <w:dstrike w:val="0"/>
          <w:outline w:val="0"/>
          <w:shadow w:val="0"/>
          <w:emboss w:val="0"/>
          <w:imprint w:val="0"/>
          <w:vanish w:val="0"/>
          <w:color w:val="4F81BD" w:themeColor="accent1"/>
          <w:spacing w:val="0"/>
          <w:w w:val="100"/>
          <w:kern w:val="0"/>
          <w:position w:val="0"/>
          <w:sz w:val="22"/>
          <w:szCs w:val="28"/>
          <w:u w:val="none"/>
          <w:effect w:val="none"/>
          <w:em w:val="none"/>
        </w:rPr>
      </w:lvl>
    </w:lvlOverride>
    <w:lvlOverride w:ilvl="2">
      <w:lvl w:ilvl="2">
        <w:start w:val="1"/>
        <w:numFmt w:val="decimal"/>
        <w:pStyle w:val="CAPADM3"/>
        <w:lvlText w:val="%1.%2.%3."/>
        <w:lvlJc w:val="left"/>
        <w:pPr>
          <w:tabs>
            <w:tab w:val="num" w:pos="851"/>
          </w:tabs>
          <w:ind w:left="851" w:hanging="851"/>
        </w:pPr>
        <w:rPr>
          <w:rFonts w:ascii="Arial" w:hAnsi="Arial" w:hint="default"/>
          <w:b/>
          <w:bCs/>
          <w:i w:val="0"/>
          <w:iCs/>
          <w:caps w:val="0"/>
          <w:smallCaps w:val="0"/>
          <w:strike w:val="0"/>
          <w:dstrike w:val="0"/>
          <w:outline w:val="0"/>
          <w:shadow w:val="0"/>
          <w:emboss w:val="0"/>
          <w:imprint w:val="0"/>
          <w:vanish w:val="0"/>
          <w:color w:val="4F81BD" w:themeColor="accent1"/>
          <w:spacing w:val="0"/>
          <w:w w:val="100"/>
          <w:kern w:val="0"/>
          <w:position w:val="0"/>
          <w:sz w:val="22"/>
          <w:u w:val="none"/>
          <w:effect w:val="none"/>
          <w:vertAlign w:val="baseline"/>
          <w:em w:val="none"/>
        </w:rPr>
      </w:lvl>
    </w:lvlOverride>
    <w:lvlOverride w:ilvl="3">
      <w:lvl w:ilvl="3">
        <w:start w:val="1"/>
        <w:numFmt w:val="decimal"/>
        <w:pStyle w:val="CAPADM4"/>
        <w:lvlText w:val="%1.%2.%3.%4."/>
        <w:lvlJc w:val="left"/>
        <w:pPr>
          <w:tabs>
            <w:tab w:val="num" w:pos="1134"/>
          </w:tabs>
          <w:ind w:left="1134" w:hanging="1134"/>
        </w:pPr>
        <w:rPr>
          <w:rFonts w:ascii="Arial" w:hAnsi="Arial" w:hint="default"/>
          <w:b/>
          <w:i w:val="0"/>
          <w:caps w:val="0"/>
          <w:strike w:val="0"/>
          <w:dstrike w:val="0"/>
          <w:outline w:val="0"/>
          <w:shadow w:val="0"/>
          <w:emboss w:val="0"/>
          <w:imprint w:val="0"/>
          <w:vanish w:val="0"/>
          <w:sz w:val="22"/>
          <w:vertAlign w:val="baseline"/>
        </w:rPr>
      </w:lvl>
    </w:lvlOverride>
    <w:lvlOverride w:ilvl="4">
      <w:lvl w:ilvl="4">
        <w:start w:val="1"/>
        <w:numFmt w:val="decimal"/>
        <w:pStyle w:val="CAPGS5"/>
        <w:lvlText w:val="%1.%2.%3.%4.%5."/>
        <w:lvlJc w:val="left"/>
        <w:pPr>
          <w:tabs>
            <w:tab w:val="num" w:pos="1134"/>
          </w:tabs>
          <w:ind w:left="1134" w:hanging="1134"/>
        </w:pPr>
        <w:rPr>
          <w:rFonts w:ascii="Arial" w:hAnsi="Arial" w:hint="default"/>
          <w:b/>
          <w:i w:val="0"/>
          <w:caps w:val="0"/>
          <w:strike w:val="0"/>
          <w:dstrike w:val="0"/>
          <w:vanish w:val="0"/>
          <w:sz w:val="22"/>
          <w:vertAlign w:val="baseline"/>
        </w:rPr>
      </w:lvl>
    </w:lvlOverride>
    <w:lvlOverride w:ilvl="5">
      <w:lvl w:ilvl="5">
        <w:start w:val="1"/>
        <w:numFmt w:val="decimal"/>
        <w:lvlText w:val="%1.%2.%3.%4.%5.%6"/>
        <w:lvlJc w:val="left"/>
        <w:pPr>
          <w:tabs>
            <w:tab w:val="num" w:pos="1509"/>
          </w:tabs>
          <w:ind w:left="1509" w:hanging="1152"/>
        </w:pPr>
        <w:rPr>
          <w:rFonts w:hint="default"/>
        </w:rPr>
      </w:lvl>
    </w:lvlOverride>
    <w:lvlOverride w:ilvl="6">
      <w:lvl w:ilvl="6">
        <w:start w:val="1"/>
        <w:numFmt w:val="decimal"/>
        <w:lvlText w:val="%1.%2.%3.%4.%5.%6.%7"/>
        <w:lvlJc w:val="left"/>
        <w:pPr>
          <w:tabs>
            <w:tab w:val="num" w:pos="1653"/>
          </w:tabs>
          <w:ind w:left="1653" w:hanging="1296"/>
        </w:pPr>
        <w:rPr>
          <w:rFonts w:hint="default"/>
        </w:rPr>
      </w:lvl>
    </w:lvlOverride>
    <w:lvlOverride w:ilvl="7">
      <w:lvl w:ilvl="7">
        <w:start w:val="1"/>
        <w:numFmt w:val="decimal"/>
        <w:lvlText w:val="%1.%2.%3.%4.%5.%6.%7.%8"/>
        <w:lvlJc w:val="left"/>
        <w:pPr>
          <w:tabs>
            <w:tab w:val="num" w:pos="1797"/>
          </w:tabs>
          <w:ind w:left="1797" w:hanging="1440"/>
        </w:pPr>
        <w:rPr>
          <w:rFonts w:hint="default"/>
        </w:rPr>
      </w:lvl>
    </w:lvlOverride>
    <w:lvlOverride w:ilvl="8">
      <w:lvl w:ilvl="8">
        <w:start w:val="1"/>
        <w:numFmt w:val="decimal"/>
        <w:lvlText w:val="%1.%2.%3.%4.%5.%6.%7.%8.%9"/>
        <w:lvlJc w:val="left"/>
        <w:pPr>
          <w:tabs>
            <w:tab w:val="num" w:pos="1941"/>
          </w:tabs>
          <w:ind w:left="1941" w:hanging="1584"/>
        </w:pPr>
        <w:rPr>
          <w:rFonts w:hint="default"/>
        </w:rPr>
      </w:lvl>
    </w:lvlOverride>
  </w:num>
  <w:num w:numId="19">
    <w:abstractNumId w:val="20"/>
  </w:num>
  <w:num w:numId="20">
    <w:abstractNumId w:val="16"/>
  </w:num>
  <w:num w:numId="21">
    <w:abstractNumId w:val="19"/>
  </w:num>
  <w:num w:numId="22">
    <w:abstractNumId w:val="12"/>
    <w:lvlOverride w:ilvl="0">
      <w:lvl w:ilvl="0">
        <w:start w:val="1"/>
        <w:numFmt w:val="decimal"/>
        <w:pStyle w:val="CAPADM1"/>
        <w:lvlText w:val="%1."/>
        <w:lvlJc w:val="left"/>
        <w:pPr>
          <w:tabs>
            <w:tab w:val="num" w:pos="567"/>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CAPADM2"/>
        <w:lvlText w:val="%1.%2."/>
        <w:lvlJc w:val="left"/>
        <w:pPr>
          <w:tabs>
            <w:tab w:val="num" w:pos="709"/>
          </w:tabs>
          <w:ind w:left="70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CAPADM3"/>
        <w:lvlText w:val="%1.%2.%3."/>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CAPADM4"/>
        <w:lvlText w:val="%1.%2.%3.%4."/>
        <w:lvlJc w:val="left"/>
        <w:pPr>
          <w:tabs>
            <w:tab w:val="num" w:pos="1134"/>
          </w:tabs>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CAPGS5"/>
        <w:lvlText w:val="%1.%2.%3.%4.%5."/>
        <w:lvlJc w:val="left"/>
        <w:pPr>
          <w:tabs>
            <w:tab w:val="num" w:pos="1134"/>
          </w:tabs>
          <w:ind w:left="1134" w:hanging="1134"/>
        </w:pPr>
        <w:rPr>
          <w:rFonts w:ascii="Arial" w:hAnsi="Arial" w:hint="default"/>
          <w:b/>
          <w:i w:val="0"/>
          <w:caps w:val="0"/>
          <w:strike w:val="0"/>
          <w:dstrike w:val="0"/>
          <w:vanish w:val="0"/>
          <w:sz w:val="22"/>
          <w:vertAlign w:val="baseline"/>
        </w:rPr>
      </w:lvl>
    </w:lvlOverride>
    <w:lvlOverride w:ilvl="5">
      <w:lvl w:ilvl="5">
        <w:start w:val="1"/>
        <w:numFmt w:val="decimal"/>
        <w:lvlText w:val="%1.%2.%3.%4.%5.%6"/>
        <w:lvlJc w:val="left"/>
        <w:pPr>
          <w:tabs>
            <w:tab w:val="num" w:pos="1509"/>
          </w:tabs>
          <w:ind w:left="1509" w:hanging="1152"/>
        </w:pPr>
        <w:rPr>
          <w:rFonts w:hint="default"/>
        </w:rPr>
      </w:lvl>
    </w:lvlOverride>
    <w:lvlOverride w:ilvl="6">
      <w:lvl w:ilvl="6">
        <w:start w:val="1"/>
        <w:numFmt w:val="decimal"/>
        <w:lvlText w:val="%1.%2.%3.%4.%5.%6.%7"/>
        <w:lvlJc w:val="left"/>
        <w:pPr>
          <w:tabs>
            <w:tab w:val="num" w:pos="1653"/>
          </w:tabs>
          <w:ind w:left="1653" w:hanging="1296"/>
        </w:pPr>
        <w:rPr>
          <w:rFonts w:hint="default"/>
        </w:rPr>
      </w:lvl>
    </w:lvlOverride>
    <w:lvlOverride w:ilvl="7">
      <w:lvl w:ilvl="7">
        <w:start w:val="1"/>
        <w:numFmt w:val="decimal"/>
        <w:lvlText w:val="%1.%2.%3.%4.%5.%6.%7.%8"/>
        <w:lvlJc w:val="left"/>
        <w:pPr>
          <w:tabs>
            <w:tab w:val="num" w:pos="1797"/>
          </w:tabs>
          <w:ind w:left="1797" w:hanging="1440"/>
        </w:pPr>
        <w:rPr>
          <w:rFonts w:hint="default"/>
        </w:rPr>
      </w:lvl>
    </w:lvlOverride>
    <w:lvlOverride w:ilvl="8">
      <w:lvl w:ilvl="8">
        <w:start w:val="1"/>
        <w:numFmt w:val="decimal"/>
        <w:lvlText w:val="%1.%2.%3.%4.%5.%6.%7.%8.%9"/>
        <w:lvlJc w:val="left"/>
        <w:pPr>
          <w:tabs>
            <w:tab w:val="num" w:pos="1941"/>
          </w:tabs>
          <w:ind w:left="1941" w:hanging="1584"/>
        </w:pPr>
        <w:rPr>
          <w:rFonts w:hint="default"/>
        </w:rPr>
      </w:lvl>
    </w:lvlOverride>
  </w:num>
  <w:num w:numId="23">
    <w:abstractNumId w:val="22"/>
  </w:num>
  <w:num w:numId="24">
    <w:abstractNumId w:val="12"/>
    <w:lvlOverride w:ilvl="0">
      <w:lvl w:ilvl="0">
        <w:start w:val="1"/>
        <w:numFmt w:val="decimal"/>
        <w:pStyle w:val="CAPADM1"/>
        <w:lvlText w:val="%1."/>
        <w:lvlJc w:val="left"/>
        <w:pPr>
          <w:tabs>
            <w:tab w:val="num" w:pos="567"/>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CAPADM2"/>
        <w:lvlText w:val="%1.%2."/>
        <w:lvlJc w:val="left"/>
        <w:pPr>
          <w:tabs>
            <w:tab w:val="num" w:pos="709"/>
          </w:tabs>
          <w:ind w:left="70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CAPADM3"/>
        <w:lvlText w:val="%1.%2.%3."/>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CAPADM4"/>
        <w:lvlText w:val="%1.%2.%3.%4."/>
        <w:lvlJc w:val="left"/>
        <w:pPr>
          <w:tabs>
            <w:tab w:val="num" w:pos="1134"/>
          </w:tabs>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CAPGS5"/>
        <w:lvlText w:val="%1.%2.%3.%4.%5."/>
        <w:lvlJc w:val="left"/>
        <w:pPr>
          <w:tabs>
            <w:tab w:val="num" w:pos="1134"/>
          </w:tabs>
          <w:ind w:left="1134" w:hanging="1134"/>
        </w:pPr>
        <w:rPr>
          <w:rFonts w:ascii="Arial" w:hAnsi="Arial" w:hint="default"/>
          <w:b/>
          <w:i w:val="0"/>
          <w:caps w:val="0"/>
          <w:strike w:val="0"/>
          <w:dstrike w:val="0"/>
          <w:vanish w:val="0"/>
          <w:sz w:val="22"/>
          <w:vertAlign w:val="baseline"/>
        </w:rPr>
      </w:lvl>
    </w:lvlOverride>
    <w:lvlOverride w:ilvl="5">
      <w:lvl w:ilvl="5">
        <w:start w:val="1"/>
        <w:numFmt w:val="decimal"/>
        <w:lvlText w:val="%1.%2.%3.%4.%5.%6"/>
        <w:lvlJc w:val="left"/>
        <w:pPr>
          <w:tabs>
            <w:tab w:val="num" w:pos="1509"/>
          </w:tabs>
          <w:ind w:left="1509" w:hanging="1152"/>
        </w:pPr>
        <w:rPr>
          <w:rFonts w:hint="default"/>
        </w:rPr>
      </w:lvl>
    </w:lvlOverride>
    <w:lvlOverride w:ilvl="6">
      <w:lvl w:ilvl="6">
        <w:start w:val="1"/>
        <w:numFmt w:val="decimal"/>
        <w:lvlText w:val="%1.%2.%3.%4.%5.%6.%7"/>
        <w:lvlJc w:val="left"/>
        <w:pPr>
          <w:tabs>
            <w:tab w:val="num" w:pos="1653"/>
          </w:tabs>
          <w:ind w:left="1653" w:hanging="1296"/>
        </w:pPr>
        <w:rPr>
          <w:rFonts w:hint="default"/>
        </w:rPr>
      </w:lvl>
    </w:lvlOverride>
    <w:lvlOverride w:ilvl="7">
      <w:lvl w:ilvl="7">
        <w:start w:val="1"/>
        <w:numFmt w:val="decimal"/>
        <w:lvlText w:val="%1.%2.%3.%4.%5.%6.%7.%8"/>
        <w:lvlJc w:val="left"/>
        <w:pPr>
          <w:tabs>
            <w:tab w:val="num" w:pos="1797"/>
          </w:tabs>
          <w:ind w:left="1797" w:hanging="1440"/>
        </w:pPr>
        <w:rPr>
          <w:rFonts w:hint="default"/>
        </w:rPr>
      </w:lvl>
    </w:lvlOverride>
    <w:lvlOverride w:ilvl="8">
      <w:lvl w:ilvl="8">
        <w:start w:val="1"/>
        <w:numFmt w:val="decimal"/>
        <w:lvlText w:val="%1.%2.%3.%4.%5.%6.%7.%8.%9"/>
        <w:lvlJc w:val="left"/>
        <w:pPr>
          <w:tabs>
            <w:tab w:val="num" w:pos="1941"/>
          </w:tabs>
          <w:ind w:left="1941" w:hanging="1584"/>
        </w:pPr>
        <w:rPr>
          <w:rFonts w:hint="default"/>
        </w:rPr>
      </w:lvl>
    </w:lvlOverride>
  </w:num>
  <w:num w:numId="25">
    <w:abstractNumId w:val="12"/>
    <w:lvlOverride w:ilvl="0">
      <w:startOverride w:val="1"/>
      <w:lvl w:ilvl="0">
        <w:start w:val="1"/>
        <w:numFmt w:val="decimal"/>
        <w:pStyle w:val="CAPADM1"/>
        <w:lvlText w:val="%1."/>
        <w:lvlJc w:val="left"/>
        <w:pPr>
          <w:tabs>
            <w:tab w:val="num" w:pos="567"/>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CAPADM2"/>
        <w:lvlText w:val="%1.%2."/>
        <w:lvlJc w:val="left"/>
        <w:pPr>
          <w:tabs>
            <w:tab w:val="num" w:pos="709"/>
          </w:tabs>
          <w:ind w:left="70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CAPADM3"/>
        <w:lvlText w:val="%1.%2.%3."/>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CAPADM4"/>
        <w:lvlText w:val="%1.%2.%3.%4."/>
        <w:lvlJc w:val="left"/>
        <w:pPr>
          <w:tabs>
            <w:tab w:val="num" w:pos="1134"/>
          </w:tabs>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pStyle w:val="CAPGS5"/>
        <w:lvlText w:val="%1.%2.%3.%4.%5."/>
        <w:lvlJc w:val="left"/>
        <w:pPr>
          <w:tabs>
            <w:tab w:val="num" w:pos="1134"/>
          </w:tabs>
          <w:ind w:left="1134" w:hanging="1134"/>
        </w:pPr>
        <w:rPr>
          <w:rFonts w:ascii="Arial" w:hAnsi="Arial" w:hint="default"/>
          <w:b/>
          <w:i w:val="0"/>
          <w:caps w:val="0"/>
          <w:strike w:val="0"/>
          <w:dstrike w:val="0"/>
          <w:vanish w:val="0"/>
          <w:sz w:val="22"/>
          <w:vertAlign w:val="baseline"/>
        </w:rPr>
      </w:lvl>
    </w:lvlOverride>
    <w:lvlOverride w:ilvl="5">
      <w:startOverride w:val="1"/>
      <w:lvl w:ilvl="5">
        <w:start w:val="1"/>
        <w:numFmt w:val="decimal"/>
        <w:lvlText w:val="%1.%2.%3.%4.%5.%6"/>
        <w:lvlJc w:val="left"/>
        <w:pPr>
          <w:tabs>
            <w:tab w:val="num" w:pos="1509"/>
          </w:tabs>
          <w:ind w:left="1509" w:hanging="1152"/>
        </w:pPr>
        <w:rPr>
          <w:rFonts w:hint="default"/>
        </w:rPr>
      </w:lvl>
    </w:lvlOverride>
    <w:lvlOverride w:ilvl="6">
      <w:startOverride w:val="1"/>
      <w:lvl w:ilvl="6">
        <w:start w:val="1"/>
        <w:numFmt w:val="decimal"/>
        <w:lvlText w:val="%1.%2.%3.%4.%5.%6.%7"/>
        <w:lvlJc w:val="left"/>
        <w:pPr>
          <w:tabs>
            <w:tab w:val="num" w:pos="1653"/>
          </w:tabs>
          <w:ind w:left="1653" w:hanging="1296"/>
        </w:pPr>
        <w:rPr>
          <w:rFonts w:hint="default"/>
        </w:rPr>
      </w:lvl>
    </w:lvlOverride>
    <w:lvlOverride w:ilvl="7">
      <w:startOverride w:val="1"/>
      <w:lvl w:ilvl="7">
        <w:start w:val="1"/>
        <w:numFmt w:val="decimal"/>
        <w:lvlText w:val="%1.%2.%3.%4.%5.%6.%7.%8"/>
        <w:lvlJc w:val="left"/>
        <w:pPr>
          <w:tabs>
            <w:tab w:val="num" w:pos="1797"/>
          </w:tabs>
          <w:ind w:left="1797" w:hanging="1440"/>
        </w:pPr>
        <w:rPr>
          <w:rFonts w:hint="default"/>
        </w:rPr>
      </w:lvl>
    </w:lvlOverride>
    <w:lvlOverride w:ilvl="8">
      <w:startOverride w:val="1"/>
      <w:lvl w:ilvl="8">
        <w:start w:val="1"/>
        <w:numFmt w:val="decimal"/>
        <w:lvlText w:val="%1.%2.%3.%4.%5.%6.%7.%8.%9"/>
        <w:lvlJc w:val="left"/>
        <w:pPr>
          <w:tabs>
            <w:tab w:val="num" w:pos="1941"/>
          </w:tabs>
          <w:ind w:left="1941" w:hanging="1584"/>
        </w:pPr>
        <w:rPr>
          <w:rFonts w:hint="default"/>
        </w:rPr>
      </w:lvl>
    </w:lvlOverride>
  </w:num>
  <w:num w:numId="26">
    <w:abstractNumId w:val="13"/>
  </w:num>
  <w:num w:numId="27">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isplayHorizontalDrawingGridEvery w:val="2"/>
  <w:displayVerticalDrawingGridEvery w:val="2"/>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CD"/>
    <w:rsid w:val="0000051C"/>
    <w:rsid w:val="00001B29"/>
    <w:rsid w:val="00002A90"/>
    <w:rsid w:val="000031E8"/>
    <w:rsid w:val="00003E04"/>
    <w:rsid w:val="00004A14"/>
    <w:rsid w:val="00007A99"/>
    <w:rsid w:val="00012B12"/>
    <w:rsid w:val="000142AC"/>
    <w:rsid w:val="000158D9"/>
    <w:rsid w:val="000171DC"/>
    <w:rsid w:val="0001776C"/>
    <w:rsid w:val="000209D7"/>
    <w:rsid w:val="00021724"/>
    <w:rsid w:val="00022A7A"/>
    <w:rsid w:val="00025AD6"/>
    <w:rsid w:val="00027448"/>
    <w:rsid w:val="0002779E"/>
    <w:rsid w:val="0003020C"/>
    <w:rsid w:val="000309B0"/>
    <w:rsid w:val="00030B58"/>
    <w:rsid w:val="00031F11"/>
    <w:rsid w:val="00032FEF"/>
    <w:rsid w:val="000339EF"/>
    <w:rsid w:val="00033B3A"/>
    <w:rsid w:val="000365E6"/>
    <w:rsid w:val="00037BFB"/>
    <w:rsid w:val="0004074E"/>
    <w:rsid w:val="00040CE7"/>
    <w:rsid w:val="00041515"/>
    <w:rsid w:val="00044BB0"/>
    <w:rsid w:val="000457EB"/>
    <w:rsid w:val="000516A9"/>
    <w:rsid w:val="0005231B"/>
    <w:rsid w:val="00053970"/>
    <w:rsid w:val="00053DAD"/>
    <w:rsid w:val="00054C1B"/>
    <w:rsid w:val="000567C3"/>
    <w:rsid w:val="000606B9"/>
    <w:rsid w:val="00060A2F"/>
    <w:rsid w:val="00061AB9"/>
    <w:rsid w:val="0006346B"/>
    <w:rsid w:val="00063A81"/>
    <w:rsid w:val="00064DFB"/>
    <w:rsid w:val="000651ED"/>
    <w:rsid w:val="000657C3"/>
    <w:rsid w:val="0007135B"/>
    <w:rsid w:val="00072487"/>
    <w:rsid w:val="00072DD5"/>
    <w:rsid w:val="00073813"/>
    <w:rsid w:val="00074884"/>
    <w:rsid w:val="0007685A"/>
    <w:rsid w:val="00076B66"/>
    <w:rsid w:val="00076B81"/>
    <w:rsid w:val="00077DAC"/>
    <w:rsid w:val="000838A4"/>
    <w:rsid w:val="0008456F"/>
    <w:rsid w:val="00084AEC"/>
    <w:rsid w:val="000859A4"/>
    <w:rsid w:val="00086D06"/>
    <w:rsid w:val="000900ED"/>
    <w:rsid w:val="00091B77"/>
    <w:rsid w:val="00092ECA"/>
    <w:rsid w:val="00093061"/>
    <w:rsid w:val="0009319F"/>
    <w:rsid w:val="0009452A"/>
    <w:rsid w:val="00094576"/>
    <w:rsid w:val="000976BB"/>
    <w:rsid w:val="000A042E"/>
    <w:rsid w:val="000A1F08"/>
    <w:rsid w:val="000A2509"/>
    <w:rsid w:val="000A2FD5"/>
    <w:rsid w:val="000A3316"/>
    <w:rsid w:val="000A385C"/>
    <w:rsid w:val="000A4965"/>
    <w:rsid w:val="000A5820"/>
    <w:rsid w:val="000A7869"/>
    <w:rsid w:val="000B0E0B"/>
    <w:rsid w:val="000B1476"/>
    <w:rsid w:val="000B286F"/>
    <w:rsid w:val="000B6019"/>
    <w:rsid w:val="000C0FB6"/>
    <w:rsid w:val="000C1A9B"/>
    <w:rsid w:val="000C1D39"/>
    <w:rsid w:val="000C207B"/>
    <w:rsid w:val="000C42D6"/>
    <w:rsid w:val="000C42DD"/>
    <w:rsid w:val="000C47E7"/>
    <w:rsid w:val="000C485F"/>
    <w:rsid w:val="000C4906"/>
    <w:rsid w:val="000C5BA9"/>
    <w:rsid w:val="000C66FB"/>
    <w:rsid w:val="000C6DC6"/>
    <w:rsid w:val="000C7E4E"/>
    <w:rsid w:val="000D1411"/>
    <w:rsid w:val="000D2DAC"/>
    <w:rsid w:val="000D4466"/>
    <w:rsid w:val="000D4B29"/>
    <w:rsid w:val="000D5AF9"/>
    <w:rsid w:val="000D7234"/>
    <w:rsid w:val="000D7982"/>
    <w:rsid w:val="000E0311"/>
    <w:rsid w:val="000E0587"/>
    <w:rsid w:val="000E3A70"/>
    <w:rsid w:val="000E46CD"/>
    <w:rsid w:val="000E4E4C"/>
    <w:rsid w:val="000E5695"/>
    <w:rsid w:val="000E7A4F"/>
    <w:rsid w:val="000F16B8"/>
    <w:rsid w:val="000F428B"/>
    <w:rsid w:val="000F4FD9"/>
    <w:rsid w:val="001001DA"/>
    <w:rsid w:val="00101AB4"/>
    <w:rsid w:val="00102F02"/>
    <w:rsid w:val="00103E2A"/>
    <w:rsid w:val="00105C2D"/>
    <w:rsid w:val="00106711"/>
    <w:rsid w:val="0010729D"/>
    <w:rsid w:val="00107F7E"/>
    <w:rsid w:val="00110A50"/>
    <w:rsid w:val="001118EA"/>
    <w:rsid w:val="00112920"/>
    <w:rsid w:val="00113816"/>
    <w:rsid w:val="00115DBA"/>
    <w:rsid w:val="00117C00"/>
    <w:rsid w:val="00120A8F"/>
    <w:rsid w:val="0012156A"/>
    <w:rsid w:val="00122A19"/>
    <w:rsid w:val="00125C91"/>
    <w:rsid w:val="00127317"/>
    <w:rsid w:val="00127619"/>
    <w:rsid w:val="0013051F"/>
    <w:rsid w:val="00131420"/>
    <w:rsid w:val="00131A11"/>
    <w:rsid w:val="001325A6"/>
    <w:rsid w:val="00133DC5"/>
    <w:rsid w:val="00133E96"/>
    <w:rsid w:val="00137111"/>
    <w:rsid w:val="0013719E"/>
    <w:rsid w:val="0014057E"/>
    <w:rsid w:val="0014099E"/>
    <w:rsid w:val="00140AB4"/>
    <w:rsid w:val="00141D08"/>
    <w:rsid w:val="00145930"/>
    <w:rsid w:val="00145C90"/>
    <w:rsid w:val="001469F8"/>
    <w:rsid w:val="00151039"/>
    <w:rsid w:val="00152C68"/>
    <w:rsid w:val="00154AA9"/>
    <w:rsid w:val="00155B3B"/>
    <w:rsid w:val="0015777C"/>
    <w:rsid w:val="001577CC"/>
    <w:rsid w:val="00157A37"/>
    <w:rsid w:val="00157F81"/>
    <w:rsid w:val="0016005D"/>
    <w:rsid w:val="0016072F"/>
    <w:rsid w:val="0016252F"/>
    <w:rsid w:val="001631DA"/>
    <w:rsid w:val="0016347F"/>
    <w:rsid w:val="00163BB3"/>
    <w:rsid w:val="001647A2"/>
    <w:rsid w:val="001657BC"/>
    <w:rsid w:val="001673EA"/>
    <w:rsid w:val="00170664"/>
    <w:rsid w:val="00170884"/>
    <w:rsid w:val="00172B4C"/>
    <w:rsid w:val="001757A6"/>
    <w:rsid w:val="00180AE6"/>
    <w:rsid w:val="00180DD4"/>
    <w:rsid w:val="0018511F"/>
    <w:rsid w:val="0018578F"/>
    <w:rsid w:val="00185BC9"/>
    <w:rsid w:val="00186373"/>
    <w:rsid w:val="0018667E"/>
    <w:rsid w:val="00187133"/>
    <w:rsid w:val="001877DD"/>
    <w:rsid w:val="00187908"/>
    <w:rsid w:val="00190642"/>
    <w:rsid w:val="001912B5"/>
    <w:rsid w:val="00191999"/>
    <w:rsid w:val="0019243C"/>
    <w:rsid w:val="00192466"/>
    <w:rsid w:val="00192D03"/>
    <w:rsid w:val="001941AD"/>
    <w:rsid w:val="00194236"/>
    <w:rsid w:val="00194580"/>
    <w:rsid w:val="0019472A"/>
    <w:rsid w:val="001968B4"/>
    <w:rsid w:val="00197235"/>
    <w:rsid w:val="00197C29"/>
    <w:rsid w:val="001A2552"/>
    <w:rsid w:val="001A404E"/>
    <w:rsid w:val="001A5A81"/>
    <w:rsid w:val="001A709E"/>
    <w:rsid w:val="001B3239"/>
    <w:rsid w:val="001B429C"/>
    <w:rsid w:val="001B5405"/>
    <w:rsid w:val="001B5D2B"/>
    <w:rsid w:val="001C0C81"/>
    <w:rsid w:val="001C5157"/>
    <w:rsid w:val="001C6160"/>
    <w:rsid w:val="001C71D6"/>
    <w:rsid w:val="001D0EE6"/>
    <w:rsid w:val="001D18BF"/>
    <w:rsid w:val="001D1CF8"/>
    <w:rsid w:val="001D30EB"/>
    <w:rsid w:val="001D34C0"/>
    <w:rsid w:val="001D548F"/>
    <w:rsid w:val="001D5916"/>
    <w:rsid w:val="001D5C0D"/>
    <w:rsid w:val="001D73AF"/>
    <w:rsid w:val="001D7DCB"/>
    <w:rsid w:val="001E0474"/>
    <w:rsid w:val="001E053F"/>
    <w:rsid w:val="001E152F"/>
    <w:rsid w:val="001E3545"/>
    <w:rsid w:val="001E6093"/>
    <w:rsid w:val="001E6A7E"/>
    <w:rsid w:val="001E72E3"/>
    <w:rsid w:val="001F1FA7"/>
    <w:rsid w:val="001F38FF"/>
    <w:rsid w:val="001F53EC"/>
    <w:rsid w:val="001F65F4"/>
    <w:rsid w:val="001F7199"/>
    <w:rsid w:val="001F7A4B"/>
    <w:rsid w:val="0020095D"/>
    <w:rsid w:val="0020155D"/>
    <w:rsid w:val="00202D4F"/>
    <w:rsid w:val="002034D2"/>
    <w:rsid w:val="00203F36"/>
    <w:rsid w:val="00205A28"/>
    <w:rsid w:val="00205FBC"/>
    <w:rsid w:val="002103C9"/>
    <w:rsid w:val="0021140F"/>
    <w:rsid w:val="00211449"/>
    <w:rsid w:val="00212726"/>
    <w:rsid w:val="00212DD3"/>
    <w:rsid w:val="0021305F"/>
    <w:rsid w:val="002148A3"/>
    <w:rsid w:val="00216A40"/>
    <w:rsid w:val="002177A0"/>
    <w:rsid w:val="00217DDB"/>
    <w:rsid w:val="00220BDB"/>
    <w:rsid w:val="00221064"/>
    <w:rsid w:val="002239F3"/>
    <w:rsid w:val="00223B37"/>
    <w:rsid w:val="00226A22"/>
    <w:rsid w:val="002302E5"/>
    <w:rsid w:val="00230407"/>
    <w:rsid w:val="0023561E"/>
    <w:rsid w:val="0023590C"/>
    <w:rsid w:val="00235FAC"/>
    <w:rsid w:val="002378BD"/>
    <w:rsid w:val="0024111A"/>
    <w:rsid w:val="00242905"/>
    <w:rsid w:val="0024299C"/>
    <w:rsid w:val="00242C56"/>
    <w:rsid w:val="00242CBE"/>
    <w:rsid w:val="00243ADD"/>
    <w:rsid w:val="00244E25"/>
    <w:rsid w:val="00244E33"/>
    <w:rsid w:val="00245266"/>
    <w:rsid w:val="00245D1C"/>
    <w:rsid w:val="00245F9B"/>
    <w:rsid w:val="00245FC3"/>
    <w:rsid w:val="002467D9"/>
    <w:rsid w:val="00247966"/>
    <w:rsid w:val="002525C9"/>
    <w:rsid w:val="00260235"/>
    <w:rsid w:val="00260596"/>
    <w:rsid w:val="0026213D"/>
    <w:rsid w:val="002649B3"/>
    <w:rsid w:val="00265CD4"/>
    <w:rsid w:val="00266A61"/>
    <w:rsid w:val="002674AA"/>
    <w:rsid w:val="00267B19"/>
    <w:rsid w:val="00270A67"/>
    <w:rsid w:val="00271517"/>
    <w:rsid w:val="002732EF"/>
    <w:rsid w:val="00273B76"/>
    <w:rsid w:val="00274FAD"/>
    <w:rsid w:val="00276114"/>
    <w:rsid w:val="002764A9"/>
    <w:rsid w:val="0028484B"/>
    <w:rsid w:val="00284A83"/>
    <w:rsid w:val="00284C3F"/>
    <w:rsid w:val="00284D20"/>
    <w:rsid w:val="00285C2C"/>
    <w:rsid w:val="00290677"/>
    <w:rsid w:val="00292944"/>
    <w:rsid w:val="00292B52"/>
    <w:rsid w:val="00294B6B"/>
    <w:rsid w:val="00295608"/>
    <w:rsid w:val="002A0219"/>
    <w:rsid w:val="002A0952"/>
    <w:rsid w:val="002A0C40"/>
    <w:rsid w:val="002A4BB0"/>
    <w:rsid w:val="002A5015"/>
    <w:rsid w:val="002A6743"/>
    <w:rsid w:val="002A7399"/>
    <w:rsid w:val="002B0A6E"/>
    <w:rsid w:val="002B2720"/>
    <w:rsid w:val="002B2E88"/>
    <w:rsid w:val="002B503D"/>
    <w:rsid w:val="002B56D1"/>
    <w:rsid w:val="002B6B7C"/>
    <w:rsid w:val="002B7AB5"/>
    <w:rsid w:val="002C2240"/>
    <w:rsid w:val="002C3FEC"/>
    <w:rsid w:val="002C62BF"/>
    <w:rsid w:val="002C62F5"/>
    <w:rsid w:val="002D0C17"/>
    <w:rsid w:val="002D1059"/>
    <w:rsid w:val="002D111D"/>
    <w:rsid w:val="002D15FD"/>
    <w:rsid w:val="002D178D"/>
    <w:rsid w:val="002D2BBA"/>
    <w:rsid w:val="002D375F"/>
    <w:rsid w:val="002D44AA"/>
    <w:rsid w:val="002D54B7"/>
    <w:rsid w:val="002D5C84"/>
    <w:rsid w:val="002D6716"/>
    <w:rsid w:val="002D6BB5"/>
    <w:rsid w:val="002E0050"/>
    <w:rsid w:val="002E185D"/>
    <w:rsid w:val="002E2C77"/>
    <w:rsid w:val="002E5900"/>
    <w:rsid w:val="002F180E"/>
    <w:rsid w:val="002F4242"/>
    <w:rsid w:val="002F473D"/>
    <w:rsid w:val="002F581C"/>
    <w:rsid w:val="002F5D68"/>
    <w:rsid w:val="002F6F25"/>
    <w:rsid w:val="002F7024"/>
    <w:rsid w:val="002F78AF"/>
    <w:rsid w:val="00301BE8"/>
    <w:rsid w:val="00301DBB"/>
    <w:rsid w:val="003032B0"/>
    <w:rsid w:val="00303302"/>
    <w:rsid w:val="00303513"/>
    <w:rsid w:val="00305BCC"/>
    <w:rsid w:val="00307145"/>
    <w:rsid w:val="00307313"/>
    <w:rsid w:val="003110ED"/>
    <w:rsid w:val="00311FEF"/>
    <w:rsid w:val="0031654A"/>
    <w:rsid w:val="00316922"/>
    <w:rsid w:val="003223EA"/>
    <w:rsid w:val="00323003"/>
    <w:rsid w:val="00324448"/>
    <w:rsid w:val="00326119"/>
    <w:rsid w:val="00327708"/>
    <w:rsid w:val="003307CE"/>
    <w:rsid w:val="00333E20"/>
    <w:rsid w:val="00335FB8"/>
    <w:rsid w:val="003370A8"/>
    <w:rsid w:val="003400E5"/>
    <w:rsid w:val="003423BA"/>
    <w:rsid w:val="003427D3"/>
    <w:rsid w:val="0034327B"/>
    <w:rsid w:val="00343F89"/>
    <w:rsid w:val="00347A75"/>
    <w:rsid w:val="00347F35"/>
    <w:rsid w:val="00350764"/>
    <w:rsid w:val="00351001"/>
    <w:rsid w:val="0035130C"/>
    <w:rsid w:val="003530E7"/>
    <w:rsid w:val="003531D3"/>
    <w:rsid w:val="00353398"/>
    <w:rsid w:val="00353608"/>
    <w:rsid w:val="00353991"/>
    <w:rsid w:val="0035456E"/>
    <w:rsid w:val="0035714F"/>
    <w:rsid w:val="003602EC"/>
    <w:rsid w:val="00361263"/>
    <w:rsid w:val="00362A7D"/>
    <w:rsid w:val="003636B9"/>
    <w:rsid w:val="00363D10"/>
    <w:rsid w:val="00364EDA"/>
    <w:rsid w:val="00365583"/>
    <w:rsid w:val="00367F14"/>
    <w:rsid w:val="00371907"/>
    <w:rsid w:val="00372BDE"/>
    <w:rsid w:val="00372F9D"/>
    <w:rsid w:val="003760B1"/>
    <w:rsid w:val="003768FA"/>
    <w:rsid w:val="00380A9F"/>
    <w:rsid w:val="00381E07"/>
    <w:rsid w:val="0038214E"/>
    <w:rsid w:val="00382794"/>
    <w:rsid w:val="003849A0"/>
    <w:rsid w:val="00384D66"/>
    <w:rsid w:val="00385AC6"/>
    <w:rsid w:val="00385AF9"/>
    <w:rsid w:val="00385CAF"/>
    <w:rsid w:val="00386338"/>
    <w:rsid w:val="0039047E"/>
    <w:rsid w:val="00390997"/>
    <w:rsid w:val="00390C83"/>
    <w:rsid w:val="0039186F"/>
    <w:rsid w:val="00391DBC"/>
    <w:rsid w:val="003934AF"/>
    <w:rsid w:val="003934CB"/>
    <w:rsid w:val="003941BF"/>
    <w:rsid w:val="00395072"/>
    <w:rsid w:val="00395F88"/>
    <w:rsid w:val="00397C09"/>
    <w:rsid w:val="003A026D"/>
    <w:rsid w:val="003A0468"/>
    <w:rsid w:val="003A0D53"/>
    <w:rsid w:val="003A2783"/>
    <w:rsid w:val="003A28FF"/>
    <w:rsid w:val="003A32E8"/>
    <w:rsid w:val="003A36A4"/>
    <w:rsid w:val="003A3B41"/>
    <w:rsid w:val="003A40DE"/>
    <w:rsid w:val="003A540C"/>
    <w:rsid w:val="003A5C18"/>
    <w:rsid w:val="003A7D5D"/>
    <w:rsid w:val="003B086E"/>
    <w:rsid w:val="003B163A"/>
    <w:rsid w:val="003B2157"/>
    <w:rsid w:val="003B2BDA"/>
    <w:rsid w:val="003B3EFB"/>
    <w:rsid w:val="003B441C"/>
    <w:rsid w:val="003B4848"/>
    <w:rsid w:val="003B4875"/>
    <w:rsid w:val="003B5BDE"/>
    <w:rsid w:val="003B6BEC"/>
    <w:rsid w:val="003C01DF"/>
    <w:rsid w:val="003C1D8C"/>
    <w:rsid w:val="003C3A7E"/>
    <w:rsid w:val="003C46CE"/>
    <w:rsid w:val="003C54E0"/>
    <w:rsid w:val="003C585E"/>
    <w:rsid w:val="003C5915"/>
    <w:rsid w:val="003C5B83"/>
    <w:rsid w:val="003C6777"/>
    <w:rsid w:val="003D0D96"/>
    <w:rsid w:val="003D1F62"/>
    <w:rsid w:val="003D2CAA"/>
    <w:rsid w:val="003D2D93"/>
    <w:rsid w:val="003D59FA"/>
    <w:rsid w:val="003D62A9"/>
    <w:rsid w:val="003E063F"/>
    <w:rsid w:val="003E0891"/>
    <w:rsid w:val="003E0C61"/>
    <w:rsid w:val="003E0D25"/>
    <w:rsid w:val="003E0EDE"/>
    <w:rsid w:val="003E22AD"/>
    <w:rsid w:val="003E2866"/>
    <w:rsid w:val="003E5C43"/>
    <w:rsid w:val="003E6D3B"/>
    <w:rsid w:val="003F1253"/>
    <w:rsid w:val="003F181F"/>
    <w:rsid w:val="003F1ED7"/>
    <w:rsid w:val="003F2316"/>
    <w:rsid w:val="003F6A57"/>
    <w:rsid w:val="0040017E"/>
    <w:rsid w:val="0040029B"/>
    <w:rsid w:val="004002B5"/>
    <w:rsid w:val="00400402"/>
    <w:rsid w:val="00403035"/>
    <w:rsid w:val="004031F2"/>
    <w:rsid w:val="004036B2"/>
    <w:rsid w:val="00403B31"/>
    <w:rsid w:val="004044D9"/>
    <w:rsid w:val="00405158"/>
    <w:rsid w:val="00406362"/>
    <w:rsid w:val="0040694B"/>
    <w:rsid w:val="00407315"/>
    <w:rsid w:val="004110B5"/>
    <w:rsid w:val="00413286"/>
    <w:rsid w:val="00413838"/>
    <w:rsid w:val="004138AE"/>
    <w:rsid w:val="00414888"/>
    <w:rsid w:val="00416C80"/>
    <w:rsid w:val="00417083"/>
    <w:rsid w:val="0042061C"/>
    <w:rsid w:val="004220F2"/>
    <w:rsid w:val="004247AF"/>
    <w:rsid w:val="00424931"/>
    <w:rsid w:val="004251CE"/>
    <w:rsid w:val="00426219"/>
    <w:rsid w:val="004268E9"/>
    <w:rsid w:val="00427694"/>
    <w:rsid w:val="00430653"/>
    <w:rsid w:val="00431689"/>
    <w:rsid w:val="0043228B"/>
    <w:rsid w:val="004324BF"/>
    <w:rsid w:val="00433405"/>
    <w:rsid w:val="00433B27"/>
    <w:rsid w:val="00433E60"/>
    <w:rsid w:val="00434FD3"/>
    <w:rsid w:val="00435C51"/>
    <w:rsid w:val="00436EAB"/>
    <w:rsid w:val="00441E27"/>
    <w:rsid w:val="004429AA"/>
    <w:rsid w:val="00443414"/>
    <w:rsid w:val="004434C3"/>
    <w:rsid w:val="004435DB"/>
    <w:rsid w:val="004458D3"/>
    <w:rsid w:val="00450A2E"/>
    <w:rsid w:val="00451547"/>
    <w:rsid w:val="00451D40"/>
    <w:rsid w:val="004523FE"/>
    <w:rsid w:val="00452400"/>
    <w:rsid w:val="004528D3"/>
    <w:rsid w:val="00453556"/>
    <w:rsid w:val="00457D49"/>
    <w:rsid w:val="0046294E"/>
    <w:rsid w:val="00462EA8"/>
    <w:rsid w:val="00462F08"/>
    <w:rsid w:val="00467435"/>
    <w:rsid w:val="0047233A"/>
    <w:rsid w:val="00480B7F"/>
    <w:rsid w:val="00482542"/>
    <w:rsid w:val="00482AF6"/>
    <w:rsid w:val="00483B36"/>
    <w:rsid w:val="0048546F"/>
    <w:rsid w:val="00485648"/>
    <w:rsid w:val="004858C2"/>
    <w:rsid w:val="00486D6D"/>
    <w:rsid w:val="00487B47"/>
    <w:rsid w:val="00487E89"/>
    <w:rsid w:val="00492780"/>
    <w:rsid w:val="004930BC"/>
    <w:rsid w:val="00494DA1"/>
    <w:rsid w:val="00495DFE"/>
    <w:rsid w:val="00496402"/>
    <w:rsid w:val="00497354"/>
    <w:rsid w:val="00497B4B"/>
    <w:rsid w:val="004A06A1"/>
    <w:rsid w:val="004A13A2"/>
    <w:rsid w:val="004A1CA5"/>
    <w:rsid w:val="004A42F1"/>
    <w:rsid w:val="004A435E"/>
    <w:rsid w:val="004A534B"/>
    <w:rsid w:val="004A641A"/>
    <w:rsid w:val="004B0AE5"/>
    <w:rsid w:val="004B24D9"/>
    <w:rsid w:val="004B521F"/>
    <w:rsid w:val="004B574F"/>
    <w:rsid w:val="004B59CB"/>
    <w:rsid w:val="004B751B"/>
    <w:rsid w:val="004B7C65"/>
    <w:rsid w:val="004B7F22"/>
    <w:rsid w:val="004C1BA0"/>
    <w:rsid w:val="004C4AB2"/>
    <w:rsid w:val="004C4D03"/>
    <w:rsid w:val="004C5367"/>
    <w:rsid w:val="004C6CB5"/>
    <w:rsid w:val="004D0C1F"/>
    <w:rsid w:val="004D171C"/>
    <w:rsid w:val="004D1ECD"/>
    <w:rsid w:val="004D2360"/>
    <w:rsid w:val="004D2AFC"/>
    <w:rsid w:val="004D579D"/>
    <w:rsid w:val="004D604A"/>
    <w:rsid w:val="004E17AE"/>
    <w:rsid w:val="004E2379"/>
    <w:rsid w:val="004E2880"/>
    <w:rsid w:val="004E5F48"/>
    <w:rsid w:val="004E6250"/>
    <w:rsid w:val="004E78DB"/>
    <w:rsid w:val="004E7946"/>
    <w:rsid w:val="004F339A"/>
    <w:rsid w:val="004F788E"/>
    <w:rsid w:val="00500419"/>
    <w:rsid w:val="005006FE"/>
    <w:rsid w:val="00500EB4"/>
    <w:rsid w:val="005036ED"/>
    <w:rsid w:val="00504F68"/>
    <w:rsid w:val="00505A96"/>
    <w:rsid w:val="00507C0A"/>
    <w:rsid w:val="00510D74"/>
    <w:rsid w:val="005118F0"/>
    <w:rsid w:val="0051227B"/>
    <w:rsid w:val="00513275"/>
    <w:rsid w:val="00514393"/>
    <w:rsid w:val="005169D7"/>
    <w:rsid w:val="00516D3E"/>
    <w:rsid w:val="005207F7"/>
    <w:rsid w:val="00520FCC"/>
    <w:rsid w:val="005217B3"/>
    <w:rsid w:val="00522037"/>
    <w:rsid w:val="00522452"/>
    <w:rsid w:val="00523739"/>
    <w:rsid w:val="00524A79"/>
    <w:rsid w:val="0052690C"/>
    <w:rsid w:val="00526F5E"/>
    <w:rsid w:val="00531F0D"/>
    <w:rsid w:val="00534AF4"/>
    <w:rsid w:val="00535245"/>
    <w:rsid w:val="00536667"/>
    <w:rsid w:val="0053691A"/>
    <w:rsid w:val="005371B6"/>
    <w:rsid w:val="00537962"/>
    <w:rsid w:val="00540039"/>
    <w:rsid w:val="00540B64"/>
    <w:rsid w:val="00541A29"/>
    <w:rsid w:val="005420D5"/>
    <w:rsid w:val="0054253D"/>
    <w:rsid w:val="0054354D"/>
    <w:rsid w:val="00545B28"/>
    <w:rsid w:val="005463ED"/>
    <w:rsid w:val="00546A19"/>
    <w:rsid w:val="00546D73"/>
    <w:rsid w:val="0054728C"/>
    <w:rsid w:val="005506D6"/>
    <w:rsid w:val="00551624"/>
    <w:rsid w:val="0055197D"/>
    <w:rsid w:val="00552243"/>
    <w:rsid w:val="005553A9"/>
    <w:rsid w:val="0055656D"/>
    <w:rsid w:val="00556667"/>
    <w:rsid w:val="00557E0F"/>
    <w:rsid w:val="00557EF0"/>
    <w:rsid w:val="00560506"/>
    <w:rsid w:val="00560B8A"/>
    <w:rsid w:val="00560F7F"/>
    <w:rsid w:val="00563A89"/>
    <w:rsid w:val="00563F37"/>
    <w:rsid w:val="00564542"/>
    <w:rsid w:val="00564E44"/>
    <w:rsid w:val="00565563"/>
    <w:rsid w:val="0056625F"/>
    <w:rsid w:val="00572895"/>
    <w:rsid w:val="0057430F"/>
    <w:rsid w:val="005745B5"/>
    <w:rsid w:val="0057616C"/>
    <w:rsid w:val="00576911"/>
    <w:rsid w:val="00577CC6"/>
    <w:rsid w:val="00581F99"/>
    <w:rsid w:val="00583740"/>
    <w:rsid w:val="00583882"/>
    <w:rsid w:val="0058428B"/>
    <w:rsid w:val="0058530F"/>
    <w:rsid w:val="00585D79"/>
    <w:rsid w:val="00586570"/>
    <w:rsid w:val="00592F0E"/>
    <w:rsid w:val="00596609"/>
    <w:rsid w:val="00596D81"/>
    <w:rsid w:val="00596E53"/>
    <w:rsid w:val="00597913"/>
    <w:rsid w:val="005A3252"/>
    <w:rsid w:val="005A377C"/>
    <w:rsid w:val="005A5A0D"/>
    <w:rsid w:val="005A70FE"/>
    <w:rsid w:val="005A71EB"/>
    <w:rsid w:val="005A79EF"/>
    <w:rsid w:val="005B15EB"/>
    <w:rsid w:val="005B5BBB"/>
    <w:rsid w:val="005C03A2"/>
    <w:rsid w:val="005C0A7A"/>
    <w:rsid w:val="005C2641"/>
    <w:rsid w:val="005C41B3"/>
    <w:rsid w:val="005C64E9"/>
    <w:rsid w:val="005C73C6"/>
    <w:rsid w:val="005C7B75"/>
    <w:rsid w:val="005D0049"/>
    <w:rsid w:val="005D0AF7"/>
    <w:rsid w:val="005D100B"/>
    <w:rsid w:val="005D117B"/>
    <w:rsid w:val="005D252D"/>
    <w:rsid w:val="005D2A91"/>
    <w:rsid w:val="005D3B30"/>
    <w:rsid w:val="005D4F3E"/>
    <w:rsid w:val="005D6889"/>
    <w:rsid w:val="005E1CAB"/>
    <w:rsid w:val="005E37B4"/>
    <w:rsid w:val="005E449F"/>
    <w:rsid w:val="005E4E14"/>
    <w:rsid w:val="005E5091"/>
    <w:rsid w:val="005E60A4"/>
    <w:rsid w:val="005F200B"/>
    <w:rsid w:val="005F26D6"/>
    <w:rsid w:val="005F2EE9"/>
    <w:rsid w:val="006002AF"/>
    <w:rsid w:val="00600F63"/>
    <w:rsid w:val="00601A28"/>
    <w:rsid w:val="00603A02"/>
    <w:rsid w:val="006052FE"/>
    <w:rsid w:val="00607112"/>
    <w:rsid w:val="00611B7B"/>
    <w:rsid w:val="00613FDB"/>
    <w:rsid w:val="0061711A"/>
    <w:rsid w:val="00617C6F"/>
    <w:rsid w:val="006218DD"/>
    <w:rsid w:val="0062207F"/>
    <w:rsid w:val="00622D20"/>
    <w:rsid w:val="00622DAA"/>
    <w:rsid w:val="00622EF4"/>
    <w:rsid w:val="00623103"/>
    <w:rsid w:val="00623504"/>
    <w:rsid w:val="0062436B"/>
    <w:rsid w:val="006243A7"/>
    <w:rsid w:val="00624423"/>
    <w:rsid w:val="00627024"/>
    <w:rsid w:val="00631328"/>
    <w:rsid w:val="006327E4"/>
    <w:rsid w:val="006347E2"/>
    <w:rsid w:val="00634D04"/>
    <w:rsid w:val="00635069"/>
    <w:rsid w:val="00635D96"/>
    <w:rsid w:val="00640915"/>
    <w:rsid w:val="00643414"/>
    <w:rsid w:val="006437AD"/>
    <w:rsid w:val="00647F42"/>
    <w:rsid w:val="0065141E"/>
    <w:rsid w:val="00652083"/>
    <w:rsid w:val="0065233F"/>
    <w:rsid w:val="006523BF"/>
    <w:rsid w:val="00652829"/>
    <w:rsid w:val="00653620"/>
    <w:rsid w:val="00662066"/>
    <w:rsid w:val="00662842"/>
    <w:rsid w:val="00662A02"/>
    <w:rsid w:val="00662B5A"/>
    <w:rsid w:val="00664C92"/>
    <w:rsid w:val="00666F05"/>
    <w:rsid w:val="0066710B"/>
    <w:rsid w:val="00667FE1"/>
    <w:rsid w:val="00670803"/>
    <w:rsid w:val="00670D07"/>
    <w:rsid w:val="00673195"/>
    <w:rsid w:val="0067358C"/>
    <w:rsid w:val="0067470E"/>
    <w:rsid w:val="00676A85"/>
    <w:rsid w:val="00677185"/>
    <w:rsid w:val="00680944"/>
    <w:rsid w:val="0068146A"/>
    <w:rsid w:val="00682C22"/>
    <w:rsid w:val="0068327F"/>
    <w:rsid w:val="00687393"/>
    <w:rsid w:val="00687825"/>
    <w:rsid w:val="00690942"/>
    <w:rsid w:val="00691E56"/>
    <w:rsid w:val="00691F7C"/>
    <w:rsid w:val="00692935"/>
    <w:rsid w:val="00694A92"/>
    <w:rsid w:val="00695594"/>
    <w:rsid w:val="00695EEC"/>
    <w:rsid w:val="00696C29"/>
    <w:rsid w:val="006A025D"/>
    <w:rsid w:val="006A0B52"/>
    <w:rsid w:val="006A1C25"/>
    <w:rsid w:val="006A39EC"/>
    <w:rsid w:val="006A400E"/>
    <w:rsid w:val="006A477F"/>
    <w:rsid w:val="006A587E"/>
    <w:rsid w:val="006B2DD1"/>
    <w:rsid w:val="006B40B0"/>
    <w:rsid w:val="006B4A09"/>
    <w:rsid w:val="006B51EF"/>
    <w:rsid w:val="006B559E"/>
    <w:rsid w:val="006B5C48"/>
    <w:rsid w:val="006B5E6C"/>
    <w:rsid w:val="006B5FC9"/>
    <w:rsid w:val="006B613C"/>
    <w:rsid w:val="006B6C93"/>
    <w:rsid w:val="006B7C8B"/>
    <w:rsid w:val="006C0621"/>
    <w:rsid w:val="006C072A"/>
    <w:rsid w:val="006C4A97"/>
    <w:rsid w:val="006C5F89"/>
    <w:rsid w:val="006C6C1B"/>
    <w:rsid w:val="006C6C8D"/>
    <w:rsid w:val="006C7A47"/>
    <w:rsid w:val="006E0037"/>
    <w:rsid w:val="006E09F5"/>
    <w:rsid w:val="006E17E0"/>
    <w:rsid w:val="006E1C8A"/>
    <w:rsid w:val="006E38C6"/>
    <w:rsid w:val="006E4026"/>
    <w:rsid w:val="006E4689"/>
    <w:rsid w:val="006E46D2"/>
    <w:rsid w:val="006E6D13"/>
    <w:rsid w:val="006E7009"/>
    <w:rsid w:val="006F0311"/>
    <w:rsid w:val="006F097D"/>
    <w:rsid w:val="006F0BF7"/>
    <w:rsid w:val="006F3FC1"/>
    <w:rsid w:val="006F59D0"/>
    <w:rsid w:val="006F5D68"/>
    <w:rsid w:val="007015ED"/>
    <w:rsid w:val="00701844"/>
    <w:rsid w:val="00701A29"/>
    <w:rsid w:val="00702427"/>
    <w:rsid w:val="00703425"/>
    <w:rsid w:val="00703726"/>
    <w:rsid w:val="00703922"/>
    <w:rsid w:val="00705BBB"/>
    <w:rsid w:val="00706597"/>
    <w:rsid w:val="007122A8"/>
    <w:rsid w:val="007127B0"/>
    <w:rsid w:val="00714506"/>
    <w:rsid w:val="00714D37"/>
    <w:rsid w:val="00720D1F"/>
    <w:rsid w:val="00722339"/>
    <w:rsid w:val="00723263"/>
    <w:rsid w:val="00723996"/>
    <w:rsid w:val="00723E53"/>
    <w:rsid w:val="0072461C"/>
    <w:rsid w:val="00724E8A"/>
    <w:rsid w:val="007251D4"/>
    <w:rsid w:val="00725573"/>
    <w:rsid w:val="00726D90"/>
    <w:rsid w:val="00733260"/>
    <w:rsid w:val="00733886"/>
    <w:rsid w:val="007345B9"/>
    <w:rsid w:val="0073504C"/>
    <w:rsid w:val="00735C49"/>
    <w:rsid w:val="00743DBD"/>
    <w:rsid w:val="00745355"/>
    <w:rsid w:val="007466F2"/>
    <w:rsid w:val="00747967"/>
    <w:rsid w:val="00751939"/>
    <w:rsid w:val="007526BF"/>
    <w:rsid w:val="007535F5"/>
    <w:rsid w:val="00754C61"/>
    <w:rsid w:val="0075518C"/>
    <w:rsid w:val="00757692"/>
    <w:rsid w:val="007611A1"/>
    <w:rsid w:val="00761524"/>
    <w:rsid w:val="00761D8C"/>
    <w:rsid w:val="00762403"/>
    <w:rsid w:val="00762405"/>
    <w:rsid w:val="00762562"/>
    <w:rsid w:val="00763781"/>
    <w:rsid w:val="007651CB"/>
    <w:rsid w:val="00766E69"/>
    <w:rsid w:val="00767140"/>
    <w:rsid w:val="00767404"/>
    <w:rsid w:val="0076787F"/>
    <w:rsid w:val="007708A9"/>
    <w:rsid w:val="007725AE"/>
    <w:rsid w:val="007727D4"/>
    <w:rsid w:val="0077295C"/>
    <w:rsid w:val="00773E8A"/>
    <w:rsid w:val="007747CB"/>
    <w:rsid w:val="00774C1F"/>
    <w:rsid w:val="00776AB5"/>
    <w:rsid w:val="00777C89"/>
    <w:rsid w:val="007847E4"/>
    <w:rsid w:val="0078667B"/>
    <w:rsid w:val="00791C05"/>
    <w:rsid w:val="007926FB"/>
    <w:rsid w:val="007935BE"/>
    <w:rsid w:val="00793A7F"/>
    <w:rsid w:val="0079401E"/>
    <w:rsid w:val="0079496F"/>
    <w:rsid w:val="00795384"/>
    <w:rsid w:val="007953F4"/>
    <w:rsid w:val="00797891"/>
    <w:rsid w:val="00797B9E"/>
    <w:rsid w:val="007A3028"/>
    <w:rsid w:val="007A4299"/>
    <w:rsid w:val="007A6051"/>
    <w:rsid w:val="007B07B1"/>
    <w:rsid w:val="007B185C"/>
    <w:rsid w:val="007B34AA"/>
    <w:rsid w:val="007B5D6A"/>
    <w:rsid w:val="007B6748"/>
    <w:rsid w:val="007B7E15"/>
    <w:rsid w:val="007C2519"/>
    <w:rsid w:val="007C2895"/>
    <w:rsid w:val="007C4074"/>
    <w:rsid w:val="007C497B"/>
    <w:rsid w:val="007C4AB2"/>
    <w:rsid w:val="007C5220"/>
    <w:rsid w:val="007C530A"/>
    <w:rsid w:val="007C6EC7"/>
    <w:rsid w:val="007D079C"/>
    <w:rsid w:val="007D1C7D"/>
    <w:rsid w:val="007D295B"/>
    <w:rsid w:val="007D36C5"/>
    <w:rsid w:val="007D4D3A"/>
    <w:rsid w:val="007D5FB4"/>
    <w:rsid w:val="007D61EE"/>
    <w:rsid w:val="007D6D93"/>
    <w:rsid w:val="007E0D66"/>
    <w:rsid w:val="007E2007"/>
    <w:rsid w:val="007E32CC"/>
    <w:rsid w:val="007E3A05"/>
    <w:rsid w:val="007E6A13"/>
    <w:rsid w:val="007E7126"/>
    <w:rsid w:val="007F073A"/>
    <w:rsid w:val="007F11E2"/>
    <w:rsid w:val="007F2837"/>
    <w:rsid w:val="007F299C"/>
    <w:rsid w:val="007F3683"/>
    <w:rsid w:val="007F5C12"/>
    <w:rsid w:val="007F5CA1"/>
    <w:rsid w:val="007F67B6"/>
    <w:rsid w:val="008006D1"/>
    <w:rsid w:val="00800926"/>
    <w:rsid w:val="00800C73"/>
    <w:rsid w:val="00801759"/>
    <w:rsid w:val="00803A9D"/>
    <w:rsid w:val="00806098"/>
    <w:rsid w:val="0080688C"/>
    <w:rsid w:val="0080723D"/>
    <w:rsid w:val="00807F2D"/>
    <w:rsid w:val="00810726"/>
    <w:rsid w:val="00810C29"/>
    <w:rsid w:val="00811381"/>
    <w:rsid w:val="00811B9D"/>
    <w:rsid w:val="008127AE"/>
    <w:rsid w:val="00812906"/>
    <w:rsid w:val="00813B9C"/>
    <w:rsid w:val="00814024"/>
    <w:rsid w:val="0081439F"/>
    <w:rsid w:val="0081496B"/>
    <w:rsid w:val="0081528B"/>
    <w:rsid w:val="00815716"/>
    <w:rsid w:val="00815F3A"/>
    <w:rsid w:val="008160B1"/>
    <w:rsid w:val="0082088C"/>
    <w:rsid w:val="008212B7"/>
    <w:rsid w:val="00821545"/>
    <w:rsid w:val="00821D5B"/>
    <w:rsid w:val="0082298B"/>
    <w:rsid w:val="0082418B"/>
    <w:rsid w:val="00824D35"/>
    <w:rsid w:val="0082559C"/>
    <w:rsid w:val="00830799"/>
    <w:rsid w:val="008322FF"/>
    <w:rsid w:val="00832768"/>
    <w:rsid w:val="008336D3"/>
    <w:rsid w:val="00834452"/>
    <w:rsid w:val="00836F43"/>
    <w:rsid w:val="00837DBB"/>
    <w:rsid w:val="00841575"/>
    <w:rsid w:val="008423C5"/>
    <w:rsid w:val="008430DE"/>
    <w:rsid w:val="00845DB6"/>
    <w:rsid w:val="00845FE5"/>
    <w:rsid w:val="008508C4"/>
    <w:rsid w:val="008518BD"/>
    <w:rsid w:val="008521C1"/>
    <w:rsid w:val="00852D8E"/>
    <w:rsid w:val="00855762"/>
    <w:rsid w:val="008557CF"/>
    <w:rsid w:val="00855BA7"/>
    <w:rsid w:val="0085736B"/>
    <w:rsid w:val="00860F7E"/>
    <w:rsid w:val="008620C9"/>
    <w:rsid w:val="00862585"/>
    <w:rsid w:val="008633E0"/>
    <w:rsid w:val="00864DFF"/>
    <w:rsid w:val="00866518"/>
    <w:rsid w:val="008679B3"/>
    <w:rsid w:val="00872403"/>
    <w:rsid w:val="0087691E"/>
    <w:rsid w:val="00877A82"/>
    <w:rsid w:val="008801AF"/>
    <w:rsid w:val="00881646"/>
    <w:rsid w:val="00883F3A"/>
    <w:rsid w:val="00887000"/>
    <w:rsid w:val="0089090F"/>
    <w:rsid w:val="0089102A"/>
    <w:rsid w:val="008911B0"/>
    <w:rsid w:val="00892BE2"/>
    <w:rsid w:val="0089417D"/>
    <w:rsid w:val="00894B0B"/>
    <w:rsid w:val="00895B8A"/>
    <w:rsid w:val="00895BCD"/>
    <w:rsid w:val="00897C34"/>
    <w:rsid w:val="008A01CA"/>
    <w:rsid w:val="008A041C"/>
    <w:rsid w:val="008A0C20"/>
    <w:rsid w:val="008A1CEE"/>
    <w:rsid w:val="008A4DBF"/>
    <w:rsid w:val="008A5BF2"/>
    <w:rsid w:val="008A5E02"/>
    <w:rsid w:val="008A64CD"/>
    <w:rsid w:val="008B2BE6"/>
    <w:rsid w:val="008B3012"/>
    <w:rsid w:val="008B56A2"/>
    <w:rsid w:val="008B570C"/>
    <w:rsid w:val="008B669F"/>
    <w:rsid w:val="008B7107"/>
    <w:rsid w:val="008C1700"/>
    <w:rsid w:val="008C2849"/>
    <w:rsid w:val="008C2F9A"/>
    <w:rsid w:val="008C5655"/>
    <w:rsid w:val="008C65EA"/>
    <w:rsid w:val="008C6D11"/>
    <w:rsid w:val="008D108C"/>
    <w:rsid w:val="008D2EBC"/>
    <w:rsid w:val="008D42E9"/>
    <w:rsid w:val="008D4D0A"/>
    <w:rsid w:val="008D54A2"/>
    <w:rsid w:val="008D5983"/>
    <w:rsid w:val="008D7735"/>
    <w:rsid w:val="008D7A4D"/>
    <w:rsid w:val="008E158A"/>
    <w:rsid w:val="008E16B1"/>
    <w:rsid w:val="008E1E45"/>
    <w:rsid w:val="008E2470"/>
    <w:rsid w:val="008E3491"/>
    <w:rsid w:val="008E3A0C"/>
    <w:rsid w:val="008E3FF7"/>
    <w:rsid w:val="008E5FCB"/>
    <w:rsid w:val="008E65C6"/>
    <w:rsid w:val="008F108A"/>
    <w:rsid w:val="008F11D3"/>
    <w:rsid w:val="008F1EC4"/>
    <w:rsid w:val="008F21FC"/>
    <w:rsid w:val="008F5725"/>
    <w:rsid w:val="008F6040"/>
    <w:rsid w:val="008F6B77"/>
    <w:rsid w:val="00900467"/>
    <w:rsid w:val="00901372"/>
    <w:rsid w:val="00902A12"/>
    <w:rsid w:val="00903AF7"/>
    <w:rsid w:val="009058D5"/>
    <w:rsid w:val="009143A1"/>
    <w:rsid w:val="009145FE"/>
    <w:rsid w:val="0091717A"/>
    <w:rsid w:val="00917C55"/>
    <w:rsid w:val="009207FF"/>
    <w:rsid w:val="0092203A"/>
    <w:rsid w:val="0092326A"/>
    <w:rsid w:val="00923FD8"/>
    <w:rsid w:val="00924E3E"/>
    <w:rsid w:val="00926C04"/>
    <w:rsid w:val="009312C0"/>
    <w:rsid w:val="009337CC"/>
    <w:rsid w:val="00933BF0"/>
    <w:rsid w:val="009352D5"/>
    <w:rsid w:val="0093583C"/>
    <w:rsid w:val="009422D1"/>
    <w:rsid w:val="0094279F"/>
    <w:rsid w:val="00942A22"/>
    <w:rsid w:val="00946CF5"/>
    <w:rsid w:val="009535D0"/>
    <w:rsid w:val="00953FC3"/>
    <w:rsid w:val="009543E4"/>
    <w:rsid w:val="00954E49"/>
    <w:rsid w:val="00955570"/>
    <w:rsid w:val="00956694"/>
    <w:rsid w:val="00956884"/>
    <w:rsid w:val="00957AA3"/>
    <w:rsid w:val="009603CF"/>
    <w:rsid w:val="00962F8F"/>
    <w:rsid w:val="009642F0"/>
    <w:rsid w:val="00964D5F"/>
    <w:rsid w:val="009661E9"/>
    <w:rsid w:val="009701CB"/>
    <w:rsid w:val="009709C5"/>
    <w:rsid w:val="009719D0"/>
    <w:rsid w:val="00972706"/>
    <w:rsid w:val="00973470"/>
    <w:rsid w:val="00973BE9"/>
    <w:rsid w:val="00973E8F"/>
    <w:rsid w:val="00974BB8"/>
    <w:rsid w:val="0098053B"/>
    <w:rsid w:val="00980CEE"/>
    <w:rsid w:val="009819A9"/>
    <w:rsid w:val="00982C6C"/>
    <w:rsid w:val="00990870"/>
    <w:rsid w:val="00991A8E"/>
    <w:rsid w:val="00992DE6"/>
    <w:rsid w:val="00993D70"/>
    <w:rsid w:val="00994C3C"/>
    <w:rsid w:val="00995414"/>
    <w:rsid w:val="0099677E"/>
    <w:rsid w:val="00997DE1"/>
    <w:rsid w:val="009A3136"/>
    <w:rsid w:val="009A5616"/>
    <w:rsid w:val="009B04AC"/>
    <w:rsid w:val="009B1626"/>
    <w:rsid w:val="009B2331"/>
    <w:rsid w:val="009B31B0"/>
    <w:rsid w:val="009B3705"/>
    <w:rsid w:val="009B5369"/>
    <w:rsid w:val="009B58CB"/>
    <w:rsid w:val="009B6132"/>
    <w:rsid w:val="009B61AB"/>
    <w:rsid w:val="009C032F"/>
    <w:rsid w:val="009C2EC0"/>
    <w:rsid w:val="009C38AE"/>
    <w:rsid w:val="009C7F86"/>
    <w:rsid w:val="009D01B1"/>
    <w:rsid w:val="009D296D"/>
    <w:rsid w:val="009D5402"/>
    <w:rsid w:val="009D5FF5"/>
    <w:rsid w:val="009D6BD1"/>
    <w:rsid w:val="009E1F19"/>
    <w:rsid w:val="009E2668"/>
    <w:rsid w:val="009E2F54"/>
    <w:rsid w:val="009E322E"/>
    <w:rsid w:val="009E34BC"/>
    <w:rsid w:val="009E4620"/>
    <w:rsid w:val="009E5FA0"/>
    <w:rsid w:val="009E6099"/>
    <w:rsid w:val="009F066B"/>
    <w:rsid w:val="009F0B20"/>
    <w:rsid w:val="009F1178"/>
    <w:rsid w:val="009F60DE"/>
    <w:rsid w:val="00A00201"/>
    <w:rsid w:val="00A01816"/>
    <w:rsid w:val="00A01CAD"/>
    <w:rsid w:val="00A0394D"/>
    <w:rsid w:val="00A0576C"/>
    <w:rsid w:val="00A0588D"/>
    <w:rsid w:val="00A05BAA"/>
    <w:rsid w:val="00A1666A"/>
    <w:rsid w:val="00A1699D"/>
    <w:rsid w:val="00A21D6A"/>
    <w:rsid w:val="00A241E1"/>
    <w:rsid w:val="00A264D2"/>
    <w:rsid w:val="00A276E4"/>
    <w:rsid w:val="00A27ABA"/>
    <w:rsid w:val="00A31CAC"/>
    <w:rsid w:val="00A32775"/>
    <w:rsid w:val="00A336DD"/>
    <w:rsid w:val="00A337CE"/>
    <w:rsid w:val="00A36E09"/>
    <w:rsid w:val="00A37484"/>
    <w:rsid w:val="00A3761C"/>
    <w:rsid w:val="00A40EAC"/>
    <w:rsid w:val="00A42353"/>
    <w:rsid w:val="00A42554"/>
    <w:rsid w:val="00A442A2"/>
    <w:rsid w:val="00A47843"/>
    <w:rsid w:val="00A50157"/>
    <w:rsid w:val="00A50E6D"/>
    <w:rsid w:val="00A5199A"/>
    <w:rsid w:val="00A55481"/>
    <w:rsid w:val="00A62A1A"/>
    <w:rsid w:val="00A64944"/>
    <w:rsid w:val="00A679D3"/>
    <w:rsid w:val="00A70592"/>
    <w:rsid w:val="00A70E92"/>
    <w:rsid w:val="00A710D3"/>
    <w:rsid w:val="00A712FE"/>
    <w:rsid w:val="00A71C6B"/>
    <w:rsid w:val="00A71CFD"/>
    <w:rsid w:val="00A74DC3"/>
    <w:rsid w:val="00A75006"/>
    <w:rsid w:val="00A76927"/>
    <w:rsid w:val="00A76D5A"/>
    <w:rsid w:val="00A77CBD"/>
    <w:rsid w:val="00A81708"/>
    <w:rsid w:val="00A8196C"/>
    <w:rsid w:val="00A82B25"/>
    <w:rsid w:val="00A84DB0"/>
    <w:rsid w:val="00A862C2"/>
    <w:rsid w:val="00A86A55"/>
    <w:rsid w:val="00A86D33"/>
    <w:rsid w:val="00A910C8"/>
    <w:rsid w:val="00A91616"/>
    <w:rsid w:val="00A91EAA"/>
    <w:rsid w:val="00A92871"/>
    <w:rsid w:val="00A937FD"/>
    <w:rsid w:val="00A93A6B"/>
    <w:rsid w:val="00A94754"/>
    <w:rsid w:val="00A94A92"/>
    <w:rsid w:val="00A94C0B"/>
    <w:rsid w:val="00A94D5F"/>
    <w:rsid w:val="00A95BAD"/>
    <w:rsid w:val="00A96A47"/>
    <w:rsid w:val="00A9780C"/>
    <w:rsid w:val="00AA0BA9"/>
    <w:rsid w:val="00AA3269"/>
    <w:rsid w:val="00AA50F9"/>
    <w:rsid w:val="00AA588F"/>
    <w:rsid w:val="00AA5D46"/>
    <w:rsid w:val="00AA614A"/>
    <w:rsid w:val="00AA76BE"/>
    <w:rsid w:val="00AB072D"/>
    <w:rsid w:val="00AB1827"/>
    <w:rsid w:val="00AB1F9C"/>
    <w:rsid w:val="00AB6D48"/>
    <w:rsid w:val="00AC0120"/>
    <w:rsid w:val="00AC0E86"/>
    <w:rsid w:val="00AC5DC0"/>
    <w:rsid w:val="00AC5FB8"/>
    <w:rsid w:val="00AC6352"/>
    <w:rsid w:val="00AC7318"/>
    <w:rsid w:val="00AD0379"/>
    <w:rsid w:val="00AD046E"/>
    <w:rsid w:val="00AD174E"/>
    <w:rsid w:val="00AD265B"/>
    <w:rsid w:val="00AD3202"/>
    <w:rsid w:val="00AD3763"/>
    <w:rsid w:val="00AD450C"/>
    <w:rsid w:val="00AD6346"/>
    <w:rsid w:val="00AD7769"/>
    <w:rsid w:val="00AE04BF"/>
    <w:rsid w:val="00AE0876"/>
    <w:rsid w:val="00AE1C0D"/>
    <w:rsid w:val="00AE27B4"/>
    <w:rsid w:val="00AE3B06"/>
    <w:rsid w:val="00AE40BF"/>
    <w:rsid w:val="00AE44AA"/>
    <w:rsid w:val="00AE4B03"/>
    <w:rsid w:val="00AF0CB2"/>
    <w:rsid w:val="00AF1C6B"/>
    <w:rsid w:val="00AF3B57"/>
    <w:rsid w:val="00AF3BE3"/>
    <w:rsid w:val="00AF7A8F"/>
    <w:rsid w:val="00AF7BA5"/>
    <w:rsid w:val="00B012EA"/>
    <w:rsid w:val="00B02973"/>
    <w:rsid w:val="00B03873"/>
    <w:rsid w:val="00B042B4"/>
    <w:rsid w:val="00B044CD"/>
    <w:rsid w:val="00B067C9"/>
    <w:rsid w:val="00B06F1A"/>
    <w:rsid w:val="00B11E6E"/>
    <w:rsid w:val="00B120BB"/>
    <w:rsid w:val="00B13AFF"/>
    <w:rsid w:val="00B144A9"/>
    <w:rsid w:val="00B169B3"/>
    <w:rsid w:val="00B1711F"/>
    <w:rsid w:val="00B20427"/>
    <w:rsid w:val="00B20A36"/>
    <w:rsid w:val="00B21DCE"/>
    <w:rsid w:val="00B22B61"/>
    <w:rsid w:val="00B23C41"/>
    <w:rsid w:val="00B24082"/>
    <w:rsid w:val="00B24241"/>
    <w:rsid w:val="00B2521D"/>
    <w:rsid w:val="00B27BDB"/>
    <w:rsid w:val="00B30B12"/>
    <w:rsid w:val="00B323E6"/>
    <w:rsid w:val="00B32631"/>
    <w:rsid w:val="00B35E87"/>
    <w:rsid w:val="00B37124"/>
    <w:rsid w:val="00B3789E"/>
    <w:rsid w:val="00B404E4"/>
    <w:rsid w:val="00B4061D"/>
    <w:rsid w:val="00B42E3F"/>
    <w:rsid w:val="00B43702"/>
    <w:rsid w:val="00B443E9"/>
    <w:rsid w:val="00B456B8"/>
    <w:rsid w:val="00B46D0C"/>
    <w:rsid w:val="00B47C32"/>
    <w:rsid w:val="00B47CC3"/>
    <w:rsid w:val="00B50284"/>
    <w:rsid w:val="00B505A5"/>
    <w:rsid w:val="00B50752"/>
    <w:rsid w:val="00B53075"/>
    <w:rsid w:val="00B54201"/>
    <w:rsid w:val="00B542F1"/>
    <w:rsid w:val="00B562B8"/>
    <w:rsid w:val="00B563D3"/>
    <w:rsid w:val="00B608D5"/>
    <w:rsid w:val="00B61339"/>
    <w:rsid w:val="00B61B36"/>
    <w:rsid w:val="00B61F72"/>
    <w:rsid w:val="00B6347A"/>
    <w:rsid w:val="00B66F5E"/>
    <w:rsid w:val="00B677C5"/>
    <w:rsid w:val="00B67840"/>
    <w:rsid w:val="00B70F72"/>
    <w:rsid w:val="00B72A23"/>
    <w:rsid w:val="00B741E1"/>
    <w:rsid w:val="00B74ED0"/>
    <w:rsid w:val="00B75CA9"/>
    <w:rsid w:val="00B76E54"/>
    <w:rsid w:val="00B82561"/>
    <w:rsid w:val="00B82A9D"/>
    <w:rsid w:val="00B856E1"/>
    <w:rsid w:val="00B85EDA"/>
    <w:rsid w:val="00B86074"/>
    <w:rsid w:val="00B863DF"/>
    <w:rsid w:val="00B86A42"/>
    <w:rsid w:val="00B86A45"/>
    <w:rsid w:val="00B86A80"/>
    <w:rsid w:val="00B876EB"/>
    <w:rsid w:val="00B8797A"/>
    <w:rsid w:val="00B90795"/>
    <w:rsid w:val="00B91488"/>
    <w:rsid w:val="00B92CE7"/>
    <w:rsid w:val="00B947A2"/>
    <w:rsid w:val="00B97ADE"/>
    <w:rsid w:val="00BA1BF9"/>
    <w:rsid w:val="00BA244E"/>
    <w:rsid w:val="00BA43DD"/>
    <w:rsid w:val="00BA5701"/>
    <w:rsid w:val="00BA6732"/>
    <w:rsid w:val="00BA69CD"/>
    <w:rsid w:val="00BB2111"/>
    <w:rsid w:val="00BB490D"/>
    <w:rsid w:val="00BB5933"/>
    <w:rsid w:val="00BB5A53"/>
    <w:rsid w:val="00BB7411"/>
    <w:rsid w:val="00BB7C58"/>
    <w:rsid w:val="00BC0224"/>
    <w:rsid w:val="00BC0274"/>
    <w:rsid w:val="00BC03A6"/>
    <w:rsid w:val="00BC0691"/>
    <w:rsid w:val="00BC0826"/>
    <w:rsid w:val="00BC12D1"/>
    <w:rsid w:val="00BC1FC0"/>
    <w:rsid w:val="00BC26B0"/>
    <w:rsid w:val="00BC2758"/>
    <w:rsid w:val="00BC27CE"/>
    <w:rsid w:val="00BC2EC0"/>
    <w:rsid w:val="00BC3864"/>
    <w:rsid w:val="00BC481A"/>
    <w:rsid w:val="00BC4C64"/>
    <w:rsid w:val="00BC5759"/>
    <w:rsid w:val="00BC69F1"/>
    <w:rsid w:val="00BC7951"/>
    <w:rsid w:val="00BD2F93"/>
    <w:rsid w:val="00BD332F"/>
    <w:rsid w:val="00BD3F4F"/>
    <w:rsid w:val="00BD4E54"/>
    <w:rsid w:val="00BD7CB0"/>
    <w:rsid w:val="00BE1EB6"/>
    <w:rsid w:val="00BE341F"/>
    <w:rsid w:val="00BE4F27"/>
    <w:rsid w:val="00BE552C"/>
    <w:rsid w:val="00BE6239"/>
    <w:rsid w:val="00BE62F7"/>
    <w:rsid w:val="00BE680F"/>
    <w:rsid w:val="00BE71C6"/>
    <w:rsid w:val="00BE7EA4"/>
    <w:rsid w:val="00BF09A4"/>
    <w:rsid w:val="00BF09EB"/>
    <w:rsid w:val="00BF0EF8"/>
    <w:rsid w:val="00BF0F7B"/>
    <w:rsid w:val="00BF0FBB"/>
    <w:rsid w:val="00BF1E9F"/>
    <w:rsid w:val="00BF25DD"/>
    <w:rsid w:val="00BF3EE7"/>
    <w:rsid w:val="00BF41D1"/>
    <w:rsid w:val="00BF5B37"/>
    <w:rsid w:val="00BF620A"/>
    <w:rsid w:val="00C00343"/>
    <w:rsid w:val="00C01757"/>
    <w:rsid w:val="00C0231E"/>
    <w:rsid w:val="00C02C72"/>
    <w:rsid w:val="00C03C1E"/>
    <w:rsid w:val="00C04A07"/>
    <w:rsid w:val="00C05C66"/>
    <w:rsid w:val="00C0625B"/>
    <w:rsid w:val="00C10120"/>
    <w:rsid w:val="00C104FA"/>
    <w:rsid w:val="00C11363"/>
    <w:rsid w:val="00C137A9"/>
    <w:rsid w:val="00C143C3"/>
    <w:rsid w:val="00C14B99"/>
    <w:rsid w:val="00C1512F"/>
    <w:rsid w:val="00C153B1"/>
    <w:rsid w:val="00C15B51"/>
    <w:rsid w:val="00C15C1C"/>
    <w:rsid w:val="00C160CC"/>
    <w:rsid w:val="00C16260"/>
    <w:rsid w:val="00C16CAE"/>
    <w:rsid w:val="00C17331"/>
    <w:rsid w:val="00C20A5C"/>
    <w:rsid w:val="00C22407"/>
    <w:rsid w:val="00C227B7"/>
    <w:rsid w:val="00C2434F"/>
    <w:rsid w:val="00C24C0A"/>
    <w:rsid w:val="00C26075"/>
    <w:rsid w:val="00C26610"/>
    <w:rsid w:val="00C268EA"/>
    <w:rsid w:val="00C26E42"/>
    <w:rsid w:val="00C3133E"/>
    <w:rsid w:val="00C316F4"/>
    <w:rsid w:val="00C343EC"/>
    <w:rsid w:val="00C3691A"/>
    <w:rsid w:val="00C378E3"/>
    <w:rsid w:val="00C37C90"/>
    <w:rsid w:val="00C37DC5"/>
    <w:rsid w:val="00C4040E"/>
    <w:rsid w:val="00C41805"/>
    <w:rsid w:val="00C42FCF"/>
    <w:rsid w:val="00C45E94"/>
    <w:rsid w:val="00C46CBC"/>
    <w:rsid w:val="00C46FEE"/>
    <w:rsid w:val="00C50134"/>
    <w:rsid w:val="00C56263"/>
    <w:rsid w:val="00C572F7"/>
    <w:rsid w:val="00C60DAB"/>
    <w:rsid w:val="00C627B1"/>
    <w:rsid w:val="00C6315D"/>
    <w:rsid w:val="00C637C7"/>
    <w:rsid w:val="00C64621"/>
    <w:rsid w:val="00C65DBC"/>
    <w:rsid w:val="00C66624"/>
    <w:rsid w:val="00C66700"/>
    <w:rsid w:val="00C66F3A"/>
    <w:rsid w:val="00C70D31"/>
    <w:rsid w:val="00C71194"/>
    <w:rsid w:val="00C7129B"/>
    <w:rsid w:val="00C715FC"/>
    <w:rsid w:val="00C75E96"/>
    <w:rsid w:val="00C76D05"/>
    <w:rsid w:val="00C77476"/>
    <w:rsid w:val="00C77D11"/>
    <w:rsid w:val="00C81713"/>
    <w:rsid w:val="00C81B5E"/>
    <w:rsid w:val="00C820FC"/>
    <w:rsid w:val="00C8256F"/>
    <w:rsid w:val="00C87587"/>
    <w:rsid w:val="00C90AF3"/>
    <w:rsid w:val="00C90D0E"/>
    <w:rsid w:val="00C91F33"/>
    <w:rsid w:val="00C9254D"/>
    <w:rsid w:val="00C9325E"/>
    <w:rsid w:val="00C93631"/>
    <w:rsid w:val="00C93CD1"/>
    <w:rsid w:val="00C95100"/>
    <w:rsid w:val="00C9519F"/>
    <w:rsid w:val="00C9569F"/>
    <w:rsid w:val="00C95CAA"/>
    <w:rsid w:val="00C97EB4"/>
    <w:rsid w:val="00CA1B9A"/>
    <w:rsid w:val="00CA1D03"/>
    <w:rsid w:val="00CA20F0"/>
    <w:rsid w:val="00CA2D20"/>
    <w:rsid w:val="00CA33A4"/>
    <w:rsid w:val="00CA6D32"/>
    <w:rsid w:val="00CB021F"/>
    <w:rsid w:val="00CB0C61"/>
    <w:rsid w:val="00CB1696"/>
    <w:rsid w:val="00CB2E5A"/>
    <w:rsid w:val="00CB4F40"/>
    <w:rsid w:val="00CC22A0"/>
    <w:rsid w:val="00CC3EA8"/>
    <w:rsid w:val="00CC40D4"/>
    <w:rsid w:val="00CC49AC"/>
    <w:rsid w:val="00CC4E9C"/>
    <w:rsid w:val="00CC721B"/>
    <w:rsid w:val="00CD1652"/>
    <w:rsid w:val="00CD370A"/>
    <w:rsid w:val="00CD40B8"/>
    <w:rsid w:val="00CD41C9"/>
    <w:rsid w:val="00CD43DE"/>
    <w:rsid w:val="00CD5486"/>
    <w:rsid w:val="00CD5F03"/>
    <w:rsid w:val="00CD646F"/>
    <w:rsid w:val="00CE080A"/>
    <w:rsid w:val="00CE10CD"/>
    <w:rsid w:val="00CE1275"/>
    <w:rsid w:val="00CE1495"/>
    <w:rsid w:val="00CE233A"/>
    <w:rsid w:val="00CE3037"/>
    <w:rsid w:val="00CE4DDA"/>
    <w:rsid w:val="00CE596C"/>
    <w:rsid w:val="00CE714E"/>
    <w:rsid w:val="00CF17D5"/>
    <w:rsid w:val="00CF3299"/>
    <w:rsid w:val="00CF3A17"/>
    <w:rsid w:val="00CF53E7"/>
    <w:rsid w:val="00CF6E0B"/>
    <w:rsid w:val="00D00E41"/>
    <w:rsid w:val="00D02470"/>
    <w:rsid w:val="00D058D4"/>
    <w:rsid w:val="00D11A1B"/>
    <w:rsid w:val="00D15A62"/>
    <w:rsid w:val="00D1661A"/>
    <w:rsid w:val="00D176C3"/>
    <w:rsid w:val="00D17760"/>
    <w:rsid w:val="00D17A23"/>
    <w:rsid w:val="00D2230F"/>
    <w:rsid w:val="00D2294C"/>
    <w:rsid w:val="00D238A2"/>
    <w:rsid w:val="00D25FEC"/>
    <w:rsid w:val="00D27747"/>
    <w:rsid w:val="00D30629"/>
    <w:rsid w:val="00D30965"/>
    <w:rsid w:val="00D350CC"/>
    <w:rsid w:val="00D35FD4"/>
    <w:rsid w:val="00D36828"/>
    <w:rsid w:val="00D4006E"/>
    <w:rsid w:val="00D40D75"/>
    <w:rsid w:val="00D40F16"/>
    <w:rsid w:val="00D42245"/>
    <w:rsid w:val="00D4288D"/>
    <w:rsid w:val="00D45A23"/>
    <w:rsid w:val="00D50078"/>
    <w:rsid w:val="00D514EE"/>
    <w:rsid w:val="00D519AE"/>
    <w:rsid w:val="00D51DD2"/>
    <w:rsid w:val="00D524D0"/>
    <w:rsid w:val="00D52665"/>
    <w:rsid w:val="00D54C2C"/>
    <w:rsid w:val="00D55C9C"/>
    <w:rsid w:val="00D560DB"/>
    <w:rsid w:val="00D569C4"/>
    <w:rsid w:val="00D56C70"/>
    <w:rsid w:val="00D60764"/>
    <w:rsid w:val="00D60801"/>
    <w:rsid w:val="00D60AEB"/>
    <w:rsid w:val="00D60E85"/>
    <w:rsid w:val="00D62957"/>
    <w:rsid w:val="00D629D5"/>
    <w:rsid w:val="00D6411C"/>
    <w:rsid w:val="00D6508B"/>
    <w:rsid w:val="00D65690"/>
    <w:rsid w:val="00D656D8"/>
    <w:rsid w:val="00D65AC1"/>
    <w:rsid w:val="00D66AC7"/>
    <w:rsid w:val="00D72856"/>
    <w:rsid w:val="00D73500"/>
    <w:rsid w:val="00D747B7"/>
    <w:rsid w:val="00D7520F"/>
    <w:rsid w:val="00D7556D"/>
    <w:rsid w:val="00D761D7"/>
    <w:rsid w:val="00D771DC"/>
    <w:rsid w:val="00D77866"/>
    <w:rsid w:val="00D778DC"/>
    <w:rsid w:val="00D80DA6"/>
    <w:rsid w:val="00D843A4"/>
    <w:rsid w:val="00D8500D"/>
    <w:rsid w:val="00D8793B"/>
    <w:rsid w:val="00D91380"/>
    <w:rsid w:val="00D91B38"/>
    <w:rsid w:val="00D9239E"/>
    <w:rsid w:val="00D92A2D"/>
    <w:rsid w:val="00D93079"/>
    <w:rsid w:val="00D94F73"/>
    <w:rsid w:val="00D961C3"/>
    <w:rsid w:val="00DA09BA"/>
    <w:rsid w:val="00DA2492"/>
    <w:rsid w:val="00DA252D"/>
    <w:rsid w:val="00DA2564"/>
    <w:rsid w:val="00DA30F9"/>
    <w:rsid w:val="00DA3FC1"/>
    <w:rsid w:val="00DA58C2"/>
    <w:rsid w:val="00DA5A05"/>
    <w:rsid w:val="00DA5FF5"/>
    <w:rsid w:val="00DA6A17"/>
    <w:rsid w:val="00DA6FA9"/>
    <w:rsid w:val="00DB0BE6"/>
    <w:rsid w:val="00DB0CBA"/>
    <w:rsid w:val="00DB2125"/>
    <w:rsid w:val="00DB6199"/>
    <w:rsid w:val="00DB6398"/>
    <w:rsid w:val="00DC139E"/>
    <w:rsid w:val="00DC26AB"/>
    <w:rsid w:val="00DC3837"/>
    <w:rsid w:val="00DC41DA"/>
    <w:rsid w:val="00DC5A18"/>
    <w:rsid w:val="00DD12C3"/>
    <w:rsid w:val="00DD13F9"/>
    <w:rsid w:val="00DD2B64"/>
    <w:rsid w:val="00DD35E8"/>
    <w:rsid w:val="00DD3A76"/>
    <w:rsid w:val="00DD3C12"/>
    <w:rsid w:val="00DD57B9"/>
    <w:rsid w:val="00DD68CD"/>
    <w:rsid w:val="00DD7DEB"/>
    <w:rsid w:val="00DE196E"/>
    <w:rsid w:val="00DE396F"/>
    <w:rsid w:val="00DE5542"/>
    <w:rsid w:val="00DE613A"/>
    <w:rsid w:val="00DE698E"/>
    <w:rsid w:val="00DE71D1"/>
    <w:rsid w:val="00DF11DA"/>
    <w:rsid w:val="00DF163E"/>
    <w:rsid w:val="00DF1B48"/>
    <w:rsid w:val="00DF2DF6"/>
    <w:rsid w:val="00DF43A8"/>
    <w:rsid w:val="00DF77EE"/>
    <w:rsid w:val="00E023DF"/>
    <w:rsid w:val="00E049AF"/>
    <w:rsid w:val="00E0594A"/>
    <w:rsid w:val="00E07488"/>
    <w:rsid w:val="00E07628"/>
    <w:rsid w:val="00E1068D"/>
    <w:rsid w:val="00E11010"/>
    <w:rsid w:val="00E125C6"/>
    <w:rsid w:val="00E14B16"/>
    <w:rsid w:val="00E15186"/>
    <w:rsid w:val="00E15B3D"/>
    <w:rsid w:val="00E15B4D"/>
    <w:rsid w:val="00E17D10"/>
    <w:rsid w:val="00E2093A"/>
    <w:rsid w:val="00E20ABC"/>
    <w:rsid w:val="00E21E09"/>
    <w:rsid w:val="00E2424A"/>
    <w:rsid w:val="00E25B2A"/>
    <w:rsid w:val="00E25BD1"/>
    <w:rsid w:val="00E27409"/>
    <w:rsid w:val="00E27581"/>
    <w:rsid w:val="00E275FF"/>
    <w:rsid w:val="00E27825"/>
    <w:rsid w:val="00E30DFF"/>
    <w:rsid w:val="00E33077"/>
    <w:rsid w:val="00E334F1"/>
    <w:rsid w:val="00E41316"/>
    <w:rsid w:val="00E415D6"/>
    <w:rsid w:val="00E41B6F"/>
    <w:rsid w:val="00E42678"/>
    <w:rsid w:val="00E426D4"/>
    <w:rsid w:val="00E45308"/>
    <w:rsid w:val="00E47F2D"/>
    <w:rsid w:val="00E51EFE"/>
    <w:rsid w:val="00E55C4B"/>
    <w:rsid w:val="00E6211F"/>
    <w:rsid w:val="00E635B2"/>
    <w:rsid w:val="00E635CB"/>
    <w:rsid w:val="00E64797"/>
    <w:rsid w:val="00E6534D"/>
    <w:rsid w:val="00E667E7"/>
    <w:rsid w:val="00E67FC7"/>
    <w:rsid w:val="00E67FFA"/>
    <w:rsid w:val="00E700EE"/>
    <w:rsid w:val="00E71E7E"/>
    <w:rsid w:val="00E71ED9"/>
    <w:rsid w:val="00E729DD"/>
    <w:rsid w:val="00E73955"/>
    <w:rsid w:val="00E739B5"/>
    <w:rsid w:val="00E740FC"/>
    <w:rsid w:val="00E76952"/>
    <w:rsid w:val="00E82350"/>
    <w:rsid w:val="00E8250F"/>
    <w:rsid w:val="00E84B4F"/>
    <w:rsid w:val="00E90BDB"/>
    <w:rsid w:val="00E92356"/>
    <w:rsid w:val="00E9378B"/>
    <w:rsid w:val="00E95FDA"/>
    <w:rsid w:val="00E97C67"/>
    <w:rsid w:val="00E97F9B"/>
    <w:rsid w:val="00EA0F95"/>
    <w:rsid w:val="00EA21E8"/>
    <w:rsid w:val="00EA5475"/>
    <w:rsid w:val="00EA5872"/>
    <w:rsid w:val="00EA5CEC"/>
    <w:rsid w:val="00EA6373"/>
    <w:rsid w:val="00EB0822"/>
    <w:rsid w:val="00EB0BAE"/>
    <w:rsid w:val="00EB3D95"/>
    <w:rsid w:val="00EB5362"/>
    <w:rsid w:val="00EB59BD"/>
    <w:rsid w:val="00EB720B"/>
    <w:rsid w:val="00EB78BB"/>
    <w:rsid w:val="00EC04BC"/>
    <w:rsid w:val="00EC082C"/>
    <w:rsid w:val="00EC0B7E"/>
    <w:rsid w:val="00EC11AC"/>
    <w:rsid w:val="00EC388B"/>
    <w:rsid w:val="00EC44F5"/>
    <w:rsid w:val="00EC5EE0"/>
    <w:rsid w:val="00EC63EF"/>
    <w:rsid w:val="00ED057D"/>
    <w:rsid w:val="00ED122E"/>
    <w:rsid w:val="00ED12D4"/>
    <w:rsid w:val="00ED14A5"/>
    <w:rsid w:val="00ED1F64"/>
    <w:rsid w:val="00ED1F88"/>
    <w:rsid w:val="00ED30BF"/>
    <w:rsid w:val="00ED45D9"/>
    <w:rsid w:val="00ED7BAE"/>
    <w:rsid w:val="00EE169B"/>
    <w:rsid w:val="00EE2FDF"/>
    <w:rsid w:val="00EE3FC5"/>
    <w:rsid w:val="00EE42ED"/>
    <w:rsid w:val="00EF26FF"/>
    <w:rsid w:val="00EF288F"/>
    <w:rsid w:val="00EF3728"/>
    <w:rsid w:val="00EF3EF8"/>
    <w:rsid w:val="00EF5874"/>
    <w:rsid w:val="00EF7671"/>
    <w:rsid w:val="00F01E0B"/>
    <w:rsid w:val="00F04C2D"/>
    <w:rsid w:val="00F051FE"/>
    <w:rsid w:val="00F05C29"/>
    <w:rsid w:val="00F05D11"/>
    <w:rsid w:val="00F06F6E"/>
    <w:rsid w:val="00F07B79"/>
    <w:rsid w:val="00F101D2"/>
    <w:rsid w:val="00F11510"/>
    <w:rsid w:val="00F129CB"/>
    <w:rsid w:val="00F15C66"/>
    <w:rsid w:val="00F17B43"/>
    <w:rsid w:val="00F21A10"/>
    <w:rsid w:val="00F230F8"/>
    <w:rsid w:val="00F231D5"/>
    <w:rsid w:val="00F24707"/>
    <w:rsid w:val="00F2545E"/>
    <w:rsid w:val="00F255E6"/>
    <w:rsid w:val="00F262CF"/>
    <w:rsid w:val="00F26D21"/>
    <w:rsid w:val="00F3067A"/>
    <w:rsid w:val="00F30B15"/>
    <w:rsid w:val="00F310A1"/>
    <w:rsid w:val="00F33924"/>
    <w:rsid w:val="00F339A6"/>
    <w:rsid w:val="00F354D1"/>
    <w:rsid w:val="00F35A73"/>
    <w:rsid w:val="00F37EC0"/>
    <w:rsid w:val="00F4176F"/>
    <w:rsid w:val="00F420E8"/>
    <w:rsid w:val="00F4753A"/>
    <w:rsid w:val="00F50E9E"/>
    <w:rsid w:val="00F52FA7"/>
    <w:rsid w:val="00F537EF"/>
    <w:rsid w:val="00F57F78"/>
    <w:rsid w:val="00F60417"/>
    <w:rsid w:val="00F6151F"/>
    <w:rsid w:val="00F6210F"/>
    <w:rsid w:val="00F621DD"/>
    <w:rsid w:val="00F621EE"/>
    <w:rsid w:val="00F6263C"/>
    <w:rsid w:val="00F65CEF"/>
    <w:rsid w:val="00F664FC"/>
    <w:rsid w:val="00F667B2"/>
    <w:rsid w:val="00F66BCB"/>
    <w:rsid w:val="00F70B92"/>
    <w:rsid w:val="00F73427"/>
    <w:rsid w:val="00F7636D"/>
    <w:rsid w:val="00F76BF4"/>
    <w:rsid w:val="00F77161"/>
    <w:rsid w:val="00F805A1"/>
    <w:rsid w:val="00F867FD"/>
    <w:rsid w:val="00F87269"/>
    <w:rsid w:val="00F921D0"/>
    <w:rsid w:val="00F92960"/>
    <w:rsid w:val="00F93FF7"/>
    <w:rsid w:val="00F94368"/>
    <w:rsid w:val="00F95870"/>
    <w:rsid w:val="00F96AA0"/>
    <w:rsid w:val="00F976E1"/>
    <w:rsid w:val="00FA0713"/>
    <w:rsid w:val="00FA0876"/>
    <w:rsid w:val="00FA101D"/>
    <w:rsid w:val="00FA11A9"/>
    <w:rsid w:val="00FA163D"/>
    <w:rsid w:val="00FA3441"/>
    <w:rsid w:val="00FB1101"/>
    <w:rsid w:val="00FB2ACA"/>
    <w:rsid w:val="00FB2F75"/>
    <w:rsid w:val="00FB4676"/>
    <w:rsid w:val="00FB4B3D"/>
    <w:rsid w:val="00FB516E"/>
    <w:rsid w:val="00FB5B80"/>
    <w:rsid w:val="00FB638D"/>
    <w:rsid w:val="00FB708D"/>
    <w:rsid w:val="00FC1077"/>
    <w:rsid w:val="00FC1CEC"/>
    <w:rsid w:val="00FC33E6"/>
    <w:rsid w:val="00FC6F64"/>
    <w:rsid w:val="00FC7F3C"/>
    <w:rsid w:val="00FD12F4"/>
    <w:rsid w:val="00FD2896"/>
    <w:rsid w:val="00FD31C4"/>
    <w:rsid w:val="00FD33FF"/>
    <w:rsid w:val="00FD6C67"/>
    <w:rsid w:val="00FD79F4"/>
    <w:rsid w:val="00FD7B5E"/>
    <w:rsid w:val="00FD7EFD"/>
    <w:rsid w:val="00FE243E"/>
    <w:rsid w:val="00FE29AE"/>
    <w:rsid w:val="00FE2DF5"/>
    <w:rsid w:val="00FE4D88"/>
    <w:rsid w:val="00FE6067"/>
    <w:rsid w:val="00FF27C5"/>
    <w:rsid w:val="00FF3728"/>
    <w:rsid w:val="00FF3F0D"/>
    <w:rsid w:val="00FF5202"/>
    <w:rsid w:val="00FF6E0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458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ne number" w:uiPriority="99"/>
    <w:lsdException w:name="endnote reference" w:uiPriority="99"/>
    <w:lsdException w:name="Title" w:semiHidden="0" w:unhideWhenUsed="0" w:qFormat="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B81"/>
    <w:pPr>
      <w:jc w:val="both"/>
    </w:pPr>
    <w:rPr>
      <w:rFonts w:ascii="Arial" w:hAnsi="Arial"/>
      <w:szCs w:val="22"/>
    </w:rPr>
  </w:style>
  <w:style w:type="paragraph" w:styleId="Titolo1">
    <w:name w:val="heading 1"/>
    <w:basedOn w:val="Normale"/>
    <w:next w:val="Normale"/>
    <w:link w:val="Titolo1Carattere"/>
    <w:qFormat/>
    <w:rsid w:val="00076B81"/>
    <w:pPr>
      <w:keepNext/>
      <w:spacing w:before="240" w:after="60"/>
      <w:outlineLvl w:val="0"/>
    </w:pPr>
    <w:rPr>
      <w:rFonts w:eastAsiaTheme="majorEastAsia" w:cs="Arial"/>
      <w:b/>
      <w:bCs/>
      <w:kern w:val="32"/>
      <w:sz w:val="32"/>
      <w:szCs w:val="32"/>
    </w:rPr>
  </w:style>
  <w:style w:type="paragraph" w:styleId="Titolo2">
    <w:name w:val="heading 2"/>
    <w:basedOn w:val="Normale"/>
    <w:next w:val="Normale"/>
    <w:link w:val="Titolo2Carattere"/>
    <w:qFormat/>
    <w:rsid w:val="00076B81"/>
    <w:pPr>
      <w:keepNext/>
      <w:spacing w:before="240" w:after="60"/>
      <w:outlineLvl w:val="1"/>
    </w:pPr>
    <w:rPr>
      <w:rFonts w:eastAsiaTheme="majorEastAsia" w:cs="Arial"/>
      <w:b/>
      <w:bCs/>
      <w:i/>
      <w:iCs/>
      <w:sz w:val="28"/>
      <w:szCs w:val="28"/>
    </w:rPr>
  </w:style>
  <w:style w:type="paragraph" w:styleId="Titolo3">
    <w:name w:val="heading 3"/>
    <w:basedOn w:val="Normale"/>
    <w:next w:val="Normale"/>
    <w:link w:val="Titolo3Carattere"/>
    <w:qFormat/>
    <w:rsid w:val="00076B81"/>
    <w:pPr>
      <w:keepNext/>
      <w:spacing w:before="240" w:after="60"/>
      <w:outlineLvl w:val="2"/>
    </w:pPr>
    <w:rPr>
      <w:rFonts w:eastAsiaTheme="majorEastAsia" w:cs="Arial"/>
      <w:b/>
      <w:bCs/>
      <w:sz w:val="26"/>
      <w:szCs w:val="26"/>
    </w:rPr>
  </w:style>
  <w:style w:type="paragraph" w:styleId="Titolo4">
    <w:name w:val="heading 4"/>
    <w:basedOn w:val="Normale"/>
    <w:next w:val="Normale"/>
    <w:link w:val="Titolo4Carattere"/>
    <w:qFormat/>
    <w:rsid w:val="00076B81"/>
    <w:pPr>
      <w:keepNext/>
      <w:spacing w:before="240" w:after="60"/>
      <w:outlineLvl w:val="3"/>
    </w:pPr>
    <w:rPr>
      <w:rFonts w:eastAsiaTheme="majorEastAsia" w:cstheme="majorBidi"/>
      <w:b/>
      <w:bCs/>
      <w:sz w:val="28"/>
      <w:szCs w:val="28"/>
    </w:rPr>
  </w:style>
  <w:style w:type="paragraph" w:styleId="Titolo5">
    <w:name w:val="heading 5"/>
    <w:basedOn w:val="Normale"/>
    <w:next w:val="Normale"/>
    <w:link w:val="Titolo5Carattere"/>
    <w:qFormat/>
    <w:rsid w:val="00076B81"/>
    <w:pPr>
      <w:spacing w:before="240" w:after="60"/>
      <w:outlineLvl w:val="4"/>
    </w:pPr>
    <w:rPr>
      <w:rFonts w:eastAsiaTheme="majorEastAsia" w:cstheme="majorBidi"/>
      <w:b/>
      <w:bCs/>
      <w:i/>
      <w:iCs/>
      <w:sz w:val="26"/>
      <w:szCs w:val="26"/>
    </w:rPr>
  </w:style>
  <w:style w:type="paragraph" w:styleId="Titolo6">
    <w:name w:val="heading 6"/>
    <w:basedOn w:val="Normale"/>
    <w:next w:val="Normale"/>
    <w:link w:val="Titolo6Carattere"/>
    <w:qFormat/>
    <w:rsid w:val="00076B81"/>
    <w:pPr>
      <w:keepNext/>
      <w:jc w:val="center"/>
      <w:outlineLvl w:val="5"/>
    </w:pPr>
    <w:rPr>
      <w:b/>
      <w:bCs/>
    </w:rPr>
  </w:style>
  <w:style w:type="paragraph" w:styleId="Titolo7">
    <w:name w:val="heading 7"/>
    <w:basedOn w:val="Normale"/>
    <w:next w:val="Normale"/>
    <w:link w:val="Titolo7Carattere"/>
    <w:qFormat/>
    <w:rsid w:val="00076B81"/>
    <w:pPr>
      <w:spacing w:before="240" w:after="60"/>
      <w:jc w:val="left"/>
      <w:outlineLvl w:val="6"/>
    </w:pPr>
    <w:rPr>
      <w:rFonts w:eastAsia="Arial" w:cs="Arial"/>
      <w:szCs w:val="20"/>
    </w:rPr>
  </w:style>
  <w:style w:type="paragraph" w:styleId="Titolo8">
    <w:name w:val="heading 8"/>
    <w:basedOn w:val="Normale"/>
    <w:next w:val="Normale"/>
    <w:link w:val="Titolo8Carattere"/>
    <w:qFormat/>
    <w:rsid w:val="00076B81"/>
    <w:pPr>
      <w:spacing w:before="240" w:after="60"/>
      <w:jc w:val="left"/>
      <w:outlineLvl w:val="7"/>
    </w:pPr>
    <w:rPr>
      <w:rFonts w:eastAsia="Arial" w:cs="Arial"/>
      <w:i/>
      <w:szCs w:val="20"/>
    </w:rPr>
  </w:style>
  <w:style w:type="paragraph" w:styleId="Titolo9">
    <w:name w:val="heading 9"/>
    <w:basedOn w:val="Normale"/>
    <w:next w:val="Normale"/>
    <w:link w:val="Titolo9Carattere"/>
    <w:qFormat/>
    <w:rsid w:val="00076B81"/>
    <w:pPr>
      <w:spacing w:before="240" w:after="60"/>
      <w:jc w:val="left"/>
      <w:outlineLvl w:val="8"/>
    </w:pPr>
    <w:rPr>
      <w:rFonts w:eastAsia="Arial" w:cs="Arial"/>
      <w:b/>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3">
    <w:name w:val="Stile3"/>
    <w:basedOn w:val="Sommario3"/>
    <w:autoRedefine/>
    <w:pPr>
      <w:tabs>
        <w:tab w:val="left" w:pos="1980"/>
        <w:tab w:val="right" w:leader="dot" w:pos="9911"/>
      </w:tabs>
      <w:ind w:left="1260"/>
      <w:outlineLvl w:val="0"/>
    </w:pPr>
    <w:rPr>
      <w:i/>
      <w:iCs w:val="0"/>
      <w:caps/>
      <w:sz w:val="18"/>
      <w:szCs w:val="18"/>
      <w:u w:val="single"/>
    </w:rPr>
  </w:style>
  <w:style w:type="paragraph" w:styleId="Sommario3">
    <w:name w:val="toc 3"/>
    <w:basedOn w:val="Normale"/>
    <w:next w:val="Normale"/>
    <w:autoRedefine/>
    <w:uiPriority w:val="39"/>
    <w:qFormat/>
    <w:rsid w:val="00F70B92"/>
    <w:pPr>
      <w:tabs>
        <w:tab w:val="left" w:pos="1320"/>
        <w:tab w:val="right" w:leader="dot" w:pos="9639"/>
      </w:tabs>
      <w:spacing w:before="120" w:after="120"/>
      <w:ind w:left="1298" w:hanging="601"/>
      <w:jc w:val="left"/>
    </w:pPr>
    <w:rPr>
      <w:rFonts w:cs="Arial"/>
      <w:iCs/>
      <w:noProof/>
      <w:szCs w:val="20"/>
    </w:rPr>
  </w:style>
  <w:style w:type="paragraph" w:styleId="Sommario1">
    <w:name w:val="toc 1"/>
    <w:aliases w:val="SOMMARIO SF,SOMM SF - CORSO"/>
    <w:basedOn w:val="Normale"/>
    <w:next w:val="Normale"/>
    <w:autoRedefine/>
    <w:uiPriority w:val="39"/>
    <w:qFormat/>
    <w:rsid w:val="009C38AE"/>
    <w:pPr>
      <w:tabs>
        <w:tab w:val="left" w:pos="400"/>
        <w:tab w:val="right" w:leader="dot" w:pos="9639"/>
      </w:tabs>
      <w:spacing w:before="240" w:after="120"/>
      <w:jc w:val="left"/>
    </w:pPr>
    <w:rPr>
      <w:rFonts w:cs="Arial"/>
      <w:b/>
      <w:bCs/>
      <w:caps/>
      <w:noProof/>
      <w:sz w:val="22"/>
    </w:rPr>
  </w:style>
  <w:style w:type="paragraph" w:styleId="Sommario2">
    <w:name w:val="toc 2"/>
    <w:basedOn w:val="Normale"/>
    <w:next w:val="Normale"/>
    <w:autoRedefine/>
    <w:uiPriority w:val="39"/>
    <w:qFormat/>
    <w:rsid w:val="00F70B92"/>
    <w:pPr>
      <w:tabs>
        <w:tab w:val="left" w:pos="800"/>
        <w:tab w:val="right" w:leader="dot" w:pos="9639"/>
      </w:tabs>
      <w:spacing w:before="240" w:after="120"/>
      <w:ind w:left="403"/>
      <w:jc w:val="left"/>
    </w:pPr>
    <w:rPr>
      <w:rFonts w:cs="Arial"/>
      <w:b/>
      <w:caps/>
      <w:noProof/>
      <w:szCs w:val="20"/>
    </w:rPr>
  </w:style>
  <w:style w:type="paragraph" w:customStyle="1" w:styleId="CAPADM1">
    <w:name w:val="CAP ADM1"/>
    <w:basedOn w:val="CAPADM3"/>
    <w:next w:val="Normale"/>
    <w:autoRedefine/>
    <w:qFormat/>
    <w:rsid w:val="009719D0"/>
    <w:pPr>
      <w:numPr>
        <w:ilvl w:val="0"/>
      </w:numPr>
      <w:pBdr>
        <w:bottom w:val="single" w:sz="4" w:space="1" w:color="auto"/>
      </w:pBdr>
      <w:tabs>
        <w:tab w:val="clear" w:pos="709"/>
        <w:tab w:val="num" w:pos="567"/>
      </w:tabs>
      <w:ind w:left="567"/>
    </w:pPr>
    <w:rPr>
      <w:caps/>
      <w:color w:val="1F497D" w:themeColor="text2"/>
      <w:sz w:val="24"/>
    </w:rPr>
  </w:style>
  <w:style w:type="paragraph" w:customStyle="1" w:styleId="CAPADM2">
    <w:name w:val="CAP ADM2"/>
    <w:basedOn w:val="CAPADM3"/>
    <w:next w:val="Puntoelenco2"/>
    <w:autoRedefine/>
    <w:qFormat/>
    <w:rsid w:val="006F59D0"/>
    <w:pPr>
      <w:numPr>
        <w:ilvl w:val="1"/>
        <w:numId w:val="18"/>
      </w:numPr>
      <w:spacing w:after="120"/>
    </w:pPr>
    <w:rPr>
      <w:sz w:val="24"/>
      <w:szCs w:val="24"/>
    </w:rPr>
  </w:style>
  <w:style w:type="paragraph" w:customStyle="1" w:styleId="Titologs4">
    <w:name w:val="Titolo gs 4"/>
    <w:basedOn w:val="Normale"/>
    <w:pPr>
      <w:numPr>
        <w:ilvl w:val="3"/>
        <w:numId w:val="1"/>
      </w:numPr>
    </w:pPr>
  </w:style>
  <w:style w:type="paragraph" w:styleId="Testonormale">
    <w:name w:val="Plain Text"/>
    <w:basedOn w:val="Normale"/>
    <w:rPr>
      <w:rFonts w:ascii="Courier New" w:hAnsi="Courier New" w:cs="Courier New"/>
      <w:szCs w:val="20"/>
    </w:rPr>
  </w:style>
  <w:style w:type="paragraph" w:customStyle="1" w:styleId="CAPADM3">
    <w:name w:val="CAP ADM3"/>
    <w:basedOn w:val="Titolo3"/>
    <w:next w:val="Normale"/>
    <w:autoRedefine/>
    <w:qFormat/>
    <w:rsid w:val="006F59D0"/>
    <w:pPr>
      <w:numPr>
        <w:ilvl w:val="2"/>
        <w:numId w:val="12"/>
      </w:numPr>
      <w:tabs>
        <w:tab w:val="clear" w:pos="993"/>
        <w:tab w:val="num" w:pos="851"/>
      </w:tabs>
      <w:spacing w:before="360" w:after="240"/>
      <w:ind w:left="851"/>
    </w:pPr>
    <w:rPr>
      <w:rFonts w:ascii="Garamond" w:hAnsi="Garamond"/>
      <w:color w:val="548DD4" w:themeColor="text2" w:themeTint="99"/>
      <w:sz w:val="22"/>
      <w:szCs w:val="22"/>
    </w:rPr>
  </w:style>
  <w:style w:type="paragraph" w:customStyle="1" w:styleId="CAPADM4">
    <w:name w:val="CAP ADM4"/>
    <w:basedOn w:val="Titolo4"/>
    <w:next w:val="Normale"/>
    <w:autoRedefine/>
    <w:qFormat/>
    <w:rsid w:val="00546D73"/>
    <w:pPr>
      <w:numPr>
        <w:ilvl w:val="3"/>
        <w:numId w:val="12"/>
      </w:numPr>
      <w:tabs>
        <w:tab w:val="clear" w:pos="1276"/>
        <w:tab w:val="num" w:pos="1134"/>
      </w:tabs>
      <w:spacing w:before="360" w:after="240"/>
      <w:ind w:left="1134"/>
    </w:pPr>
    <w:rPr>
      <w:rFonts w:ascii="Arial Narrow" w:hAnsi="Arial Narrow"/>
      <w:i/>
      <w:color w:val="548DD4" w:themeColor="text2" w:themeTint="99"/>
      <w:sz w:val="22"/>
      <w:szCs w:val="22"/>
    </w:rPr>
  </w:style>
  <w:style w:type="paragraph" w:customStyle="1" w:styleId="CAPGS5">
    <w:name w:val="CAP GS 5"/>
    <w:basedOn w:val="Titolo5"/>
    <w:next w:val="Normale"/>
    <w:autoRedefine/>
    <w:rsid w:val="001D5916"/>
    <w:pPr>
      <w:numPr>
        <w:ilvl w:val="4"/>
        <w:numId w:val="12"/>
      </w:numPr>
      <w:tabs>
        <w:tab w:val="clear" w:pos="1276"/>
        <w:tab w:val="num" w:pos="1134"/>
      </w:tabs>
      <w:spacing w:after="120"/>
      <w:ind w:left="1134"/>
    </w:pPr>
    <w:rPr>
      <w:i w:val="0"/>
      <w:sz w:val="22"/>
      <w:szCs w:val="24"/>
    </w:rPr>
  </w:style>
  <w:style w:type="paragraph" w:styleId="Sommario4">
    <w:name w:val="toc 4"/>
    <w:basedOn w:val="Normale"/>
    <w:next w:val="Normale"/>
    <w:autoRedefine/>
    <w:uiPriority w:val="39"/>
    <w:qFormat/>
    <w:rsid w:val="00F70B92"/>
    <w:pPr>
      <w:tabs>
        <w:tab w:val="left" w:pos="1835"/>
        <w:tab w:val="right" w:leader="dot" w:pos="9639"/>
      </w:tabs>
      <w:spacing w:after="120"/>
      <w:ind w:left="1100"/>
      <w:jc w:val="left"/>
    </w:pPr>
    <w:rPr>
      <w:rFonts w:cs="Arial"/>
      <w:noProof/>
      <w:szCs w:val="20"/>
    </w:rPr>
  </w:style>
  <w:style w:type="paragraph" w:styleId="Sommario5">
    <w:name w:val="toc 5"/>
    <w:basedOn w:val="Normale"/>
    <w:next w:val="Normale"/>
    <w:autoRedefine/>
    <w:uiPriority w:val="39"/>
    <w:rsid w:val="00C364D1"/>
    <w:pPr>
      <w:tabs>
        <w:tab w:val="left" w:pos="1760"/>
        <w:tab w:val="left" w:pos="2460"/>
        <w:tab w:val="right" w:leader="dot" w:pos="9060"/>
      </w:tabs>
      <w:spacing w:after="60"/>
      <w:ind w:left="1503"/>
      <w:jc w:val="left"/>
    </w:pPr>
    <w:rPr>
      <w:sz w:val="18"/>
      <w:szCs w:val="18"/>
    </w:rPr>
  </w:style>
  <w:style w:type="paragraph" w:styleId="Sommario6">
    <w:name w:val="toc 6"/>
    <w:basedOn w:val="Normale"/>
    <w:next w:val="Normale"/>
    <w:autoRedefine/>
    <w:uiPriority w:val="39"/>
    <w:pPr>
      <w:ind w:left="1100"/>
      <w:jc w:val="left"/>
    </w:pPr>
    <w:rPr>
      <w:sz w:val="18"/>
      <w:szCs w:val="18"/>
    </w:rPr>
  </w:style>
  <w:style w:type="paragraph" w:styleId="Sommario7">
    <w:name w:val="toc 7"/>
    <w:basedOn w:val="Normale"/>
    <w:next w:val="Normale"/>
    <w:autoRedefine/>
    <w:uiPriority w:val="39"/>
    <w:pPr>
      <w:ind w:left="1320"/>
      <w:jc w:val="left"/>
    </w:pPr>
    <w:rPr>
      <w:sz w:val="18"/>
      <w:szCs w:val="18"/>
    </w:rPr>
  </w:style>
  <w:style w:type="paragraph" w:styleId="Sommario8">
    <w:name w:val="toc 8"/>
    <w:basedOn w:val="Normale"/>
    <w:next w:val="Normale"/>
    <w:autoRedefine/>
    <w:uiPriority w:val="39"/>
    <w:pPr>
      <w:ind w:left="1540"/>
      <w:jc w:val="left"/>
    </w:pPr>
    <w:rPr>
      <w:sz w:val="18"/>
      <w:szCs w:val="18"/>
    </w:rPr>
  </w:style>
  <w:style w:type="paragraph" w:styleId="Sommario9">
    <w:name w:val="toc 9"/>
    <w:basedOn w:val="Normale"/>
    <w:next w:val="Normale"/>
    <w:autoRedefine/>
    <w:uiPriority w:val="39"/>
    <w:pPr>
      <w:ind w:left="1760"/>
      <w:jc w:val="left"/>
    </w:pPr>
    <w:rPr>
      <w:sz w:val="18"/>
      <w:szCs w:val="18"/>
    </w:rPr>
  </w:style>
  <w:style w:type="character" w:styleId="Collegamentoipertestuale">
    <w:name w:val="Hyperlink"/>
    <w:uiPriority w:val="99"/>
    <w:rsid w:val="009719D0"/>
    <w:rPr>
      <w:rFonts w:ascii="Garamond" w:hAnsi="Garamond"/>
      <w:color w:val="0000FF"/>
      <w:sz w:val="20"/>
      <w:u w:val="single"/>
    </w:rPr>
  </w:style>
  <w:style w:type="paragraph" w:customStyle="1" w:styleId="testo1">
    <w:name w:val="testo1"/>
    <w:basedOn w:val="Normale"/>
    <w:pPr>
      <w:spacing w:after="240"/>
      <w:ind w:left="284"/>
    </w:pPr>
    <w:rPr>
      <w:rFonts w:ascii="Bookman Old Style" w:hAnsi="Bookman Old Style"/>
      <w:szCs w:val="20"/>
    </w:rPr>
  </w:style>
  <w:style w:type="paragraph" w:customStyle="1" w:styleId="Style7">
    <w:name w:val="Style 7"/>
    <w:basedOn w:val="Normale"/>
    <w:pPr>
      <w:widowControl w:val="0"/>
      <w:spacing w:line="276" w:lineRule="exact"/>
    </w:pPr>
    <w:rPr>
      <w:noProof/>
      <w:color w:val="000000"/>
      <w:szCs w:val="20"/>
    </w:rPr>
  </w:style>
  <w:style w:type="paragraph" w:styleId="Corpodeltesto2">
    <w:name w:val="Body Text 2"/>
    <w:basedOn w:val="Normale"/>
    <w:pPr>
      <w:spacing w:after="120" w:line="480" w:lineRule="auto"/>
      <w:jc w:val="left"/>
    </w:pPr>
    <w:rPr>
      <w:szCs w:val="20"/>
    </w:rPr>
  </w:style>
  <w:style w:type="paragraph" w:customStyle="1" w:styleId="ElencoPunti">
    <w:name w:val="Elenco Punti"/>
    <w:basedOn w:val="Normale"/>
    <w:pPr>
      <w:spacing w:after="60"/>
      <w:ind w:left="568" w:hanging="284"/>
    </w:pPr>
    <w:rPr>
      <w:szCs w:val="20"/>
    </w:rPr>
  </w:style>
  <w:style w:type="paragraph" w:customStyle="1" w:styleId="testo2">
    <w:name w:val="testo2"/>
    <w:basedOn w:val="Titolo2"/>
    <w:pPr>
      <w:spacing w:before="0" w:after="120"/>
      <w:outlineLvl w:val="9"/>
    </w:pPr>
    <w:rPr>
      <w:rFonts w:ascii="Bookman Old Style" w:hAnsi="Bookman Old Style" w:cs="Times New Roman"/>
      <w:b w:val="0"/>
      <w:bCs w:val="0"/>
      <w:i w:val="0"/>
      <w:iCs w:val="0"/>
      <w:smallCaps/>
      <w:noProof/>
      <w:sz w:val="24"/>
      <w:szCs w:val="20"/>
    </w:rPr>
  </w:style>
  <w:style w:type="paragraph" w:styleId="Testonotaapidipagina">
    <w:name w:val="footnote text"/>
    <w:basedOn w:val="Normale"/>
    <w:semiHidden/>
    <w:pPr>
      <w:jc w:val="left"/>
    </w:pPr>
    <w:rPr>
      <w:rFonts w:eastAsia="Arial" w:cs="Arial"/>
      <w:szCs w:val="20"/>
    </w:rPr>
  </w:style>
  <w:style w:type="paragraph" w:styleId="Pidipagina">
    <w:name w:val="footer"/>
    <w:basedOn w:val="Normale"/>
    <w:pPr>
      <w:tabs>
        <w:tab w:val="center" w:pos="4819"/>
        <w:tab w:val="right" w:pos="9638"/>
      </w:tabs>
      <w:jc w:val="left"/>
    </w:pPr>
    <w:rPr>
      <w:szCs w:val="20"/>
    </w:rPr>
  </w:style>
  <w:style w:type="paragraph" w:customStyle="1" w:styleId="Annotazione">
    <w:name w:val="Annotazione"/>
    <w:basedOn w:val="Normale"/>
    <w:rPr>
      <w:color w:val="FF00FF"/>
      <w:szCs w:val="20"/>
    </w:rPr>
  </w:style>
  <w:style w:type="paragraph" w:customStyle="1" w:styleId="ElencoNumeri">
    <w:name w:val="Elenco Numeri"/>
    <w:basedOn w:val="Normale"/>
    <w:pPr>
      <w:tabs>
        <w:tab w:val="left" w:pos="567"/>
      </w:tabs>
      <w:ind w:left="567" w:hanging="425"/>
    </w:pPr>
    <w:rPr>
      <w:szCs w:val="20"/>
    </w:rPr>
  </w:style>
  <w:style w:type="paragraph" w:customStyle="1" w:styleId="BodyText21">
    <w:name w:val="Body Text 21"/>
    <w:basedOn w:val="Normale"/>
    <w:pPr>
      <w:widowControl w:val="0"/>
    </w:pPr>
    <w:rPr>
      <w:snapToGrid w:val="0"/>
      <w:color w:val="000000"/>
      <w:szCs w:val="20"/>
    </w:rPr>
  </w:style>
  <w:style w:type="paragraph" w:styleId="Intestazione">
    <w:name w:val="header"/>
    <w:basedOn w:val="Normale"/>
    <w:link w:val="IntestazioneCarattere"/>
    <w:uiPriority w:val="99"/>
    <w:pPr>
      <w:tabs>
        <w:tab w:val="center" w:pos="4819"/>
        <w:tab w:val="right" w:pos="9638"/>
      </w:tabs>
      <w:jc w:val="left"/>
    </w:pPr>
    <w:rPr>
      <w:szCs w:val="20"/>
    </w:rPr>
  </w:style>
  <w:style w:type="paragraph" w:customStyle="1" w:styleId="0108">
    <w:name w:val="01.08"/>
    <w:basedOn w:val="Normale"/>
    <w:pPr>
      <w:widowControl w:val="0"/>
    </w:pPr>
    <w:rPr>
      <w:szCs w:val="20"/>
    </w:rPr>
  </w:style>
  <w:style w:type="paragraph" w:styleId="Rientrocorpodeltesto">
    <w:name w:val="Body Text Indent"/>
    <w:aliases w:val="Normal"/>
    <w:basedOn w:val="Normale"/>
    <w:pPr>
      <w:spacing w:after="120"/>
      <w:ind w:left="283"/>
      <w:jc w:val="left"/>
    </w:pPr>
    <w:rPr>
      <w:szCs w:val="20"/>
    </w:rPr>
  </w:style>
  <w:style w:type="paragraph" w:styleId="Puntoelenco">
    <w:name w:val="List Bullet"/>
    <w:basedOn w:val="Normale"/>
    <w:autoRedefine/>
    <w:pPr>
      <w:tabs>
        <w:tab w:val="num" w:pos="360"/>
      </w:tabs>
      <w:ind w:left="360" w:hanging="360"/>
      <w:jc w:val="left"/>
    </w:pPr>
    <w:rPr>
      <w:rFonts w:eastAsia="Arial" w:cs="Arial"/>
      <w:szCs w:val="20"/>
    </w:rPr>
  </w:style>
  <w:style w:type="paragraph" w:customStyle="1" w:styleId="testo3">
    <w:name w:val="testo3"/>
    <w:basedOn w:val="Rientronormale"/>
    <w:pPr>
      <w:spacing w:after="120"/>
      <w:ind w:left="1276"/>
      <w:jc w:val="both"/>
    </w:pPr>
    <w:rPr>
      <w:rFonts w:ascii="Bookman Old Style" w:hAnsi="Bookman Old Style"/>
      <w:sz w:val="22"/>
    </w:rPr>
  </w:style>
  <w:style w:type="paragraph" w:styleId="Rientronormale">
    <w:name w:val="Normal Indent"/>
    <w:basedOn w:val="Normale"/>
    <w:pPr>
      <w:ind w:left="708"/>
      <w:jc w:val="left"/>
    </w:pPr>
    <w:rPr>
      <w:szCs w:val="20"/>
    </w:rPr>
  </w:style>
  <w:style w:type="paragraph" w:styleId="Corpodeltesto3">
    <w:name w:val="Body Text 3"/>
    <w:basedOn w:val="Normale"/>
    <w:rsid w:val="00F42898"/>
    <w:pPr>
      <w:shd w:val="pct20" w:color="auto" w:fill="auto"/>
    </w:pPr>
    <w:rPr>
      <w:strike/>
      <w:szCs w:val="20"/>
    </w:rPr>
  </w:style>
  <w:style w:type="paragraph" w:customStyle="1" w:styleId="BodyText22">
    <w:name w:val="Body Text 22"/>
    <w:basedOn w:val="Normale"/>
    <w:pPr>
      <w:widowControl w:val="0"/>
      <w:tabs>
        <w:tab w:val="left" w:pos="567"/>
      </w:tabs>
    </w:pPr>
    <w:rPr>
      <w:snapToGrid w:val="0"/>
      <w:color w:val="0000FF"/>
      <w:szCs w:val="20"/>
    </w:rPr>
  </w:style>
  <w:style w:type="character" w:styleId="Numeropagina">
    <w:name w:val="page number"/>
    <w:basedOn w:val="Carpredefinitoparagrafo"/>
  </w:style>
  <w:style w:type="paragraph" w:styleId="Testofumetto">
    <w:name w:val="Balloon Text"/>
    <w:basedOn w:val="Normale"/>
    <w:semiHidden/>
    <w:pPr>
      <w:jc w:val="left"/>
    </w:pPr>
    <w:rPr>
      <w:rFonts w:ascii="Tahoma" w:hAnsi="Tahoma" w:cs="Tahoma"/>
      <w:sz w:val="16"/>
      <w:szCs w:val="16"/>
    </w:rPr>
  </w:style>
  <w:style w:type="paragraph" w:customStyle="1" w:styleId="Style4">
    <w:name w:val="Style 4"/>
    <w:basedOn w:val="Normale"/>
    <w:pPr>
      <w:widowControl w:val="0"/>
      <w:spacing w:line="264" w:lineRule="exact"/>
    </w:pPr>
    <w:rPr>
      <w:noProof/>
      <w:color w:val="000000"/>
      <w:szCs w:val="20"/>
    </w:rPr>
  </w:style>
  <w:style w:type="paragraph" w:customStyle="1" w:styleId="Style8">
    <w:name w:val="Style 8"/>
    <w:basedOn w:val="Normale"/>
    <w:pPr>
      <w:widowControl w:val="0"/>
      <w:tabs>
        <w:tab w:val="left" w:pos="432"/>
      </w:tabs>
      <w:ind w:left="396" w:hanging="360"/>
      <w:jc w:val="left"/>
    </w:pPr>
    <w:rPr>
      <w:noProof/>
      <w:color w:val="000000"/>
      <w:szCs w:val="20"/>
    </w:rPr>
  </w:style>
  <w:style w:type="paragraph" w:customStyle="1" w:styleId="Style2">
    <w:name w:val="Style 2"/>
    <w:basedOn w:val="Normale"/>
    <w:pPr>
      <w:widowControl w:val="0"/>
    </w:pPr>
    <w:rPr>
      <w:noProof/>
      <w:color w:val="000000"/>
      <w:szCs w:val="20"/>
    </w:rPr>
  </w:style>
  <w:style w:type="paragraph" w:customStyle="1" w:styleId="Style14">
    <w:name w:val="Style 14"/>
    <w:basedOn w:val="Normale"/>
    <w:pPr>
      <w:widowControl w:val="0"/>
      <w:spacing w:before="288"/>
      <w:ind w:left="396" w:hanging="360"/>
      <w:jc w:val="left"/>
    </w:pPr>
    <w:rPr>
      <w:noProof/>
      <w:color w:val="000000"/>
      <w:szCs w:val="20"/>
    </w:rPr>
  </w:style>
  <w:style w:type="paragraph" w:styleId="Corpotesto">
    <w:name w:val="Body Text"/>
    <w:basedOn w:val="Normale"/>
    <w:rsid w:val="00F42898"/>
    <w:pPr>
      <w:overflowPunct w:val="0"/>
      <w:autoSpaceDE w:val="0"/>
      <w:autoSpaceDN w:val="0"/>
      <w:adjustRightInd w:val="0"/>
      <w:jc w:val="left"/>
      <w:textAlignment w:val="baseline"/>
    </w:pPr>
    <w:rPr>
      <w:rFonts w:ascii="Tms Rmn" w:hAnsi="Tms Rmn" w:cs="Tms Rmn"/>
      <w:szCs w:val="20"/>
      <w14:shadow w14:blurRad="50800" w14:dist="38100" w14:dir="2700000" w14:sx="100000" w14:sy="100000" w14:kx="0" w14:ky="0" w14:algn="tl">
        <w14:srgbClr w14:val="000000">
          <w14:alpha w14:val="60000"/>
        </w14:srgbClr>
      </w14:shadow>
    </w:rPr>
  </w:style>
  <w:style w:type="character" w:styleId="Collegamentovisitato">
    <w:name w:val="FollowedHyperlink"/>
    <w:rPr>
      <w:color w:val="800080"/>
      <w:u w:val="single"/>
    </w:rPr>
  </w:style>
  <w:style w:type="paragraph" w:customStyle="1" w:styleId="StileCAPGS3Crenatura16pt">
    <w:name w:val="Stile CAP GS 3 + Crenatura 16 pt"/>
    <w:basedOn w:val="CAPADM3"/>
    <w:rPr>
      <w:iCs/>
      <w:kern w:val="32"/>
    </w:rPr>
  </w:style>
  <w:style w:type="paragraph" w:customStyle="1" w:styleId="Default">
    <w:name w:val="Default"/>
    <w:pPr>
      <w:widowControl w:val="0"/>
      <w:autoSpaceDE w:val="0"/>
      <w:autoSpaceDN w:val="0"/>
      <w:adjustRightInd w:val="0"/>
    </w:pPr>
    <w:rPr>
      <w:color w:val="000000"/>
      <w:sz w:val="24"/>
      <w:szCs w:val="24"/>
    </w:rPr>
  </w:style>
  <w:style w:type="paragraph" w:customStyle="1" w:styleId="CM42">
    <w:name w:val="CM42"/>
    <w:basedOn w:val="Default"/>
    <w:next w:val="Default"/>
    <w:pPr>
      <w:spacing w:after="288"/>
    </w:pPr>
    <w:rPr>
      <w:color w:val="auto"/>
    </w:rPr>
  </w:style>
  <w:style w:type="paragraph" w:customStyle="1" w:styleId="CM6">
    <w:name w:val="CM6"/>
    <w:basedOn w:val="Default"/>
    <w:next w:val="Default"/>
    <w:pPr>
      <w:spacing w:line="276" w:lineRule="atLeast"/>
    </w:pPr>
    <w:rPr>
      <w:color w:val="auto"/>
    </w:rPr>
  </w:style>
  <w:style w:type="character" w:customStyle="1" w:styleId="DefaultCarattere">
    <w:name w:val="Default Carattere"/>
    <w:rPr>
      <w:color w:val="000000"/>
      <w:sz w:val="24"/>
      <w:szCs w:val="24"/>
      <w:lang w:val="it-IT" w:eastAsia="it-IT" w:bidi="ar-SA"/>
    </w:rPr>
  </w:style>
  <w:style w:type="paragraph" w:customStyle="1" w:styleId="CM4">
    <w:name w:val="CM4"/>
    <w:basedOn w:val="Default"/>
    <w:next w:val="Default"/>
    <w:pPr>
      <w:spacing w:line="293" w:lineRule="atLeast"/>
    </w:pPr>
    <w:rPr>
      <w:color w:val="auto"/>
    </w:rPr>
  </w:style>
  <w:style w:type="paragraph" w:styleId="Mappadocumento">
    <w:name w:val="Document Map"/>
    <w:basedOn w:val="Normale"/>
    <w:semiHidden/>
    <w:pPr>
      <w:shd w:val="clear" w:color="auto" w:fill="000080"/>
    </w:pPr>
    <w:rPr>
      <w:rFonts w:ascii="Tahoma" w:hAnsi="Tahoma" w:cs="Tahoma"/>
      <w:szCs w:val="20"/>
    </w:rPr>
  </w:style>
  <w:style w:type="paragraph" w:customStyle="1" w:styleId="Style5">
    <w:name w:val="Style 5"/>
    <w:basedOn w:val="Normale"/>
    <w:pPr>
      <w:widowControl w:val="0"/>
      <w:spacing w:line="264" w:lineRule="exact"/>
    </w:pPr>
    <w:rPr>
      <w:noProof/>
      <w:color w:val="000000"/>
      <w:szCs w:val="20"/>
    </w:rPr>
  </w:style>
  <w:style w:type="character" w:styleId="Rimandocommento">
    <w:name w:val="annotation reference"/>
    <w:semiHidden/>
    <w:rPr>
      <w:sz w:val="16"/>
      <w:szCs w:val="16"/>
    </w:rPr>
  </w:style>
  <w:style w:type="paragraph" w:styleId="Testocommento">
    <w:name w:val="annotation text"/>
    <w:basedOn w:val="Normale"/>
    <w:semiHidden/>
    <w:rPr>
      <w:szCs w:val="20"/>
    </w:rPr>
  </w:style>
  <w:style w:type="paragraph" w:styleId="Soggettocommento">
    <w:name w:val="annotation subject"/>
    <w:basedOn w:val="Testocommento"/>
    <w:next w:val="Testocommento"/>
    <w:semiHidden/>
    <w:rPr>
      <w:b/>
      <w:bCs/>
    </w:rPr>
  </w:style>
  <w:style w:type="paragraph" w:styleId="Indicedellefigure">
    <w:name w:val="table of figures"/>
    <w:basedOn w:val="Normale"/>
    <w:next w:val="Normale"/>
    <w:semiHidden/>
    <w:pPr>
      <w:ind w:left="480" w:hanging="480"/>
    </w:pPr>
  </w:style>
  <w:style w:type="paragraph" w:customStyle="1" w:styleId="DefaultGIUSTIFICATO">
    <w:name w:val="Default +GIUSTIFICATO"/>
    <w:basedOn w:val="Normale"/>
    <w:pPr>
      <w:widowControl w:val="0"/>
      <w:autoSpaceDE w:val="0"/>
      <w:autoSpaceDN w:val="0"/>
      <w:adjustRightInd w:val="0"/>
      <w:jc w:val="left"/>
    </w:pPr>
    <w:rPr>
      <w:color w:val="000000"/>
      <w:szCs w:val="24"/>
    </w:rPr>
  </w:style>
  <w:style w:type="paragraph" w:styleId="Puntoelenco5">
    <w:name w:val="List Bullet 5"/>
    <w:basedOn w:val="Normale"/>
    <w:autoRedefine/>
    <w:pPr>
      <w:numPr>
        <w:numId w:val="2"/>
      </w:numPr>
    </w:pPr>
  </w:style>
  <w:style w:type="character" w:customStyle="1" w:styleId="Puntoelenco3Carattere">
    <w:name w:val="Punto elenco 3 Carattere"/>
    <w:semiHidden/>
    <w:rPr>
      <w:lang w:val="it-IT" w:eastAsia="it-IT"/>
    </w:rPr>
  </w:style>
  <w:style w:type="paragraph" w:styleId="NormaleWeb">
    <w:name w:val="Normal (Web)"/>
    <w:aliases w:val="Normale (Web) Carattere,Normale (Web) Carattere1,Normale (Web) Carattere Carattere"/>
    <w:basedOn w:val="Normale"/>
    <w:pPr>
      <w:tabs>
        <w:tab w:val="left" w:pos="4700"/>
        <w:tab w:val="right" w:pos="9000"/>
      </w:tabs>
      <w:spacing w:before="100" w:beforeAutospacing="1" w:after="119"/>
      <w:jc w:val="left"/>
    </w:pPr>
    <w:rPr>
      <w:szCs w:val="20"/>
    </w:rPr>
  </w:style>
  <w:style w:type="paragraph" w:customStyle="1" w:styleId="CAPGS3CarattereCarattere">
    <w:name w:val="CAP GS 3 Carattere Carattere"/>
    <w:basedOn w:val="Titolo3"/>
    <w:next w:val="Normale"/>
    <w:pPr>
      <w:tabs>
        <w:tab w:val="num" w:pos="567"/>
        <w:tab w:val="left" w:pos="4700"/>
        <w:tab w:val="right" w:pos="9000"/>
      </w:tabs>
      <w:spacing w:after="120"/>
      <w:ind w:left="567" w:hanging="567"/>
    </w:pPr>
    <w:rPr>
      <w:rFonts w:ascii="Times New Roman" w:hAnsi="Times New Roman" w:cs="Times New Roman"/>
      <w:i/>
      <w:iCs/>
      <w:sz w:val="24"/>
      <w:szCs w:val="24"/>
    </w:rPr>
  </w:style>
  <w:style w:type="character" w:customStyle="1" w:styleId="CAPGS3CarattereCarattereCarattere">
    <w:name w:val="CAP GS 3 Carattere Carattere Carattere"/>
    <w:locked/>
    <w:rPr>
      <w:b/>
      <w:bCs/>
      <w:i/>
      <w:iCs/>
      <w:sz w:val="24"/>
      <w:szCs w:val="24"/>
      <w:lang w:val="it-IT" w:eastAsia="it-IT" w:bidi="ar-SA"/>
    </w:rPr>
  </w:style>
  <w:style w:type="paragraph" w:customStyle="1" w:styleId="StileCAPGS5Crenatura16pt">
    <w:name w:val="Stile CAP GS 5 + Crenatura 16 pt"/>
    <w:basedOn w:val="CAPGS5"/>
    <w:pPr>
      <w:numPr>
        <w:ilvl w:val="0"/>
        <w:numId w:val="0"/>
      </w:numPr>
      <w:tabs>
        <w:tab w:val="num" w:pos="567"/>
      </w:tabs>
      <w:ind w:left="567" w:hanging="567"/>
    </w:pPr>
    <w:rPr>
      <w:iCs w:val="0"/>
      <w:kern w:val="32"/>
    </w:rPr>
  </w:style>
  <w:style w:type="paragraph" w:styleId="Elenco3">
    <w:name w:val="List 3"/>
    <w:basedOn w:val="Normale"/>
    <w:pPr>
      <w:ind w:left="849" w:hanging="283"/>
    </w:pPr>
  </w:style>
  <w:style w:type="paragraph" w:customStyle="1" w:styleId="corpotestosti">
    <w:name w:val="corpo testo sti"/>
    <w:autoRedefine/>
    <w:semiHidden/>
    <w:pPr>
      <w:spacing w:after="120"/>
      <w:jc w:val="both"/>
    </w:pPr>
    <w:rPr>
      <w:b/>
      <w:bCs/>
      <w:sz w:val="24"/>
      <w:szCs w:val="24"/>
    </w:rPr>
  </w:style>
  <w:style w:type="paragraph" w:customStyle="1" w:styleId="TESTO">
    <w:name w:val="TESTO"/>
    <w:semiHidden/>
    <w:pPr>
      <w:spacing w:line="264" w:lineRule="atLeast"/>
      <w:ind w:firstLine="454"/>
      <w:jc w:val="both"/>
    </w:pPr>
    <w:rPr>
      <w:rFonts w:ascii="Arial" w:hAnsi="Arial" w:cs="Arial"/>
      <w:color w:val="000000"/>
      <w:sz w:val="22"/>
      <w:szCs w:val="22"/>
    </w:rPr>
  </w:style>
  <w:style w:type="paragraph" w:customStyle="1" w:styleId="CAPGS3Carattere">
    <w:name w:val="CAP GS 3 Carattere"/>
    <w:basedOn w:val="Titolo3"/>
    <w:next w:val="Normale"/>
    <w:pPr>
      <w:tabs>
        <w:tab w:val="num" w:pos="567"/>
        <w:tab w:val="left" w:pos="4700"/>
        <w:tab w:val="right" w:pos="9000"/>
      </w:tabs>
      <w:spacing w:after="120"/>
      <w:ind w:left="567" w:hanging="567"/>
    </w:pPr>
    <w:rPr>
      <w:rFonts w:ascii="Times New Roman" w:hAnsi="Times New Roman" w:cs="Times New Roman"/>
      <w:i/>
      <w:iCs/>
      <w:sz w:val="24"/>
      <w:szCs w:val="24"/>
    </w:rPr>
  </w:style>
  <w:style w:type="paragraph" w:styleId="Elenco2">
    <w:name w:val="List 2"/>
    <w:basedOn w:val="Normale"/>
    <w:pPr>
      <w:ind w:left="566" w:hanging="283"/>
    </w:pPr>
  </w:style>
  <w:style w:type="character" w:styleId="Rimandonotaapidipagina">
    <w:name w:val="footnote reference"/>
    <w:semiHidden/>
    <w:rPr>
      <w:vertAlign w:val="superscript"/>
    </w:rPr>
  </w:style>
  <w:style w:type="paragraph" w:styleId="Rientrocorpodeltesto3">
    <w:name w:val="Body Text Indent 3"/>
    <w:basedOn w:val="Normale"/>
    <w:pPr>
      <w:spacing w:after="120"/>
      <w:ind w:left="283"/>
      <w:jc w:val="left"/>
    </w:pPr>
    <w:rPr>
      <w:sz w:val="16"/>
      <w:szCs w:val="16"/>
    </w:rPr>
  </w:style>
  <w:style w:type="character" w:customStyle="1" w:styleId="CAPGS3Carattere1">
    <w:name w:val="CAP GS 3 Carattere1"/>
    <w:uiPriority w:val="99"/>
    <w:rPr>
      <w:rFonts w:cs="Arial"/>
      <w:b/>
      <w:bCs/>
      <w:i/>
      <w:sz w:val="24"/>
      <w:szCs w:val="22"/>
      <w:lang w:val="it-IT" w:eastAsia="it-IT" w:bidi="ar-SA"/>
    </w:rPr>
  </w:style>
  <w:style w:type="character" w:customStyle="1" w:styleId="arpal1">
    <w:name w:val="arpal1"/>
    <w:rPr>
      <w:rFonts w:ascii="Georgia" w:hAnsi="Georgia" w:hint="default"/>
      <w:b/>
      <w:bCs/>
      <w:i w:val="0"/>
      <w:iCs w:val="0"/>
      <w:strike w:val="0"/>
      <w:dstrike w:val="0"/>
      <w:color w:val="008000"/>
      <w:sz w:val="21"/>
      <w:szCs w:val="21"/>
      <w:u w:val="none"/>
      <w:effect w:val="none"/>
    </w:rPr>
  </w:style>
  <w:style w:type="paragraph" w:customStyle="1" w:styleId="SF9">
    <w:name w:val="SF9"/>
    <w:basedOn w:val="Sommario1"/>
    <w:rsid w:val="00C364D1"/>
  </w:style>
  <w:style w:type="paragraph" w:customStyle="1" w:styleId="StileCAPGS3Tuttomaiuscole">
    <w:name w:val="Stile CAP GS 3 + Tutto maiuscole"/>
    <w:basedOn w:val="CAPADM3"/>
    <w:autoRedefine/>
    <w:rsid w:val="00033F82"/>
    <w:pPr>
      <w:tabs>
        <w:tab w:val="left" w:pos="737"/>
      </w:tabs>
    </w:pPr>
    <w:rPr>
      <w:i/>
      <w:iCs/>
      <w:caps/>
    </w:rPr>
  </w:style>
  <w:style w:type="paragraph" w:customStyle="1" w:styleId="StileCAPGS4Tuttomaiuscole">
    <w:name w:val="Stile CAP GS 4 + Tutto maiuscole"/>
    <w:basedOn w:val="CAPADM4"/>
    <w:autoRedefine/>
    <w:rsid w:val="00473AB0"/>
    <w:pPr>
      <w:tabs>
        <w:tab w:val="num" w:pos="851"/>
      </w:tabs>
    </w:pPr>
    <w:rPr>
      <w:caps/>
    </w:rPr>
  </w:style>
  <w:style w:type="table" w:styleId="Grigliatabella">
    <w:name w:val="Table Grid"/>
    <w:basedOn w:val="Tabellanormale"/>
    <w:rsid w:val="00B40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ontent1">
    <w:name w:val="smallcontent1"/>
    <w:rsid w:val="00EC4EB6"/>
    <w:rPr>
      <w:rFonts w:ascii="Verdana" w:hAnsi="Verdana" w:hint="default"/>
      <w:sz w:val="16"/>
      <w:szCs w:val="16"/>
    </w:rPr>
  </w:style>
  <w:style w:type="character" w:customStyle="1" w:styleId="CAPGS2Carattere">
    <w:name w:val="CAP GS 2 Carattere"/>
    <w:rsid w:val="00F42898"/>
    <w:rPr>
      <w:b/>
      <w:bCs/>
      <w:iCs/>
      <w:sz w:val="26"/>
      <w:szCs w:val="22"/>
      <w:lang w:val="it-IT" w:eastAsia="it-IT" w:bidi="ar-SA"/>
    </w:rPr>
  </w:style>
  <w:style w:type="paragraph" w:customStyle="1" w:styleId="sf5">
    <w:name w:val="sf5"/>
    <w:basedOn w:val="Sommario1"/>
    <w:rsid w:val="00F42898"/>
    <w:pPr>
      <w:tabs>
        <w:tab w:val="clear" w:pos="400"/>
        <w:tab w:val="left" w:pos="880"/>
        <w:tab w:val="right" w:leader="dot" w:pos="9060"/>
      </w:tabs>
      <w:spacing w:before="360" w:after="240"/>
    </w:pPr>
    <w:rPr>
      <w:sz w:val="20"/>
      <w:szCs w:val="20"/>
    </w:rPr>
  </w:style>
  <w:style w:type="paragraph" w:styleId="Puntoelenco3">
    <w:name w:val="List Bullet 3"/>
    <w:basedOn w:val="Normale"/>
    <w:autoRedefine/>
    <w:rsid w:val="00F42898"/>
    <w:pPr>
      <w:numPr>
        <w:numId w:val="3"/>
      </w:numPr>
      <w:jc w:val="left"/>
    </w:pPr>
    <w:rPr>
      <w:szCs w:val="20"/>
    </w:rPr>
  </w:style>
  <w:style w:type="paragraph" w:customStyle="1" w:styleId="DefaultGIUSTIFICATOCarattere">
    <w:name w:val="Default +GIUSTIFICATO Carattere"/>
    <w:basedOn w:val="Normale"/>
    <w:rsid w:val="00F42898"/>
    <w:pPr>
      <w:widowControl w:val="0"/>
      <w:autoSpaceDE w:val="0"/>
      <w:autoSpaceDN w:val="0"/>
      <w:adjustRightInd w:val="0"/>
      <w:jc w:val="left"/>
    </w:pPr>
    <w:rPr>
      <w:color w:val="000000"/>
      <w:szCs w:val="24"/>
    </w:rPr>
  </w:style>
  <w:style w:type="character" w:customStyle="1" w:styleId="DefaultGIUSTIFICATOCarattereCarattere">
    <w:name w:val="Default +GIUSTIFICATO Carattere Carattere"/>
    <w:rsid w:val="00F42898"/>
    <w:rPr>
      <w:color w:val="000000"/>
      <w:sz w:val="24"/>
      <w:szCs w:val="24"/>
      <w:lang w:val="it-IT" w:eastAsia="it-IT" w:bidi="ar-SA"/>
    </w:rPr>
  </w:style>
  <w:style w:type="paragraph" w:customStyle="1" w:styleId="ElencoLettere">
    <w:name w:val="Elenco Lettere"/>
    <w:basedOn w:val="Normale"/>
    <w:rsid w:val="00F42898"/>
    <w:pPr>
      <w:ind w:left="283" w:hanging="283"/>
    </w:pPr>
    <w:rPr>
      <w:szCs w:val="20"/>
    </w:rPr>
  </w:style>
  <w:style w:type="paragraph" w:customStyle="1" w:styleId="Style1">
    <w:name w:val="Style 1"/>
    <w:basedOn w:val="Normale"/>
    <w:rsid w:val="00F42898"/>
    <w:pPr>
      <w:widowControl w:val="0"/>
    </w:pPr>
    <w:rPr>
      <w:noProof/>
      <w:color w:val="000000"/>
      <w:szCs w:val="20"/>
    </w:rPr>
  </w:style>
  <w:style w:type="paragraph" w:customStyle="1" w:styleId="provvr01">
    <w:name w:val="provv_r01"/>
    <w:basedOn w:val="Normale"/>
    <w:rsid w:val="00F42898"/>
    <w:pPr>
      <w:spacing w:before="100" w:beforeAutospacing="1" w:after="100" w:afterAutospacing="1"/>
    </w:pPr>
    <w:rPr>
      <w:rFonts w:ascii="Verdana" w:hAnsi="Verdana"/>
      <w:szCs w:val="24"/>
    </w:rPr>
  </w:style>
  <w:style w:type="paragraph" w:customStyle="1" w:styleId="provvr21">
    <w:name w:val="provv_r21"/>
    <w:basedOn w:val="Normale"/>
    <w:rsid w:val="00F42898"/>
    <w:pPr>
      <w:spacing w:before="100" w:beforeAutospacing="1" w:after="100" w:afterAutospacing="1"/>
      <w:ind w:firstLine="600"/>
    </w:pPr>
    <w:rPr>
      <w:rFonts w:ascii="Verdana" w:hAnsi="Verdana"/>
      <w:szCs w:val="24"/>
    </w:rPr>
  </w:style>
  <w:style w:type="paragraph" w:customStyle="1" w:styleId="DefaultGIUSTIFICATORIENTROPRIMARIGA1CM">
    <w:name w:val="Default +GIUSTIFICATO +RIENTRO PRIMA RIGA 1CM"/>
    <w:basedOn w:val="DefaultGIUSTIFICATO"/>
    <w:rsid w:val="00F42898"/>
  </w:style>
  <w:style w:type="character" w:customStyle="1" w:styleId="provvrubrica1">
    <w:name w:val="provv_rubrica1"/>
    <w:rsid w:val="00F42898"/>
    <w:rPr>
      <w:rFonts w:ascii="Verdana" w:hAnsi="Verdana" w:hint="default"/>
      <w:i/>
      <w:iCs/>
    </w:rPr>
  </w:style>
  <w:style w:type="paragraph" w:customStyle="1" w:styleId="provvr11">
    <w:name w:val="provv_r11"/>
    <w:basedOn w:val="Normale"/>
    <w:rsid w:val="00F42898"/>
    <w:pPr>
      <w:spacing w:before="100" w:beforeAutospacing="1" w:after="100" w:afterAutospacing="1"/>
      <w:ind w:firstLine="400"/>
    </w:pPr>
    <w:rPr>
      <w:rFonts w:ascii="Verdana" w:hAnsi="Verdana"/>
      <w:szCs w:val="24"/>
    </w:rPr>
  </w:style>
  <w:style w:type="paragraph" w:styleId="Testonotadichiusura">
    <w:name w:val="endnote text"/>
    <w:basedOn w:val="Normale"/>
    <w:semiHidden/>
    <w:rsid w:val="00F42898"/>
    <w:pPr>
      <w:tabs>
        <w:tab w:val="left" w:pos="567"/>
        <w:tab w:val="left" w:pos="851"/>
      </w:tabs>
      <w:jc w:val="left"/>
    </w:pPr>
    <w:rPr>
      <w:noProof/>
      <w:szCs w:val="20"/>
    </w:rPr>
  </w:style>
  <w:style w:type="paragraph" w:styleId="Rientrocorpodeltesto2">
    <w:name w:val="Body Text Indent 2"/>
    <w:basedOn w:val="Normale"/>
    <w:rsid w:val="00F42898"/>
    <w:pPr>
      <w:spacing w:after="120" w:line="480" w:lineRule="auto"/>
      <w:ind w:left="283"/>
    </w:pPr>
  </w:style>
  <w:style w:type="paragraph" w:customStyle="1" w:styleId="CM26">
    <w:name w:val="CM26"/>
    <w:basedOn w:val="Default"/>
    <w:next w:val="Default"/>
    <w:rsid w:val="00F42898"/>
    <w:pPr>
      <w:spacing w:line="276" w:lineRule="atLeast"/>
    </w:pPr>
    <w:rPr>
      <w:color w:val="auto"/>
    </w:rPr>
  </w:style>
  <w:style w:type="paragraph" w:customStyle="1" w:styleId="BodyText23">
    <w:name w:val="Body Text 23"/>
    <w:basedOn w:val="Normale"/>
    <w:rsid w:val="00F42898"/>
    <w:rPr>
      <w:snapToGrid w:val="0"/>
      <w:color w:val="000000"/>
      <w:szCs w:val="20"/>
    </w:rPr>
  </w:style>
  <w:style w:type="paragraph" w:customStyle="1" w:styleId="CM34">
    <w:name w:val="CM34"/>
    <w:basedOn w:val="Default"/>
    <w:next w:val="Default"/>
    <w:rsid w:val="00F42898"/>
    <w:pPr>
      <w:spacing w:line="276" w:lineRule="atLeast"/>
    </w:pPr>
    <w:rPr>
      <w:color w:val="auto"/>
    </w:rPr>
  </w:style>
  <w:style w:type="paragraph" w:customStyle="1" w:styleId="CM49">
    <w:name w:val="CM49"/>
    <w:basedOn w:val="Default"/>
    <w:next w:val="Default"/>
    <w:rsid w:val="00F42898"/>
    <w:pPr>
      <w:spacing w:after="603"/>
    </w:pPr>
    <w:rPr>
      <w:color w:val="auto"/>
    </w:rPr>
  </w:style>
  <w:style w:type="paragraph" w:customStyle="1" w:styleId="CM25">
    <w:name w:val="CM25"/>
    <w:basedOn w:val="Default"/>
    <w:next w:val="Default"/>
    <w:rsid w:val="00F42898"/>
    <w:pPr>
      <w:spacing w:line="276" w:lineRule="atLeast"/>
    </w:pPr>
    <w:rPr>
      <w:color w:val="auto"/>
    </w:rPr>
  </w:style>
  <w:style w:type="paragraph" w:customStyle="1" w:styleId="CM3">
    <w:name w:val="CM3"/>
    <w:basedOn w:val="Default"/>
    <w:next w:val="Default"/>
    <w:rsid w:val="00F42898"/>
    <w:pPr>
      <w:spacing w:line="220" w:lineRule="atLeast"/>
    </w:pPr>
    <w:rPr>
      <w:rFonts w:ascii="Plantin" w:hAnsi="Plantin"/>
      <w:color w:val="auto"/>
    </w:rPr>
  </w:style>
  <w:style w:type="paragraph" w:customStyle="1" w:styleId="CM36">
    <w:name w:val="CM36"/>
    <w:basedOn w:val="Default"/>
    <w:next w:val="Default"/>
    <w:rsid w:val="00F42898"/>
    <w:pPr>
      <w:spacing w:line="276" w:lineRule="atLeast"/>
    </w:pPr>
    <w:rPr>
      <w:color w:val="auto"/>
    </w:rPr>
  </w:style>
  <w:style w:type="paragraph" w:customStyle="1" w:styleId="Style3">
    <w:name w:val="Style 3"/>
    <w:basedOn w:val="Normale"/>
    <w:rsid w:val="00F42898"/>
    <w:pPr>
      <w:widowControl w:val="0"/>
      <w:ind w:left="720"/>
      <w:jc w:val="left"/>
    </w:pPr>
    <w:rPr>
      <w:noProof/>
      <w:color w:val="000000"/>
      <w:szCs w:val="20"/>
    </w:rPr>
  </w:style>
  <w:style w:type="paragraph" w:customStyle="1" w:styleId="CM51">
    <w:name w:val="CM51"/>
    <w:basedOn w:val="Default"/>
    <w:next w:val="Default"/>
    <w:rsid w:val="00F42898"/>
    <w:pPr>
      <w:spacing w:after="538"/>
    </w:pPr>
    <w:rPr>
      <w:color w:val="auto"/>
    </w:rPr>
  </w:style>
  <w:style w:type="paragraph" w:customStyle="1" w:styleId="CM45">
    <w:name w:val="CM45"/>
    <w:basedOn w:val="Default"/>
    <w:next w:val="Default"/>
    <w:rsid w:val="00F42898"/>
    <w:pPr>
      <w:spacing w:after="73"/>
    </w:pPr>
    <w:rPr>
      <w:color w:val="auto"/>
    </w:rPr>
  </w:style>
  <w:style w:type="paragraph" w:customStyle="1" w:styleId="Style20">
    <w:name w:val="Style 20"/>
    <w:basedOn w:val="Normale"/>
    <w:rsid w:val="00F42898"/>
    <w:pPr>
      <w:widowControl w:val="0"/>
      <w:ind w:left="1332"/>
      <w:jc w:val="left"/>
    </w:pPr>
    <w:rPr>
      <w:noProof/>
      <w:color w:val="000000"/>
      <w:szCs w:val="20"/>
    </w:rPr>
  </w:style>
  <w:style w:type="paragraph" w:customStyle="1" w:styleId="CM31">
    <w:name w:val="CM31"/>
    <w:basedOn w:val="Default"/>
    <w:next w:val="Default"/>
    <w:rsid w:val="00F42898"/>
    <w:pPr>
      <w:spacing w:line="276" w:lineRule="atLeast"/>
    </w:pPr>
    <w:rPr>
      <w:color w:val="auto"/>
    </w:rPr>
  </w:style>
  <w:style w:type="paragraph" w:customStyle="1" w:styleId="CM48">
    <w:name w:val="CM48"/>
    <w:basedOn w:val="Normale"/>
    <w:next w:val="Normale"/>
    <w:rsid w:val="00F42898"/>
    <w:pPr>
      <w:widowControl w:val="0"/>
      <w:autoSpaceDE w:val="0"/>
      <w:autoSpaceDN w:val="0"/>
      <w:adjustRightInd w:val="0"/>
      <w:spacing w:after="230"/>
      <w:jc w:val="left"/>
    </w:pPr>
    <w:rPr>
      <w:szCs w:val="24"/>
    </w:rPr>
  </w:style>
  <w:style w:type="character" w:styleId="Enfasigrassetto">
    <w:name w:val="Strong"/>
    <w:uiPriority w:val="22"/>
    <w:qFormat/>
    <w:rsid w:val="00076B81"/>
    <w:rPr>
      <w:b/>
      <w:bCs/>
    </w:rPr>
  </w:style>
  <w:style w:type="paragraph" w:styleId="Indice1">
    <w:name w:val="index 1"/>
    <w:basedOn w:val="Normale"/>
    <w:next w:val="Normale"/>
    <w:autoRedefine/>
    <w:semiHidden/>
    <w:rsid w:val="00F42898"/>
    <w:pPr>
      <w:ind w:left="200" w:hanging="200"/>
      <w:jc w:val="left"/>
    </w:pPr>
    <w:rPr>
      <w:rFonts w:eastAsia="Arial" w:cs="Arial"/>
      <w:szCs w:val="20"/>
    </w:rPr>
  </w:style>
  <w:style w:type="paragraph" w:styleId="Indice2">
    <w:name w:val="index 2"/>
    <w:basedOn w:val="Normale"/>
    <w:next w:val="Normale"/>
    <w:autoRedefine/>
    <w:semiHidden/>
    <w:rsid w:val="00F42898"/>
    <w:pPr>
      <w:ind w:left="400" w:hanging="200"/>
      <w:jc w:val="left"/>
    </w:pPr>
    <w:rPr>
      <w:rFonts w:eastAsia="Arial" w:cs="Arial"/>
      <w:szCs w:val="20"/>
    </w:rPr>
  </w:style>
  <w:style w:type="paragraph" w:styleId="Indice3">
    <w:name w:val="index 3"/>
    <w:basedOn w:val="Normale"/>
    <w:next w:val="Normale"/>
    <w:autoRedefine/>
    <w:semiHidden/>
    <w:rsid w:val="00F42898"/>
    <w:pPr>
      <w:ind w:left="600" w:hanging="200"/>
      <w:jc w:val="left"/>
    </w:pPr>
    <w:rPr>
      <w:rFonts w:eastAsia="Arial" w:cs="Arial"/>
      <w:szCs w:val="20"/>
    </w:rPr>
  </w:style>
  <w:style w:type="paragraph" w:styleId="Indice4">
    <w:name w:val="index 4"/>
    <w:basedOn w:val="Normale"/>
    <w:next w:val="Normale"/>
    <w:autoRedefine/>
    <w:semiHidden/>
    <w:rsid w:val="00F42898"/>
    <w:pPr>
      <w:ind w:left="800" w:hanging="200"/>
      <w:jc w:val="left"/>
    </w:pPr>
    <w:rPr>
      <w:rFonts w:eastAsia="Arial" w:cs="Arial"/>
      <w:szCs w:val="20"/>
    </w:rPr>
  </w:style>
  <w:style w:type="paragraph" w:styleId="Indice5">
    <w:name w:val="index 5"/>
    <w:basedOn w:val="Normale"/>
    <w:next w:val="Normale"/>
    <w:autoRedefine/>
    <w:semiHidden/>
    <w:rsid w:val="00F42898"/>
    <w:pPr>
      <w:ind w:left="1000" w:hanging="200"/>
      <w:jc w:val="left"/>
    </w:pPr>
    <w:rPr>
      <w:rFonts w:eastAsia="Arial" w:cs="Arial"/>
      <w:szCs w:val="20"/>
    </w:rPr>
  </w:style>
  <w:style w:type="paragraph" w:styleId="Indice6">
    <w:name w:val="index 6"/>
    <w:basedOn w:val="Normale"/>
    <w:next w:val="Normale"/>
    <w:autoRedefine/>
    <w:semiHidden/>
    <w:rsid w:val="00F42898"/>
    <w:pPr>
      <w:ind w:left="1200" w:hanging="200"/>
      <w:jc w:val="left"/>
    </w:pPr>
    <w:rPr>
      <w:rFonts w:eastAsia="Arial" w:cs="Arial"/>
      <w:szCs w:val="20"/>
    </w:rPr>
  </w:style>
  <w:style w:type="paragraph" w:styleId="Indice7">
    <w:name w:val="index 7"/>
    <w:basedOn w:val="Normale"/>
    <w:next w:val="Normale"/>
    <w:autoRedefine/>
    <w:semiHidden/>
    <w:rsid w:val="00F42898"/>
    <w:pPr>
      <w:ind w:left="1400" w:hanging="200"/>
      <w:jc w:val="left"/>
    </w:pPr>
    <w:rPr>
      <w:rFonts w:eastAsia="Arial" w:cs="Arial"/>
      <w:szCs w:val="20"/>
    </w:rPr>
  </w:style>
  <w:style w:type="paragraph" w:styleId="Indice8">
    <w:name w:val="index 8"/>
    <w:basedOn w:val="Normale"/>
    <w:next w:val="Normale"/>
    <w:autoRedefine/>
    <w:semiHidden/>
    <w:rsid w:val="00F42898"/>
    <w:pPr>
      <w:ind w:left="1600" w:hanging="200"/>
      <w:jc w:val="left"/>
    </w:pPr>
    <w:rPr>
      <w:rFonts w:eastAsia="Arial" w:cs="Arial"/>
      <w:szCs w:val="20"/>
    </w:rPr>
  </w:style>
  <w:style w:type="paragraph" w:styleId="Indice9">
    <w:name w:val="index 9"/>
    <w:basedOn w:val="Normale"/>
    <w:next w:val="Normale"/>
    <w:autoRedefine/>
    <w:semiHidden/>
    <w:rsid w:val="00F42898"/>
    <w:pPr>
      <w:ind w:left="1800" w:hanging="200"/>
      <w:jc w:val="left"/>
    </w:pPr>
    <w:rPr>
      <w:rFonts w:eastAsia="Arial" w:cs="Arial"/>
      <w:szCs w:val="20"/>
    </w:rPr>
  </w:style>
  <w:style w:type="paragraph" w:styleId="Titoloindice">
    <w:name w:val="index heading"/>
    <w:basedOn w:val="Normale"/>
    <w:next w:val="Indice1"/>
    <w:semiHidden/>
    <w:rsid w:val="00F42898"/>
    <w:pPr>
      <w:jc w:val="left"/>
    </w:pPr>
    <w:rPr>
      <w:rFonts w:eastAsia="Arial" w:cs="Arial"/>
      <w:b/>
      <w:szCs w:val="20"/>
    </w:rPr>
  </w:style>
  <w:style w:type="paragraph" w:styleId="Didascalia">
    <w:name w:val="caption"/>
    <w:basedOn w:val="Normale"/>
    <w:next w:val="Normale"/>
    <w:qFormat/>
    <w:rsid w:val="00076B81"/>
    <w:pPr>
      <w:spacing w:before="120" w:after="120"/>
      <w:jc w:val="left"/>
    </w:pPr>
    <w:rPr>
      <w:rFonts w:eastAsia="Arial" w:cs="Arial"/>
      <w:b/>
      <w:szCs w:val="20"/>
    </w:rPr>
  </w:style>
  <w:style w:type="paragraph" w:styleId="Indirizzodestinatario">
    <w:name w:val="envelope address"/>
    <w:basedOn w:val="Normale"/>
    <w:rsid w:val="00F42898"/>
    <w:pPr>
      <w:framePr w:w="7920" w:h="1980" w:hSpace="141" w:wrap="auto" w:hAnchor="page" w:xAlign="center" w:yAlign="bottom"/>
      <w:ind w:left="2880"/>
      <w:jc w:val="left"/>
    </w:pPr>
    <w:rPr>
      <w:rFonts w:eastAsia="Arial" w:cs="Arial"/>
      <w:szCs w:val="20"/>
    </w:rPr>
  </w:style>
  <w:style w:type="paragraph" w:styleId="Indirizzomittente">
    <w:name w:val="envelope return"/>
    <w:basedOn w:val="Normale"/>
    <w:rsid w:val="00F42898"/>
    <w:pPr>
      <w:jc w:val="left"/>
    </w:pPr>
    <w:rPr>
      <w:rFonts w:eastAsia="Arial" w:cs="Arial"/>
      <w:szCs w:val="20"/>
    </w:rPr>
  </w:style>
  <w:style w:type="paragraph" w:styleId="Indicefonti">
    <w:name w:val="table of authorities"/>
    <w:basedOn w:val="Normale"/>
    <w:next w:val="Normale"/>
    <w:semiHidden/>
    <w:rsid w:val="00F42898"/>
    <w:pPr>
      <w:ind w:left="200" w:hanging="200"/>
      <w:jc w:val="left"/>
    </w:pPr>
    <w:rPr>
      <w:rFonts w:eastAsia="Arial" w:cs="Arial"/>
      <w:szCs w:val="20"/>
    </w:rPr>
  </w:style>
  <w:style w:type="paragraph" w:styleId="Testomacro">
    <w:name w:val="macro"/>
    <w:semiHidden/>
    <w:rsid w:val="00F42898"/>
    <w:pPr>
      <w:tabs>
        <w:tab w:val="left" w:pos="480"/>
        <w:tab w:val="left" w:pos="960"/>
        <w:tab w:val="left" w:pos="1440"/>
        <w:tab w:val="left" w:pos="1920"/>
        <w:tab w:val="left" w:pos="2400"/>
        <w:tab w:val="left" w:pos="2880"/>
        <w:tab w:val="left" w:pos="3360"/>
        <w:tab w:val="left" w:pos="3840"/>
        <w:tab w:val="left" w:pos="4320"/>
      </w:tabs>
    </w:pPr>
    <w:rPr>
      <w:rFonts w:ascii="Courier New" w:eastAsia="Arial" w:hAnsi="Courier New" w:cs="Arial"/>
    </w:rPr>
  </w:style>
  <w:style w:type="paragraph" w:styleId="Titoloindicefonti">
    <w:name w:val="toa heading"/>
    <w:basedOn w:val="Normale"/>
    <w:next w:val="Normale"/>
    <w:semiHidden/>
    <w:rsid w:val="00F42898"/>
    <w:pPr>
      <w:spacing w:before="120"/>
      <w:jc w:val="left"/>
    </w:pPr>
    <w:rPr>
      <w:rFonts w:eastAsia="Arial" w:cs="Arial"/>
      <w:b/>
      <w:szCs w:val="20"/>
    </w:rPr>
  </w:style>
  <w:style w:type="paragraph" w:styleId="Elenco">
    <w:name w:val="List"/>
    <w:basedOn w:val="Normale"/>
    <w:rsid w:val="00F42898"/>
    <w:pPr>
      <w:ind w:left="283" w:hanging="283"/>
      <w:jc w:val="left"/>
    </w:pPr>
    <w:rPr>
      <w:rFonts w:eastAsia="Arial" w:cs="Arial"/>
      <w:szCs w:val="20"/>
    </w:rPr>
  </w:style>
  <w:style w:type="paragraph" w:styleId="Numeroelenco">
    <w:name w:val="List Number"/>
    <w:basedOn w:val="Normale"/>
    <w:rsid w:val="00F42898"/>
    <w:pPr>
      <w:numPr>
        <w:numId w:val="4"/>
      </w:numPr>
      <w:jc w:val="left"/>
    </w:pPr>
    <w:rPr>
      <w:rFonts w:eastAsia="Arial" w:cs="Arial"/>
      <w:szCs w:val="20"/>
    </w:rPr>
  </w:style>
  <w:style w:type="paragraph" w:styleId="Elenco4">
    <w:name w:val="List 4"/>
    <w:basedOn w:val="Normale"/>
    <w:rsid w:val="00F42898"/>
    <w:pPr>
      <w:ind w:left="1132" w:hanging="283"/>
      <w:jc w:val="left"/>
    </w:pPr>
    <w:rPr>
      <w:rFonts w:eastAsia="Arial" w:cs="Arial"/>
      <w:szCs w:val="20"/>
    </w:rPr>
  </w:style>
  <w:style w:type="paragraph" w:styleId="Elenco5">
    <w:name w:val="List 5"/>
    <w:basedOn w:val="Normale"/>
    <w:rsid w:val="00F42898"/>
    <w:pPr>
      <w:ind w:left="1415" w:hanging="283"/>
      <w:jc w:val="left"/>
    </w:pPr>
    <w:rPr>
      <w:rFonts w:eastAsia="Arial" w:cs="Arial"/>
      <w:szCs w:val="20"/>
    </w:rPr>
  </w:style>
  <w:style w:type="paragraph" w:styleId="Puntoelenco2">
    <w:name w:val="List Bullet 2"/>
    <w:basedOn w:val="Normale"/>
    <w:autoRedefine/>
    <w:rsid w:val="00F42898"/>
    <w:pPr>
      <w:numPr>
        <w:numId w:val="5"/>
      </w:numPr>
      <w:jc w:val="left"/>
    </w:pPr>
    <w:rPr>
      <w:rFonts w:eastAsia="Arial" w:cs="Arial"/>
      <w:szCs w:val="20"/>
    </w:rPr>
  </w:style>
  <w:style w:type="paragraph" w:styleId="Puntoelenco4">
    <w:name w:val="List Bullet 4"/>
    <w:basedOn w:val="Normale"/>
    <w:autoRedefine/>
    <w:rsid w:val="00F42898"/>
    <w:pPr>
      <w:numPr>
        <w:numId w:val="6"/>
      </w:numPr>
      <w:jc w:val="left"/>
    </w:pPr>
    <w:rPr>
      <w:rFonts w:eastAsia="Arial" w:cs="Arial"/>
      <w:szCs w:val="20"/>
    </w:rPr>
  </w:style>
  <w:style w:type="paragraph" w:styleId="Numeroelenco2">
    <w:name w:val="List Number 2"/>
    <w:basedOn w:val="Normale"/>
    <w:rsid w:val="00F42898"/>
    <w:pPr>
      <w:numPr>
        <w:numId w:val="7"/>
      </w:numPr>
      <w:jc w:val="left"/>
    </w:pPr>
    <w:rPr>
      <w:rFonts w:eastAsia="Arial" w:cs="Arial"/>
      <w:szCs w:val="20"/>
    </w:rPr>
  </w:style>
  <w:style w:type="paragraph" w:styleId="Numeroelenco3">
    <w:name w:val="List Number 3"/>
    <w:basedOn w:val="Normale"/>
    <w:rsid w:val="00F42898"/>
    <w:pPr>
      <w:numPr>
        <w:numId w:val="8"/>
      </w:numPr>
      <w:jc w:val="left"/>
    </w:pPr>
    <w:rPr>
      <w:rFonts w:eastAsia="Arial" w:cs="Arial"/>
      <w:szCs w:val="20"/>
    </w:rPr>
  </w:style>
  <w:style w:type="paragraph" w:styleId="Numeroelenco4">
    <w:name w:val="List Number 4"/>
    <w:basedOn w:val="Normale"/>
    <w:rsid w:val="00F42898"/>
    <w:pPr>
      <w:numPr>
        <w:numId w:val="9"/>
      </w:numPr>
      <w:jc w:val="left"/>
    </w:pPr>
    <w:rPr>
      <w:rFonts w:eastAsia="Arial" w:cs="Arial"/>
      <w:szCs w:val="20"/>
    </w:rPr>
  </w:style>
  <w:style w:type="paragraph" w:styleId="Numeroelenco5">
    <w:name w:val="List Number 5"/>
    <w:basedOn w:val="Normale"/>
    <w:rsid w:val="00F42898"/>
    <w:pPr>
      <w:numPr>
        <w:numId w:val="10"/>
      </w:numPr>
      <w:jc w:val="left"/>
    </w:pPr>
    <w:rPr>
      <w:rFonts w:eastAsia="Arial" w:cs="Arial"/>
      <w:szCs w:val="20"/>
    </w:rPr>
  </w:style>
  <w:style w:type="paragraph" w:styleId="Titolo">
    <w:name w:val="Title"/>
    <w:basedOn w:val="Normale"/>
    <w:qFormat/>
    <w:rsid w:val="00076B81"/>
    <w:pPr>
      <w:spacing w:before="240" w:after="60"/>
      <w:jc w:val="center"/>
      <w:outlineLvl w:val="0"/>
    </w:pPr>
    <w:rPr>
      <w:rFonts w:eastAsia="Arial" w:cs="Arial"/>
      <w:b/>
      <w:kern w:val="28"/>
      <w:sz w:val="32"/>
      <w:szCs w:val="20"/>
    </w:rPr>
  </w:style>
  <w:style w:type="paragraph" w:styleId="Formuladichiusura">
    <w:name w:val="Closing"/>
    <w:basedOn w:val="Normale"/>
    <w:rsid w:val="00F42898"/>
    <w:pPr>
      <w:ind w:left="4252"/>
      <w:jc w:val="left"/>
    </w:pPr>
    <w:rPr>
      <w:rFonts w:eastAsia="Arial" w:cs="Arial"/>
      <w:szCs w:val="20"/>
    </w:rPr>
  </w:style>
  <w:style w:type="paragraph" w:styleId="Firma">
    <w:name w:val="Signature"/>
    <w:basedOn w:val="Normale"/>
    <w:rsid w:val="00F42898"/>
    <w:pPr>
      <w:ind w:left="4252"/>
      <w:jc w:val="left"/>
    </w:pPr>
    <w:rPr>
      <w:rFonts w:eastAsia="Arial" w:cs="Arial"/>
      <w:szCs w:val="20"/>
    </w:rPr>
  </w:style>
  <w:style w:type="paragraph" w:styleId="Elencocontinua">
    <w:name w:val="List Continue"/>
    <w:basedOn w:val="Normale"/>
    <w:rsid w:val="00F42898"/>
    <w:pPr>
      <w:spacing w:after="120"/>
      <w:ind w:left="283"/>
      <w:jc w:val="left"/>
    </w:pPr>
    <w:rPr>
      <w:rFonts w:eastAsia="Arial" w:cs="Arial"/>
      <w:szCs w:val="20"/>
    </w:rPr>
  </w:style>
  <w:style w:type="paragraph" w:styleId="Elencocontinua2">
    <w:name w:val="List Continue 2"/>
    <w:basedOn w:val="Normale"/>
    <w:rsid w:val="00F42898"/>
    <w:pPr>
      <w:spacing w:after="120"/>
      <w:ind w:left="566"/>
      <w:jc w:val="left"/>
    </w:pPr>
    <w:rPr>
      <w:rFonts w:eastAsia="Arial" w:cs="Arial"/>
      <w:szCs w:val="20"/>
    </w:rPr>
  </w:style>
  <w:style w:type="paragraph" w:styleId="Elencocontinua3">
    <w:name w:val="List Continue 3"/>
    <w:basedOn w:val="Normale"/>
    <w:rsid w:val="00F42898"/>
    <w:pPr>
      <w:spacing w:after="120"/>
      <w:ind w:left="849"/>
      <w:jc w:val="left"/>
    </w:pPr>
    <w:rPr>
      <w:rFonts w:eastAsia="Arial" w:cs="Arial"/>
      <w:szCs w:val="20"/>
    </w:rPr>
  </w:style>
  <w:style w:type="paragraph" w:styleId="Elencocontinua4">
    <w:name w:val="List Continue 4"/>
    <w:basedOn w:val="Normale"/>
    <w:rsid w:val="00F42898"/>
    <w:pPr>
      <w:spacing w:after="120"/>
      <w:ind w:left="1132"/>
      <w:jc w:val="left"/>
    </w:pPr>
    <w:rPr>
      <w:rFonts w:eastAsia="Arial" w:cs="Arial"/>
      <w:szCs w:val="20"/>
    </w:rPr>
  </w:style>
  <w:style w:type="paragraph" w:styleId="Elencocontinua5">
    <w:name w:val="List Continue 5"/>
    <w:basedOn w:val="Normale"/>
    <w:rsid w:val="00F42898"/>
    <w:pPr>
      <w:spacing w:after="120"/>
      <w:ind w:left="1415"/>
      <w:jc w:val="left"/>
    </w:pPr>
    <w:rPr>
      <w:rFonts w:eastAsia="Arial" w:cs="Arial"/>
      <w:szCs w:val="20"/>
    </w:rPr>
  </w:style>
  <w:style w:type="paragraph" w:styleId="Intestazionemessaggio">
    <w:name w:val="Message Header"/>
    <w:basedOn w:val="Normale"/>
    <w:rsid w:val="00F42898"/>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eastAsia="Arial" w:cs="Arial"/>
      <w:szCs w:val="20"/>
    </w:rPr>
  </w:style>
  <w:style w:type="paragraph" w:styleId="Sottotitolo">
    <w:name w:val="Subtitle"/>
    <w:basedOn w:val="Normale"/>
    <w:qFormat/>
    <w:rsid w:val="00076B81"/>
    <w:pPr>
      <w:spacing w:after="60"/>
      <w:jc w:val="center"/>
      <w:outlineLvl w:val="1"/>
    </w:pPr>
    <w:rPr>
      <w:rFonts w:eastAsia="Arial" w:cs="Arial"/>
      <w:szCs w:val="20"/>
    </w:rPr>
  </w:style>
  <w:style w:type="paragraph" w:styleId="Formuladiapertura">
    <w:name w:val="Salutation"/>
    <w:basedOn w:val="Normale"/>
    <w:next w:val="Normale"/>
    <w:rsid w:val="00F42898"/>
    <w:pPr>
      <w:jc w:val="left"/>
    </w:pPr>
    <w:rPr>
      <w:rFonts w:eastAsia="Arial" w:cs="Arial"/>
      <w:szCs w:val="20"/>
    </w:rPr>
  </w:style>
  <w:style w:type="paragraph" w:styleId="Data">
    <w:name w:val="Date"/>
    <w:basedOn w:val="Normale"/>
    <w:next w:val="Normale"/>
    <w:rsid w:val="00F42898"/>
    <w:pPr>
      <w:jc w:val="left"/>
    </w:pPr>
    <w:rPr>
      <w:rFonts w:eastAsia="Arial" w:cs="Arial"/>
      <w:szCs w:val="20"/>
    </w:rPr>
  </w:style>
  <w:style w:type="paragraph" w:styleId="Primorientrocorpodeltesto">
    <w:name w:val="Body Text First Indent"/>
    <w:basedOn w:val="Corpotesto1"/>
    <w:rsid w:val="00F42898"/>
    <w:pPr>
      <w:ind w:firstLine="210"/>
    </w:pPr>
    <w:rPr>
      <w:rFonts w:eastAsia="Arial" w:cs="Arial"/>
    </w:rPr>
  </w:style>
  <w:style w:type="paragraph" w:styleId="Primorientrocorpodeltesto2">
    <w:name w:val="Body Text First Indent 2"/>
    <w:basedOn w:val="Rientrocorpodeltesto"/>
    <w:rsid w:val="00F42898"/>
    <w:pPr>
      <w:ind w:firstLine="210"/>
    </w:pPr>
    <w:rPr>
      <w:rFonts w:eastAsia="Arial" w:cs="Arial"/>
    </w:rPr>
  </w:style>
  <w:style w:type="paragraph" w:styleId="Intestazionenota">
    <w:name w:val="Note Heading"/>
    <w:basedOn w:val="Normale"/>
    <w:next w:val="Normale"/>
    <w:rsid w:val="00F42898"/>
    <w:pPr>
      <w:jc w:val="left"/>
    </w:pPr>
    <w:rPr>
      <w:rFonts w:eastAsia="Arial" w:cs="Arial"/>
      <w:szCs w:val="20"/>
    </w:rPr>
  </w:style>
  <w:style w:type="paragraph" w:styleId="Testodelblocco">
    <w:name w:val="Block Text"/>
    <w:basedOn w:val="Normale"/>
    <w:rsid w:val="00F42898"/>
    <w:pPr>
      <w:spacing w:after="120"/>
      <w:ind w:left="1440" w:right="1440"/>
      <w:jc w:val="left"/>
    </w:pPr>
    <w:rPr>
      <w:rFonts w:eastAsia="Arial" w:cs="Arial"/>
      <w:szCs w:val="20"/>
    </w:rPr>
  </w:style>
  <w:style w:type="paragraph" w:customStyle="1" w:styleId="nome">
    <w:name w:val="nome"/>
    <w:basedOn w:val="Normale"/>
    <w:rsid w:val="00F42898"/>
    <w:pPr>
      <w:jc w:val="left"/>
    </w:pPr>
    <w:rPr>
      <w:rFonts w:eastAsia="Arial" w:cs="Arial"/>
      <w:b/>
      <w:color w:val="0000FF"/>
      <w:sz w:val="22"/>
      <w:szCs w:val="20"/>
    </w:rPr>
  </w:style>
  <w:style w:type="paragraph" w:customStyle="1" w:styleId="titolone">
    <w:name w:val="titolone"/>
    <w:basedOn w:val="Testonormale"/>
    <w:rsid w:val="00F42898"/>
    <w:pPr>
      <w:jc w:val="left"/>
    </w:pPr>
    <w:rPr>
      <w:rFonts w:ascii="Verdana" w:eastAsia="Arial" w:hAnsi="Verdana" w:cs="Arial"/>
      <w:b/>
      <w:caps/>
      <w:sz w:val="28"/>
    </w:rPr>
  </w:style>
  <w:style w:type="paragraph" w:customStyle="1" w:styleId="1">
    <w:name w:val="1"/>
    <w:basedOn w:val="Titolo1"/>
    <w:autoRedefine/>
    <w:rsid w:val="00F42898"/>
    <w:pPr>
      <w:pageBreakBefore/>
      <w:pBdr>
        <w:top w:val="single" w:sz="4" w:space="1" w:color="auto"/>
        <w:left w:val="single" w:sz="4" w:space="4" w:color="auto"/>
        <w:bottom w:val="single" w:sz="4" w:space="1" w:color="auto"/>
        <w:right w:val="single" w:sz="4" w:space="4" w:color="auto"/>
      </w:pBdr>
      <w:tabs>
        <w:tab w:val="num" w:pos="432"/>
        <w:tab w:val="num" w:pos="792"/>
      </w:tabs>
      <w:spacing w:before="0" w:after="0"/>
      <w:ind w:left="432" w:right="1134" w:hanging="432"/>
    </w:pPr>
    <w:rPr>
      <w:rFonts w:eastAsia="Arial"/>
      <w:bCs w:val="0"/>
      <w:kern w:val="0"/>
      <w:sz w:val="28"/>
      <w:szCs w:val="20"/>
    </w:rPr>
  </w:style>
  <w:style w:type="paragraph" w:customStyle="1" w:styleId="2">
    <w:name w:val="2"/>
    <w:basedOn w:val="Titolo2"/>
    <w:autoRedefine/>
    <w:rsid w:val="00F42898"/>
    <w:pPr>
      <w:tabs>
        <w:tab w:val="num" w:pos="1494"/>
      </w:tabs>
      <w:snapToGrid w:val="0"/>
      <w:spacing w:before="120" w:after="0"/>
      <w:ind w:left="1494" w:right="1701" w:hanging="567"/>
      <w:jc w:val="left"/>
    </w:pPr>
    <w:rPr>
      <w:rFonts w:eastAsia="Arial"/>
      <w:bCs w:val="0"/>
      <w:i w:val="0"/>
      <w:iCs w:val="0"/>
      <w:caps/>
      <w:sz w:val="24"/>
      <w:szCs w:val="20"/>
    </w:rPr>
  </w:style>
  <w:style w:type="paragraph" w:customStyle="1" w:styleId="3">
    <w:name w:val="3"/>
    <w:basedOn w:val="Titolo3"/>
    <w:autoRedefine/>
    <w:rsid w:val="00F42898"/>
    <w:pPr>
      <w:tabs>
        <w:tab w:val="num" w:pos="1080"/>
      </w:tabs>
      <w:spacing w:before="0" w:after="0"/>
      <w:ind w:left="1080" w:hanging="720"/>
      <w:jc w:val="left"/>
    </w:pPr>
    <w:rPr>
      <w:rFonts w:eastAsia="Arial"/>
      <w:bCs w:val="0"/>
      <w:sz w:val="24"/>
      <w:szCs w:val="20"/>
    </w:rPr>
  </w:style>
  <w:style w:type="character" w:customStyle="1" w:styleId="fineprint">
    <w:name w:val="fineprint"/>
    <w:basedOn w:val="Carpredefinitoparagrafo"/>
    <w:rsid w:val="00F42898"/>
  </w:style>
  <w:style w:type="character" w:customStyle="1" w:styleId="style11">
    <w:name w:val="style11"/>
    <w:rsid w:val="00F42898"/>
    <w:rPr>
      <w:rFonts w:ascii="Verdana" w:hAnsi="Verdana" w:hint="default"/>
      <w:b w:val="0"/>
      <w:bCs w:val="0"/>
      <w:color w:val="006633"/>
      <w:sz w:val="20"/>
      <w:szCs w:val="20"/>
    </w:rPr>
  </w:style>
  <w:style w:type="character" w:customStyle="1" w:styleId="style21">
    <w:name w:val="style21"/>
    <w:rsid w:val="00F42898"/>
    <w:rPr>
      <w:rFonts w:ascii="Verdana" w:hAnsi="Verdana" w:hint="default"/>
      <w:b w:val="0"/>
      <w:bCs w:val="0"/>
      <w:color w:val="006633"/>
      <w:sz w:val="17"/>
      <w:szCs w:val="17"/>
    </w:rPr>
  </w:style>
  <w:style w:type="paragraph" w:customStyle="1" w:styleId="CM15">
    <w:name w:val="CM15"/>
    <w:basedOn w:val="Default"/>
    <w:next w:val="Default"/>
    <w:rsid w:val="00F42898"/>
    <w:pPr>
      <w:spacing w:line="276" w:lineRule="atLeast"/>
    </w:pPr>
    <w:rPr>
      <w:color w:val="auto"/>
    </w:rPr>
  </w:style>
  <w:style w:type="paragraph" w:customStyle="1" w:styleId="CM20">
    <w:name w:val="CM20"/>
    <w:basedOn w:val="Default"/>
    <w:next w:val="Default"/>
    <w:rsid w:val="00F42898"/>
    <w:pPr>
      <w:spacing w:line="276" w:lineRule="atLeast"/>
    </w:pPr>
    <w:rPr>
      <w:color w:val="auto"/>
    </w:rPr>
  </w:style>
  <w:style w:type="paragraph" w:customStyle="1" w:styleId="CM28">
    <w:name w:val="CM28"/>
    <w:basedOn w:val="Default"/>
    <w:next w:val="Default"/>
    <w:rsid w:val="00F42898"/>
    <w:pPr>
      <w:spacing w:line="276" w:lineRule="atLeast"/>
    </w:pPr>
    <w:rPr>
      <w:color w:val="auto"/>
    </w:rPr>
  </w:style>
  <w:style w:type="paragraph" w:customStyle="1" w:styleId="CM38">
    <w:name w:val="CM38"/>
    <w:basedOn w:val="Default"/>
    <w:next w:val="Default"/>
    <w:rsid w:val="00F42898"/>
    <w:pPr>
      <w:spacing w:line="276" w:lineRule="atLeast"/>
    </w:pPr>
    <w:rPr>
      <w:color w:val="auto"/>
    </w:rPr>
  </w:style>
  <w:style w:type="paragraph" w:customStyle="1" w:styleId="CM39">
    <w:name w:val="CM39"/>
    <w:basedOn w:val="Default"/>
    <w:next w:val="Default"/>
    <w:rsid w:val="00F42898"/>
    <w:pPr>
      <w:spacing w:line="278" w:lineRule="atLeast"/>
    </w:pPr>
    <w:rPr>
      <w:color w:val="auto"/>
    </w:rPr>
  </w:style>
  <w:style w:type="paragraph" w:customStyle="1" w:styleId="CM41">
    <w:name w:val="CM41"/>
    <w:basedOn w:val="Default"/>
    <w:next w:val="Default"/>
    <w:rsid w:val="00F42898"/>
    <w:rPr>
      <w:color w:val="auto"/>
    </w:rPr>
  </w:style>
  <w:style w:type="character" w:customStyle="1" w:styleId="Collegamentoipertestuale1">
    <w:name w:val="Collegamento ipertestuale1"/>
    <w:rsid w:val="00F42898"/>
    <w:rPr>
      <w:color w:val="0000FF"/>
      <w:u w:val="single"/>
    </w:rPr>
  </w:style>
  <w:style w:type="character" w:customStyle="1" w:styleId="estremosel3">
    <w:name w:val="estremosel3"/>
    <w:rsid w:val="00F42898"/>
    <w:rPr>
      <w:rFonts w:ascii="Verdana" w:hAnsi="Verdana" w:hint="default"/>
      <w:b/>
      <w:bCs/>
      <w:color w:val="CC0000"/>
      <w:sz w:val="17"/>
      <w:szCs w:val="17"/>
      <w:bdr w:val="single" w:sz="6" w:space="0" w:color="CCCCCC" w:frame="1"/>
      <w:shd w:val="clear" w:color="auto" w:fill="F3F3F3"/>
    </w:rPr>
  </w:style>
  <w:style w:type="paragraph" w:customStyle="1" w:styleId="provvestremo1">
    <w:name w:val="provv_estremo1"/>
    <w:basedOn w:val="Normale"/>
    <w:rsid w:val="00F42898"/>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b/>
      <w:bCs/>
      <w:szCs w:val="20"/>
    </w:rPr>
  </w:style>
  <w:style w:type="character" w:customStyle="1" w:styleId="nota13">
    <w:name w:val="nota13"/>
    <w:rsid w:val="00F42898"/>
    <w:rPr>
      <w:rFonts w:ascii="Verdana" w:hAnsi="Verdana" w:hint="default"/>
      <w:sz w:val="15"/>
      <w:szCs w:val="15"/>
      <w:bdr w:val="single" w:sz="6" w:space="0" w:color="CCCCCC" w:frame="1"/>
      <w:shd w:val="clear" w:color="auto" w:fill="F3F3F3"/>
    </w:rPr>
  </w:style>
  <w:style w:type="paragraph" w:customStyle="1" w:styleId="4-titoli1111">
    <w:name w:val="4-titoli 1.1.1.1."/>
    <w:basedOn w:val="Normale"/>
    <w:rsid w:val="00F42898"/>
    <w:pPr>
      <w:spacing w:before="227" w:after="120" w:line="260" w:lineRule="exact"/>
      <w:ind w:left="794" w:hanging="794"/>
      <w:jc w:val="left"/>
    </w:pPr>
    <w:rPr>
      <w:rFonts w:ascii="Optima" w:hAnsi="Optima"/>
      <w:b/>
      <w:noProof/>
      <w:szCs w:val="20"/>
    </w:rPr>
  </w:style>
  <w:style w:type="paragraph" w:customStyle="1" w:styleId="StileCAPGS3ArialNonCorsivo">
    <w:name w:val="Stile CAP GS 3 + Arial Non Corsivo"/>
    <w:basedOn w:val="CAPADM3"/>
    <w:rsid w:val="008508C4"/>
    <w:pPr>
      <w:ind w:left="794"/>
    </w:pPr>
    <w:rPr>
      <w:i/>
    </w:rPr>
  </w:style>
  <w:style w:type="paragraph" w:styleId="Revisione">
    <w:name w:val="Revision"/>
    <w:hidden/>
    <w:uiPriority w:val="99"/>
    <w:semiHidden/>
    <w:rsid w:val="00284D20"/>
    <w:rPr>
      <w:sz w:val="24"/>
      <w:szCs w:val="22"/>
    </w:rPr>
  </w:style>
  <w:style w:type="paragraph" w:customStyle="1" w:styleId="Corpodeltesto31">
    <w:name w:val="Corpo del testo 31"/>
    <w:basedOn w:val="Normale"/>
    <w:rsid w:val="007F073A"/>
    <w:pPr>
      <w:spacing w:after="120"/>
      <w:jc w:val="left"/>
    </w:pPr>
    <w:rPr>
      <w:sz w:val="16"/>
      <w:szCs w:val="16"/>
    </w:rPr>
  </w:style>
  <w:style w:type="paragraph" w:customStyle="1" w:styleId="Corpotesto1">
    <w:name w:val="Corpo testo1"/>
    <w:basedOn w:val="Normale"/>
    <w:rsid w:val="007F073A"/>
    <w:pPr>
      <w:spacing w:after="120"/>
      <w:jc w:val="left"/>
    </w:pPr>
    <w:rPr>
      <w:szCs w:val="20"/>
    </w:rPr>
  </w:style>
  <w:style w:type="character" w:styleId="Testosegnaposto">
    <w:name w:val="Placeholder Text"/>
    <w:basedOn w:val="Carpredefinitoparagrafo"/>
    <w:uiPriority w:val="99"/>
    <w:semiHidden/>
    <w:rsid w:val="007F073A"/>
    <w:rPr>
      <w:color w:val="808080"/>
    </w:rPr>
  </w:style>
  <w:style w:type="paragraph" w:styleId="Paragrafoelenco">
    <w:name w:val="List Paragraph"/>
    <w:basedOn w:val="Normale"/>
    <w:uiPriority w:val="34"/>
    <w:qFormat/>
    <w:rsid w:val="00076B81"/>
    <w:pPr>
      <w:ind w:left="720"/>
      <w:contextualSpacing/>
    </w:pPr>
  </w:style>
  <w:style w:type="character" w:styleId="Enfasicorsivo">
    <w:name w:val="Emphasis"/>
    <w:basedOn w:val="Carpredefinitoparagrafo"/>
    <w:uiPriority w:val="20"/>
    <w:qFormat/>
    <w:rsid w:val="00076B81"/>
    <w:rPr>
      <w:i/>
      <w:iCs/>
    </w:rPr>
  </w:style>
  <w:style w:type="paragraph" w:customStyle="1" w:styleId="sommariosf">
    <w:name w:val="sommario sf"/>
    <w:basedOn w:val="Sommario1"/>
    <w:link w:val="sommariosfCarattere"/>
    <w:autoRedefine/>
    <w:rsid w:val="001D5916"/>
    <w:rPr>
      <w:iCs/>
    </w:rPr>
  </w:style>
  <w:style w:type="character" w:customStyle="1" w:styleId="sommariosfCarattere">
    <w:name w:val="sommario sf Carattere"/>
    <w:basedOn w:val="Carpredefinitoparagrafo"/>
    <w:link w:val="sommariosf"/>
    <w:rsid w:val="001D5916"/>
    <w:rPr>
      <w:rFonts w:ascii="Arial" w:hAnsi="Arial" w:cs="Arial"/>
      <w:b/>
      <w:bCs/>
      <w:iCs/>
      <w:caps/>
      <w:noProof/>
      <w:sz w:val="22"/>
      <w:szCs w:val="22"/>
    </w:rPr>
  </w:style>
  <w:style w:type="character" w:customStyle="1" w:styleId="Titolo1Carattere">
    <w:name w:val="Titolo 1 Carattere"/>
    <w:basedOn w:val="Carpredefinitoparagrafo"/>
    <w:link w:val="Titolo1"/>
    <w:rsid w:val="001D5916"/>
    <w:rPr>
      <w:rFonts w:ascii="Arial" w:eastAsiaTheme="majorEastAsia" w:hAnsi="Arial" w:cs="Arial"/>
      <w:b/>
      <w:bCs/>
      <w:kern w:val="32"/>
      <w:sz w:val="32"/>
      <w:szCs w:val="32"/>
    </w:rPr>
  </w:style>
  <w:style w:type="character" w:customStyle="1" w:styleId="Titolo2Carattere">
    <w:name w:val="Titolo 2 Carattere"/>
    <w:basedOn w:val="Carpredefinitoparagrafo"/>
    <w:link w:val="Titolo2"/>
    <w:rsid w:val="001D5916"/>
    <w:rPr>
      <w:rFonts w:ascii="Arial" w:eastAsiaTheme="majorEastAsia" w:hAnsi="Arial" w:cs="Arial"/>
      <w:b/>
      <w:bCs/>
      <w:i/>
      <w:iCs/>
      <w:sz w:val="28"/>
      <w:szCs w:val="28"/>
    </w:rPr>
  </w:style>
  <w:style w:type="character" w:customStyle="1" w:styleId="Titolo3Carattere">
    <w:name w:val="Titolo 3 Carattere"/>
    <w:basedOn w:val="Carpredefinitoparagrafo"/>
    <w:link w:val="Titolo3"/>
    <w:rsid w:val="001D5916"/>
    <w:rPr>
      <w:rFonts w:ascii="Arial" w:eastAsiaTheme="majorEastAsia" w:hAnsi="Arial" w:cs="Arial"/>
      <w:b/>
      <w:bCs/>
      <w:sz w:val="26"/>
      <w:szCs w:val="26"/>
    </w:rPr>
  </w:style>
  <w:style w:type="character" w:customStyle="1" w:styleId="Titolo4Carattere">
    <w:name w:val="Titolo 4 Carattere"/>
    <w:basedOn w:val="Carpredefinitoparagrafo"/>
    <w:link w:val="Titolo4"/>
    <w:rsid w:val="001D5916"/>
    <w:rPr>
      <w:rFonts w:ascii="Arial" w:eastAsiaTheme="majorEastAsia" w:hAnsi="Arial" w:cstheme="majorBidi"/>
      <w:b/>
      <w:bCs/>
      <w:sz w:val="28"/>
      <w:szCs w:val="28"/>
    </w:rPr>
  </w:style>
  <w:style w:type="character" w:customStyle="1" w:styleId="Titolo5Carattere">
    <w:name w:val="Titolo 5 Carattere"/>
    <w:basedOn w:val="Carpredefinitoparagrafo"/>
    <w:link w:val="Titolo5"/>
    <w:rsid w:val="001D5916"/>
    <w:rPr>
      <w:rFonts w:ascii="Arial" w:eastAsiaTheme="majorEastAsia" w:hAnsi="Arial" w:cstheme="majorBidi"/>
      <w:b/>
      <w:bCs/>
      <w:i/>
      <w:iCs/>
      <w:sz w:val="26"/>
      <w:szCs w:val="26"/>
    </w:rPr>
  </w:style>
  <w:style w:type="character" w:customStyle="1" w:styleId="Titolo6Carattere">
    <w:name w:val="Titolo 6 Carattere"/>
    <w:basedOn w:val="Carpredefinitoparagrafo"/>
    <w:link w:val="Titolo6"/>
    <w:rsid w:val="001D5916"/>
    <w:rPr>
      <w:rFonts w:ascii="Arial" w:hAnsi="Arial"/>
      <w:b/>
      <w:bCs/>
      <w:szCs w:val="22"/>
    </w:rPr>
  </w:style>
  <w:style w:type="character" w:customStyle="1" w:styleId="Titolo7Carattere">
    <w:name w:val="Titolo 7 Carattere"/>
    <w:basedOn w:val="Carpredefinitoparagrafo"/>
    <w:link w:val="Titolo7"/>
    <w:rsid w:val="001D5916"/>
    <w:rPr>
      <w:rFonts w:ascii="Arial" w:eastAsia="Arial" w:hAnsi="Arial" w:cs="Arial"/>
    </w:rPr>
  </w:style>
  <w:style w:type="character" w:customStyle="1" w:styleId="Titolo8Carattere">
    <w:name w:val="Titolo 8 Carattere"/>
    <w:basedOn w:val="Carpredefinitoparagrafo"/>
    <w:link w:val="Titolo8"/>
    <w:rsid w:val="001D5916"/>
    <w:rPr>
      <w:rFonts w:ascii="Arial" w:eastAsia="Arial" w:hAnsi="Arial" w:cs="Arial"/>
      <w:i/>
    </w:rPr>
  </w:style>
  <w:style w:type="character" w:customStyle="1" w:styleId="Titolo9Carattere">
    <w:name w:val="Titolo 9 Carattere"/>
    <w:basedOn w:val="Carpredefinitoparagrafo"/>
    <w:link w:val="Titolo9"/>
    <w:rsid w:val="001D5916"/>
    <w:rPr>
      <w:rFonts w:ascii="Arial" w:eastAsia="Arial" w:hAnsi="Arial" w:cs="Arial"/>
      <w:b/>
      <w:i/>
      <w:sz w:val="18"/>
    </w:rPr>
  </w:style>
  <w:style w:type="paragraph" w:styleId="Titolosommario">
    <w:name w:val="TOC Heading"/>
    <w:basedOn w:val="Titolo1"/>
    <w:next w:val="Normale"/>
    <w:uiPriority w:val="39"/>
    <w:semiHidden/>
    <w:unhideWhenUsed/>
    <w:qFormat/>
    <w:rsid w:val="00076B81"/>
    <w:pPr>
      <w:keepLines/>
      <w:spacing w:before="480" w:after="0" w:line="276" w:lineRule="auto"/>
      <w:jc w:val="left"/>
      <w:outlineLvl w:val="9"/>
    </w:pPr>
    <w:rPr>
      <w:rFonts w:asciiTheme="majorHAnsi" w:hAnsiTheme="majorHAnsi" w:cstheme="majorBidi"/>
      <w:color w:val="365F91" w:themeColor="accent1" w:themeShade="BF"/>
      <w:kern w:val="0"/>
      <w:sz w:val="28"/>
      <w:szCs w:val="28"/>
    </w:rPr>
  </w:style>
  <w:style w:type="paragraph" w:customStyle="1" w:styleId="StileformulaAllineatoasinistra">
    <w:name w:val="Stile formula + Allineato a sinistra"/>
    <w:basedOn w:val="Normale"/>
    <w:rsid w:val="00C50134"/>
    <w:pPr>
      <w:numPr>
        <w:numId w:val="14"/>
      </w:numPr>
      <w:tabs>
        <w:tab w:val="left" w:pos="3969"/>
      </w:tabs>
      <w:spacing w:after="60"/>
      <w:jc w:val="left"/>
    </w:pPr>
    <w:rPr>
      <w:rFonts w:ascii="Garamond" w:hAnsi="Garamond"/>
      <w:b/>
      <w:bCs/>
      <w:sz w:val="24"/>
      <w:szCs w:val="20"/>
    </w:rPr>
  </w:style>
  <w:style w:type="character" w:customStyle="1" w:styleId="CollegamentoInternet">
    <w:name w:val="Collegamento Internet"/>
    <w:basedOn w:val="Carpredefinitoparagrafo"/>
    <w:uiPriority w:val="99"/>
    <w:unhideWhenUsed/>
    <w:rsid w:val="008B56A2"/>
    <w:rPr>
      <w:color w:val="0000FF" w:themeColor="hyperlink"/>
      <w:u w:val="single"/>
    </w:rPr>
  </w:style>
  <w:style w:type="paragraph" w:customStyle="1" w:styleId="Contenutocornice">
    <w:name w:val="Contenuto cornice"/>
    <w:basedOn w:val="Normale"/>
    <w:qFormat/>
    <w:rsid w:val="008B56A2"/>
    <w:pPr>
      <w:spacing w:after="200" w:line="276" w:lineRule="auto"/>
      <w:jc w:val="left"/>
    </w:pPr>
    <w:rPr>
      <w:rFonts w:ascii="Arial Narrow" w:eastAsiaTheme="minorHAnsi" w:hAnsi="Arial Narrow" w:cstheme="minorBidi"/>
      <w:sz w:val="22"/>
      <w:lang w:eastAsia="en-US"/>
    </w:rPr>
  </w:style>
  <w:style w:type="paragraph" w:customStyle="1" w:styleId="CAPGS4">
    <w:name w:val="CAP GS 4"/>
    <w:basedOn w:val="Titolo4"/>
    <w:next w:val="Normale"/>
    <w:uiPriority w:val="99"/>
    <w:rsid w:val="006E0037"/>
    <w:pPr>
      <w:tabs>
        <w:tab w:val="left" w:pos="-7655"/>
      </w:tabs>
      <w:autoSpaceDE w:val="0"/>
      <w:autoSpaceDN w:val="0"/>
      <w:adjustRightInd w:val="0"/>
      <w:spacing w:before="360" w:after="120"/>
      <w:ind w:left="1701"/>
      <w:outlineLvl w:val="9"/>
    </w:pPr>
    <w:rPr>
      <w:rFonts w:eastAsia="Times New Roman" w:hAnsi="Times New Roman" w:cs="Arial"/>
      <w:sz w:val="22"/>
      <w:szCs w:val="22"/>
    </w:rPr>
  </w:style>
  <w:style w:type="paragraph" w:customStyle="1" w:styleId="CAPGS3">
    <w:name w:val="CAP GS 3"/>
    <w:basedOn w:val="Normale"/>
    <w:next w:val="Normale"/>
    <w:uiPriority w:val="99"/>
    <w:rsid w:val="006E0037"/>
    <w:pPr>
      <w:keepNext/>
      <w:autoSpaceDE w:val="0"/>
      <w:autoSpaceDN w:val="0"/>
      <w:adjustRightInd w:val="0"/>
      <w:spacing w:before="360" w:after="180"/>
    </w:pPr>
    <w:rPr>
      <w:rFonts w:hAnsi="Times New Roman" w:cs="Arial"/>
      <w:b/>
      <w:bCs/>
      <w:sz w:val="22"/>
    </w:rPr>
  </w:style>
  <w:style w:type="character" w:styleId="Titolodellibro">
    <w:name w:val="Book Title"/>
    <w:basedOn w:val="Carpredefinitoparagrafo"/>
    <w:uiPriority w:val="33"/>
    <w:qFormat/>
    <w:rsid w:val="000C7E4E"/>
    <w:rPr>
      <w:b/>
      <w:bCs/>
      <w:smallCaps/>
      <w:spacing w:val="5"/>
    </w:rPr>
  </w:style>
  <w:style w:type="character" w:customStyle="1" w:styleId="IntestazioneCarattere">
    <w:name w:val="Intestazione Carattere"/>
    <w:basedOn w:val="Carpredefinitoparagrafo"/>
    <w:link w:val="Intestazione"/>
    <w:uiPriority w:val="99"/>
    <w:rsid w:val="009719D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ne number" w:uiPriority="99"/>
    <w:lsdException w:name="endnote reference" w:uiPriority="99"/>
    <w:lsdException w:name="Title" w:semiHidden="0" w:unhideWhenUsed="0" w:qFormat="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B81"/>
    <w:pPr>
      <w:jc w:val="both"/>
    </w:pPr>
    <w:rPr>
      <w:rFonts w:ascii="Arial" w:hAnsi="Arial"/>
      <w:szCs w:val="22"/>
    </w:rPr>
  </w:style>
  <w:style w:type="paragraph" w:styleId="Titolo1">
    <w:name w:val="heading 1"/>
    <w:basedOn w:val="Normale"/>
    <w:next w:val="Normale"/>
    <w:link w:val="Titolo1Carattere"/>
    <w:qFormat/>
    <w:rsid w:val="00076B81"/>
    <w:pPr>
      <w:keepNext/>
      <w:spacing w:before="240" w:after="60"/>
      <w:outlineLvl w:val="0"/>
    </w:pPr>
    <w:rPr>
      <w:rFonts w:eastAsiaTheme="majorEastAsia" w:cs="Arial"/>
      <w:b/>
      <w:bCs/>
      <w:kern w:val="32"/>
      <w:sz w:val="32"/>
      <w:szCs w:val="32"/>
    </w:rPr>
  </w:style>
  <w:style w:type="paragraph" w:styleId="Titolo2">
    <w:name w:val="heading 2"/>
    <w:basedOn w:val="Normale"/>
    <w:next w:val="Normale"/>
    <w:link w:val="Titolo2Carattere"/>
    <w:qFormat/>
    <w:rsid w:val="00076B81"/>
    <w:pPr>
      <w:keepNext/>
      <w:spacing w:before="240" w:after="60"/>
      <w:outlineLvl w:val="1"/>
    </w:pPr>
    <w:rPr>
      <w:rFonts w:eastAsiaTheme="majorEastAsia" w:cs="Arial"/>
      <w:b/>
      <w:bCs/>
      <w:i/>
      <w:iCs/>
      <w:sz w:val="28"/>
      <w:szCs w:val="28"/>
    </w:rPr>
  </w:style>
  <w:style w:type="paragraph" w:styleId="Titolo3">
    <w:name w:val="heading 3"/>
    <w:basedOn w:val="Normale"/>
    <w:next w:val="Normale"/>
    <w:link w:val="Titolo3Carattere"/>
    <w:qFormat/>
    <w:rsid w:val="00076B81"/>
    <w:pPr>
      <w:keepNext/>
      <w:spacing w:before="240" w:after="60"/>
      <w:outlineLvl w:val="2"/>
    </w:pPr>
    <w:rPr>
      <w:rFonts w:eastAsiaTheme="majorEastAsia" w:cs="Arial"/>
      <w:b/>
      <w:bCs/>
      <w:sz w:val="26"/>
      <w:szCs w:val="26"/>
    </w:rPr>
  </w:style>
  <w:style w:type="paragraph" w:styleId="Titolo4">
    <w:name w:val="heading 4"/>
    <w:basedOn w:val="Normale"/>
    <w:next w:val="Normale"/>
    <w:link w:val="Titolo4Carattere"/>
    <w:qFormat/>
    <w:rsid w:val="00076B81"/>
    <w:pPr>
      <w:keepNext/>
      <w:spacing w:before="240" w:after="60"/>
      <w:outlineLvl w:val="3"/>
    </w:pPr>
    <w:rPr>
      <w:rFonts w:eastAsiaTheme="majorEastAsia" w:cstheme="majorBidi"/>
      <w:b/>
      <w:bCs/>
      <w:sz w:val="28"/>
      <w:szCs w:val="28"/>
    </w:rPr>
  </w:style>
  <w:style w:type="paragraph" w:styleId="Titolo5">
    <w:name w:val="heading 5"/>
    <w:basedOn w:val="Normale"/>
    <w:next w:val="Normale"/>
    <w:link w:val="Titolo5Carattere"/>
    <w:qFormat/>
    <w:rsid w:val="00076B81"/>
    <w:pPr>
      <w:spacing w:before="240" w:after="60"/>
      <w:outlineLvl w:val="4"/>
    </w:pPr>
    <w:rPr>
      <w:rFonts w:eastAsiaTheme="majorEastAsia" w:cstheme="majorBidi"/>
      <w:b/>
      <w:bCs/>
      <w:i/>
      <w:iCs/>
      <w:sz w:val="26"/>
      <w:szCs w:val="26"/>
    </w:rPr>
  </w:style>
  <w:style w:type="paragraph" w:styleId="Titolo6">
    <w:name w:val="heading 6"/>
    <w:basedOn w:val="Normale"/>
    <w:next w:val="Normale"/>
    <w:link w:val="Titolo6Carattere"/>
    <w:qFormat/>
    <w:rsid w:val="00076B81"/>
    <w:pPr>
      <w:keepNext/>
      <w:jc w:val="center"/>
      <w:outlineLvl w:val="5"/>
    </w:pPr>
    <w:rPr>
      <w:b/>
      <w:bCs/>
    </w:rPr>
  </w:style>
  <w:style w:type="paragraph" w:styleId="Titolo7">
    <w:name w:val="heading 7"/>
    <w:basedOn w:val="Normale"/>
    <w:next w:val="Normale"/>
    <w:link w:val="Titolo7Carattere"/>
    <w:qFormat/>
    <w:rsid w:val="00076B81"/>
    <w:pPr>
      <w:spacing w:before="240" w:after="60"/>
      <w:jc w:val="left"/>
      <w:outlineLvl w:val="6"/>
    </w:pPr>
    <w:rPr>
      <w:rFonts w:eastAsia="Arial" w:cs="Arial"/>
      <w:szCs w:val="20"/>
    </w:rPr>
  </w:style>
  <w:style w:type="paragraph" w:styleId="Titolo8">
    <w:name w:val="heading 8"/>
    <w:basedOn w:val="Normale"/>
    <w:next w:val="Normale"/>
    <w:link w:val="Titolo8Carattere"/>
    <w:qFormat/>
    <w:rsid w:val="00076B81"/>
    <w:pPr>
      <w:spacing w:before="240" w:after="60"/>
      <w:jc w:val="left"/>
      <w:outlineLvl w:val="7"/>
    </w:pPr>
    <w:rPr>
      <w:rFonts w:eastAsia="Arial" w:cs="Arial"/>
      <w:i/>
      <w:szCs w:val="20"/>
    </w:rPr>
  </w:style>
  <w:style w:type="paragraph" w:styleId="Titolo9">
    <w:name w:val="heading 9"/>
    <w:basedOn w:val="Normale"/>
    <w:next w:val="Normale"/>
    <w:link w:val="Titolo9Carattere"/>
    <w:qFormat/>
    <w:rsid w:val="00076B81"/>
    <w:pPr>
      <w:spacing w:before="240" w:after="60"/>
      <w:jc w:val="left"/>
      <w:outlineLvl w:val="8"/>
    </w:pPr>
    <w:rPr>
      <w:rFonts w:eastAsia="Arial" w:cs="Arial"/>
      <w:b/>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3">
    <w:name w:val="Stile3"/>
    <w:basedOn w:val="Sommario3"/>
    <w:autoRedefine/>
    <w:pPr>
      <w:tabs>
        <w:tab w:val="left" w:pos="1980"/>
        <w:tab w:val="right" w:leader="dot" w:pos="9911"/>
      </w:tabs>
      <w:ind w:left="1260"/>
      <w:outlineLvl w:val="0"/>
    </w:pPr>
    <w:rPr>
      <w:i/>
      <w:iCs w:val="0"/>
      <w:caps/>
      <w:sz w:val="18"/>
      <w:szCs w:val="18"/>
      <w:u w:val="single"/>
    </w:rPr>
  </w:style>
  <w:style w:type="paragraph" w:styleId="Sommario3">
    <w:name w:val="toc 3"/>
    <w:basedOn w:val="Normale"/>
    <w:next w:val="Normale"/>
    <w:autoRedefine/>
    <w:uiPriority w:val="39"/>
    <w:qFormat/>
    <w:rsid w:val="00F70B92"/>
    <w:pPr>
      <w:tabs>
        <w:tab w:val="left" w:pos="1320"/>
        <w:tab w:val="right" w:leader="dot" w:pos="9639"/>
      </w:tabs>
      <w:spacing w:before="120" w:after="120"/>
      <w:ind w:left="1298" w:hanging="601"/>
      <w:jc w:val="left"/>
    </w:pPr>
    <w:rPr>
      <w:rFonts w:cs="Arial"/>
      <w:iCs/>
      <w:noProof/>
      <w:szCs w:val="20"/>
    </w:rPr>
  </w:style>
  <w:style w:type="paragraph" w:styleId="Sommario1">
    <w:name w:val="toc 1"/>
    <w:aliases w:val="SOMMARIO SF,SOMM SF - CORSO"/>
    <w:basedOn w:val="Normale"/>
    <w:next w:val="Normale"/>
    <w:autoRedefine/>
    <w:uiPriority w:val="39"/>
    <w:qFormat/>
    <w:rsid w:val="009C38AE"/>
    <w:pPr>
      <w:tabs>
        <w:tab w:val="left" w:pos="400"/>
        <w:tab w:val="right" w:leader="dot" w:pos="9639"/>
      </w:tabs>
      <w:spacing w:before="240" w:after="120"/>
      <w:jc w:val="left"/>
    </w:pPr>
    <w:rPr>
      <w:rFonts w:cs="Arial"/>
      <w:b/>
      <w:bCs/>
      <w:caps/>
      <w:noProof/>
      <w:sz w:val="22"/>
    </w:rPr>
  </w:style>
  <w:style w:type="paragraph" w:styleId="Sommario2">
    <w:name w:val="toc 2"/>
    <w:basedOn w:val="Normale"/>
    <w:next w:val="Normale"/>
    <w:autoRedefine/>
    <w:uiPriority w:val="39"/>
    <w:qFormat/>
    <w:rsid w:val="00F70B92"/>
    <w:pPr>
      <w:tabs>
        <w:tab w:val="left" w:pos="800"/>
        <w:tab w:val="right" w:leader="dot" w:pos="9639"/>
      </w:tabs>
      <w:spacing w:before="240" w:after="120"/>
      <w:ind w:left="403"/>
      <w:jc w:val="left"/>
    </w:pPr>
    <w:rPr>
      <w:rFonts w:cs="Arial"/>
      <w:b/>
      <w:caps/>
      <w:noProof/>
      <w:szCs w:val="20"/>
    </w:rPr>
  </w:style>
  <w:style w:type="paragraph" w:customStyle="1" w:styleId="CAPADM1">
    <w:name w:val="CAP ADM1"/>
    <w:basedOn w:val="CAPADM3"/>
    <w:next w:val="Normale"/>
    <w:autoRedefine/>
    <w:qFormat/>
    <w:rsid w:val="009719D0"/>
    <w:pPr>
      <w:numPr>
        <w:ilvl w:val="0"/>
      </w:numPr>
      <w:pBdr>
        <w:bottom w:val="single" w:sz="4" w:space="1" w:color="auto"/>
      </w:pBdr>
      <w:tabs>
        <w:tab w:val="clear" w:pos="709"/>
        <w:tab w:val="num" w:pos="567"/>
      </w:tabs>
      <w:ind w:left="567"/>
    </w:pPr>
    <w:rPr>
      <w:caps/>
      <w:color w:val="1F497D" w:themeColor="text2"/>
      <w:sz w:val="24"/>
    </w:rPr>
  </w:style>
  <w:style w:type="paragraph" w:customStyle="1" w:styleId="CAPADM2">
    <w:name w:val="CAP ADM2"/>
    <w:basedOn w:val="CAPADM3"/>
    <w:next w:val="Puntoelenco2"/>
    <w:autoRedefine/>
    <w:qFormat/>
    <w:rsid w:val="006F59D0"/>
    <w:pPr>
      <w:numPr>
        <w:ilvl w:val="1"/>
        <w:numId w:val="18"/>
      </w:numPr>
      <w:spacing w:after="120"/>
    </w:pPr>
    <w:rPr>
      <w:sz w:val="24"/>
      <w:szCs w:val="24"/>
    </w:rPr>
  </w:style>
  <w:style w:type="paragraph" w:customStyle="1" w:styleId="Titologs4">
    <w:name w:val="Titolo gs 4"/>
    <w:basedOn w:val="Normale"/>
    <w:pPr>
      <w:numPr>
        <w:ilvl w:val="3"/>
        <w:numId w:val="1"/>
      </w:numPr>
    </w:pPr>
  </w:style>
  <w:style w:type="paragraph" w:styleId="Testonormale">
    <w:name w:val="Plain Text"/>
    <w:basedOn w:val="Normale"/>
    <w:rPr>
      <w:rFonts w:ascii="Courier New" w:hAnsi="Courier New" w:cs="Courier New"/>
      <w:szCs w:val="20"/>
    </w:rPr>
  </w:style>
  <w:style w:type="paragraph" w:customStyle="1" w:styleId="CAPADM3">
    <w:name w:val="CAP ADM3"/>
    <w:basedOn w:val="Titolo3"/>
    <w:next w:val="Normale"/>
    <w:autoRedefine/>
    <w:qFormat/>
    <w:rsid w:val="006F59D0"/>
    <w:pPr>
      <w:numPr>
        <w:ilvl w:val="2"/>
        <w:numId w:val="12"/>
      </w:numPr>
      <w:tabs>
        <w:tab w:val="clear" w:pos="993"/>
        <w:tab w:val="num" w:pos="851"/>
      </w:tabs>
      <w:spacing w:before="360" w:after="240"/>
      <w:ind w:left="851"/>
    </w:pPr>
    <w:rPr>
      <w:rFonts w:ascii="Garamond" w:hAnsi="Garamond"/>
      <w:color w:val="548DD4" w:themeColor="text2" w:themeTint="99"/>
      <w:sz w:val="22"/>
      <w:szCs w:val="22"/>
    </w:rPr>
  </w:style>
  <w:style w:type="paragraph" w:customStyle="1" w:styleId="CAPADM4">
    <w:name w:val="CAP ADM4"/>
    <w:basedOn w:val="Titolo4"/>
    <w:next w:val="Normale"/>
    <w:autoRedefine/>
    <w:qFormat/>
    <w:rsid w:val="00546D73"/>
    <w:pPr>
      <w:numPr>
        <w:ilvl w:val="3"/>
        <w:numId w:val="12"/>
      </w:numPr>
      <w:tabs>
        <w:tab w:val="clear" w:pos="1276"/>
        <w:tab w:val="num" w:pos="1134"/>
      </w:tabs>
      <w:spacing w:before="360" w:after="240"/>
      <w:ind w:left="1134"/>
    </w:pPr>
    <w:rPr>
      <w:rFonts w:ascii="Arial Narrow" w:hAnsi="Arial Narrow"/>
      <w:i/>
      <w:color w:val="548DD4" w:themeColor="text2" w:themeTint="99"/>
      <w:sz w:val="22"/>
      <w:szCs w:val="22"/>
    </w:rPr>
  </w:style>
  <w:style w:type="paragraph" w:customStyle="1" w:styleId="CAPGS5">
    <w:name w:val="CAP GS 5"/>
    <w:basedOn w:val="Titolo5"/>
    <w:next w:val="Normale"/>
    <w:autoRedefine/>
    <w:rsid w:val="001D5916"/>
    <w:pPr>
      <w:numPr>
        <w:ilvl w:val="4"/>
        <w:numId w:val="12"/>
      </w:numPr>
      <w:tabs>
        <w:tab w:val="clear" w:pos="1276"/>
        <w:tab w:val="num" w:pos="1134"/>
      </w:tabs>
      <w:spacing w:after="120"/>
      <w:ind w:left="1134"/>
    </w:pPr>
    <w:rPr>
      <w:i w:val="0"/>
      <w:sz w:val="22"/>
      <w:szCs w:val="24"/>
    </w:rPr>
  </w:style>
  <w:style w:type="paragraph" w:styleId="Sommario4">
    <w:name w:val="toc 4"/>
    <w:basedOn w:val="Normale"/>
    <w:next w:val="Normale"/>
    <w:autoRedefine/>
    <w:uiPriority w:val="39"/>
    <w:qFormat/>
    <w:rsid w:val="00F70B92"/>
    <w:pPr>
      <w:tabs>
        <w:tab w:val="left" w:pos="1835"/>
        <w:tab w:val="right" w:leader="dot" w:pos="9639"/>
      </w:tabs>
      <w:spacing w:after="120"/>
      <w:ind w:left="1100"/>
      <w:jc w:val="left"/>
    </w:pPr>
    <w:rPr>
      <w:rFonts w:cs="Arial"/>
      <w:noProof/>
      <w:szCs w:val="20"/>
    </w:rPr>
  </w:style>
  <w:style w:type="paragraph" w:styleId="Sommario5">
    <w:name w:val="toc 5"/>
    <w:basedOn w:val="Normale"/>
    <w:next w:val="Normale"/>
    <w:autoRedefine/>
    <w:uiPriority w:val="39"/>
    <w:rsid w:val="00C364D1"/>
    <w:pPr>
      <w:tabs>
        <w:tab w:val="left" w:pos="1760"/>
        <w:tab w:val="left" w:pos="2460"/>
        <w:tab w:val="right" w:leader="dot" w:pos="9060"/>
      </w:tabs>
      <w:spacing w:after="60"/>
      <w:ind w:left="1503"/>
      <w:jc w:val="left"/>
    </w:pPr>
    <w:rPr>
      <w:sz w:val="18"/>
      <w:szCs w:val="18"/>
    </w:rPr>
  </w:style>
  <w:style w:type="paragraph" w:styleId="Sommario6">
    <w:name w:val="toc 6"/>
    <w:basedOn w:val="Normale"/>
    <w:next w:val="Normale"/>
    <w:autoRedefine/>
    <w:uiPriority w:val="39"/>
    <w:pPr>
      <w:ind w:left="1100"/>
      <w:jc w:val="left"/>
    </w:pPr>
    <w:rPr>
      <w:sz w:val="18"/>
      <w:szCs w:val="18"/>
    </w:rPr>
  </w:style>
  <w:style w:type="paragraph" w:styleId="Sommario7">
    <w:name w:val="toc 7"/>
    <w:basedOn w:val="Normale"/>
    <w:next w:val="Normale"/>
    <w:autoRedefine/>
    <w:uiPriority w:val="39"/>
    <w:pPr>
      <w:ind w:left="1320"/>
      <w:jc w:val="left"/>
    </w:pPr>
    <w:rPr>
      <w:sz w:val="18"/>
      <w:szCs w:val="18"/>
    </w:rPr>
  </w:style>
  <w:style w:type="paragraph" w:styleId="Sommario8">
    <w:name w:val="toc 8"/>
    <w:basedOn w:val="Normale"/>
    <w:next w:val="Normale"/>
    <w:autoRedefine/>
    <w:uiPriority w:val="39"/>
    <w:pPr>
      <w:ind w:left="1540"/>
      <w:jc w:val="left"/>
    </w:pPr>
    <w:rPr>
      <w:sz w:val="18"/>
      <w:szCs w:val="18"/>
    </w:rPr>
  </w:style>
  <w:style w:type="paragraph" w:styleId="Sommario9">
    <w:name w:val="toc 9"/>
    <w:basedOn w:val="Normale"/>
    <w:next w:val="Normale"/>
    <w:autoRedefine/>
    <w:uiPriority w:val="39"/>
    <w:pPr>
      <w:ind w:left="1760"/>
      <w:jc w:val="left"/>
    </w:pPr>
    <w:rPr>
      <w:sz w:val="18"/>
      <w:szCs w:val="18"/>
    </w:rPr>
  </w:style>
  <w:style w:type="character" w:styleId="Collegamentoipertestuale">
    <w:name w:val="Hyperlink"/>
    <w:uiPriority w:val="99"/>
    <w:rsid w:val="009719D0"/>
    <w:rPr>
      <w:rFonts w:ascii="Garamond" w:hAnsi="Garamond"/>
      <w:color w:val="0000FF"/>
      <w:sz w:val="20"/>
      <w:u w:val="single"/>
    </w:rPr>
  </w:style>
  <w:style w:type="paragraph" w:customStyle="1" w:styleId="testo1">
    <w:name w:val="testo1"/>
    <w:basedOn w:val="Normale"/>
    <w:pPr>
      <w:spacing w:after="240"/>
      <w:ind w:left="284"/>
    </w:pPr>
    <w:rPr>
      <w:rFonts w:ascii="Bookman Old Style" w:hAnsi="Bookman Old Style"/>
      <w:szCs w:val="20"/>
    </w:rPr>
  </w:style>
  <w:style w:type="paragraph" w:customStyle="1" w:styleId="Style7">
    <w:name w:val="Style 7"/>
    <w:basedOn w:val="Normale"/>
    <w:pPr>
      <w:widowControl w:val="0"/>
      <w:spacing w:line="276" w:lineRule="exact"/>
    </w:pPr>
    <w:rPr>
      <w:noProof/>
      <w:color w:val="000000"/>
      <w:szCs w:val="20"/>
    </w:rPr>
  </w:style>
  <w:style w:type="paragraph" w:styleId="Corpodeltesto2">
    <w:name w:val="Body Text 2"/>
    <w:basedOn w:val="Normale"/>
    <w:pPr>
      <w:spacing w:after="120" w:line="480" w:lineRule="auto"/>
      <w:jc w:val="left"/>
    </w:pPr>
    <w:rPr>
      <w:szCs w:val="20"/>
    </w:rPr>
  </w:style>
  <w:style w:type="paragraph" w:customStyle="1" w:styleId="ElencoPunti">
    <w:name w:val="Elenco Punti"/>
    <w:basedOn w:val="Normale"/>
    <w:pPr>
      <w:spacing w:after="60"/>
      <w:ind w:left="568" w:hanging="284"/>
    </w:pPr>
    <w:rPr>
      <w:szCs w:val="20"/>
    </w:rPr>
  </w:style>
  <w:style w:type="paragraph" w:customStyle="1" w:styleId="testo2">
    <w:name w:val="testo2"/>
    <w:basedOn w:val="Titolo2"/>
    <w:pPr>
      <w:spacing w:before="0" w:after="120"/>
      <w:outlineLvl w:val="9"/>
    </w:pPr>
    <w:rPr>
      <w:rFonts w:ascii="Bookman Old Style" w:hAnsi="Bookman Old Style" w:cs="Times New Roman"/>
      <w:b w:val="0"/>
      <w:bCs w:val="0"/>
      <w:i w:val="0"/>
      <w:iCs w:val="0"/>
      <w:smallCaps/>
      <w:noProof/>
      <w:sz w:val="24"/>
      <w:szCs w:val="20"/>
    </w:rPr>
  </w:style>
  <w:style w:type="paragraph" w:styleId="Testonotaapidipagina">
    <w:name w:val="footnote text"/>
    <w:basedOn w:val="Normale"/>
    <w:semiHidden/>
    <w:pPr>
      <w:jc w:val="left"/>
    </w:pPr>
    <w:rPr>
      <w:rFonts w:eastAsia="Arial" w:cs="Arial"/>
      <w:szCs w:val="20"/>
    </w:rPr>
  </w:style>
  <w:style w:type="paragraph" w:styleId="Pidipagina">
    <w:name w:val="footer"/>
    <w:basedOn w:val="Normale"/>
    <w:pPr>
      <w:tabs>
        <w:tab w:val="center" w:pos="4819"/>
        <w:tab w:val="right" w:pos="9638"/>
      </w:tabs>
      <w:jc w:val="left"/>
    </w:pPr>
    <w:rPr>
      <w:szCs w:val="20"/>
    </w:rPr>
  </w:style>
  <w:style w:type="paragraph" w:customStyle="1" w:styleId="Annotazione">
    <w:name w:val="Annotazione"/>
    <w:basedOn w:val="Normale"/>
    <w:rPr>
      <w:color w:val="FF00FF"/>
      <w:szCs w:val="20"/>
    </w:rPr>
  </w:style>
  <w:style w:type="paragraph" w:customStyle="1" w:styleId="ElencoNumeri">
    <w:name w:val="Elenco Numeri"/>
    <w:basedOn w:val="Normale"/>
    <w:pPr>
      <w:tabs>
        <w:tab w:val="left" w:pos="567"/>
      </w:tabs>
      <w:ind w:left="567" w:hanging="425"/>
    </w:pPr>
    <w:rPr>
      <w:szCs w:val="20"/>
    </w:rPr>
  </w:style>
  <w:style w:type="paragraph" w:customStyle="1" w:styleId="BodyText21">
    <w:name w:val="Body Text 21"/>
    <w:basedOn w:val="Normale"/>
    <w:pPr>
      <w:widowControl w:val="0"/>
    </w:pPr>
    <w:rPr>
      <w:snapToGrid w:val="0"/>
      <w:color w:val="000000"/>
      <w:szCs w:val="20"/>
    </w:rPr>
  </w:style>
  <w:style w:type="paragraph" w:styleId="Intestazione">
    <w:name w:val="header"/>
    <w:basedOn w:val="Normale"/>
    <w:link w:val="IntestazioneCarattere"/>
    <w:uiPriority w:val="99"/>
    <w:pPr>
      <w:tabs>
        <w:tab w:val="center" w:pos="4819"/>
        <w:tab w:val="right" w:pos="9638"/>
      </w:tabs>
      <w:jc w:val="left"/>
    </w:pPr>
    <w:rPr>
      <w:szCs w:val="20"/>
    </w:rPr>
  </w:style>
  <w:style w:type="paragraph" w:customStyle="1" w:styleId="0108">
    <w:name w:val="01.08"/>
    <w:basedOn w:val="Normale"/>
    <w:pPr>
      <w:widowControl w:val="0"/>
    </w:pPr>
    <w:rPr>
      <w:szCs w:val="20"/>
    </w:rPr>
  </w:style>
  <w:style w:type="paragraph" w:styleId="Rientrocorpodeltesto">
    <w:name w:val="Body Text Indent"/>
    <w:aliases w:val="Normal"/>
    <w:basedOn w:val="Normale"/>
    <w:pPr>
      <w:spacing w:after="120"/>
      <w:ind w:left="283"/>
      <w:jc w:val="left"/>
    </w:pPr>
    <w:rPr>
      <w:szCs w:val="20"/>
    </w:rPr>
  </w:style>
  <w:style w:type="paragraph" w:styleId="Puntoelenco">
    <w:name w:val="List Bullet"/>
    <w:basedOn w:val="Normale"/>
    <w:autoRedefine/>
    <w:pPr>
      <w:tabs>
        <w:tab w:val="num" w:pos="360"/>
      </w:tabs>
      <w:ind w:left="360" w:hanging="360"/>
      <w:jc w:val="left"/>
    </w:pPr>
    <w:rPr>
      <w:rFonts w:eastAsia="Arial" w:cs="Arial"/>
      <w:szCs w:val="20"/>
    </w:rPr>
  </w:style>
  <w:style w:type="paragraph" w:customStyle="1" w:styleId="testo3">
    <w:name w:val="testo3"/>
    <w:basedOn w:val="Rientronormale"/>
    <w:pPr>
      <w:spacing w:after="120"/>
      <w:ind w:left="1276"/>
      <w:jc w:val="both"/>
    </w:pPr>
    <w:rPr>
      <w:rFonts w:ascii="Bookman Old Style" w:hAnsi="Bookman Old Style"/>
      <w:sz w:val="22"/>
    </w:rPr>
  </w:style>
  <w:style w:type="paragraph" w:styleId="Rientronormale">
    <w:name w:val="Normal Indent"/>
    <w:basedOn w:val="Normale"/>
    <w:pPr>
      <w:ind w:left="708"/>
      <w:jc w:val="left"/>
    </w:pPr>
    <w:rPr>
      <w:szCs w:val="20"/>
    </w:rPr>
  </w:style>
  <w:style w:type="paragraph" w:styleId="Corpodeltesto3">
    <w:name w:val="Body Text 3"/>
    <w:basedOn w:val="Normale"/>
    <w:rsid w:val="00F42898"/>
    <w:pPr>
      <w:shd w:val="pct20" w:color="auto" w:fill="auto"/>
    </w:pPr>
    <w:rPr>
      <w:strike/>
      <w:szCs w:val="20"/>
    </w:rPr>
  </w:style>
  <w:style w:type="paragraph" w:customStyle="1" w:styleId="BodyText22">
    <w:name w:val="Body Text 22"/>
    <w:basedOn w:val="Normale"/>
    <w:pPr>
      <w:widowControl w:val="0"/>
      <w:tabs>
        <w:tab w:val="left" w:pos="567"/>
      </w:tabs>
    </w:pPr>
    <w:rPr>
      <w:snapToGrid w:val="0"/>
      <w:color w:val="0000FF"/>
      <w:szCs w:val="20"/>
    </w:rPr>
  </w:style>
  <w:style w:type="character" w:styleId="Numeropagina">
    <w:name w:val="page number"/>
    <w:basedOn w:val="Carpredefinitoparagrafo"/>
  </w:style>
  <w:style w:type="paragraph" w:styleId="Testofumetto">
    <w:name w:val="Balloon Text"/>
    <w:basedOn w:val="Normale"/>
    <w:semiHidden/>
    <w:pPr>
      <w:jc w:val="left"/>
    </w:pPr>
    <w:rPr>
      <w:rFonts w:ascii="Tahoma" w:hAnsi="Tahoma" w:cs="Tahoma"/>
      <w:sz w:val="16"/>
      <w:szCs w:val="16"/>
    </w:rPr>
  </w:style>
  <w:style w:type="paragraph" w:customStyle="1" w:styleId="Style4">
    <w:name w:val="Style 4"/>
    <w:basedOn w:val="Normale"/>
    <w:pPr>
      <w:widowControl w:val="0"/>
      <w:spacing w:line="264" w:lineRule="exact"/>
    </w:pPr>
    <w:rPr>
      <w:noProof/>
      <w:color w:val="000000"/>
      <w:szCs w:val="20"/>
    </w:rPr>
  </w:style>
  <w:style w:type="paragraph" w:customStyle="1" w:styleId="Style8">
    <w:name w:val="Style 8"/>
    <w:basedOn w:val="Normale"/>
    <w:pPr>
      <w:widowControl w:val="0"/>
      <w:tabs>
        <w:tab w:val="left" w:pos="432"/>
      </w:tabs>
      <w:ind w:left="396" w:hanging="360"/>
      <w:jc w:val="left"/>
    </w:pPr>
    <w:rPr>
      <w:noProof/>
      <w:color w:val="000000"/>
      <w:szCs w:val="20"/>
    </w:rPr>
  </w:style>
  <w:style w:type="paragraph" w:customStyle="1" w:styleId="Style2">
    <w:name w:val="Style 2"/>
    <w:basedOn w:val="Normale"/>
    <w:pPr>
      <w:widowControl w:val="0"/>
    </w:pPr>
    <w:rPr>
      <w:noProof/>
      <w:color w:val="000000"/>
      <w:szCs w:val="20"/>
    </w:rPr>
  </w:style>
  <w:style w:type="paragraph" w:customStyle="1" w:styleId="Style14">
    <w:name w:val="Style 14"/>
    <w:basedOn w:val="Normale"/>
    <w:pPr>
      <w:widowControl w:val="0"/>
      <w:spacing w:before="288"/>
      <w:ind w:left="396" w:hanging="360"/>
      <w:jc w:val="left"/>
    </w:pPr>
    <w:rPr>
      <w:noProof/>
      <w:color w:val="000000"/>
      <w:szCs w:val="20"/>
    </w:rPr>
  </w:style>
  <w:style w:type="paragraph" w:styleId="Corpotesto">
    <w:name w:val="Body Text"/>
    <w:basedOn w:val="Normale"/>
    <w:rsid w:val="00F42898"/>
    <w:pPr>
      <w:overflowPunct w:val="0"/>
      <w:autoSpaceDE w:val="0"/>
      <w:autoSpaceDN w:val="0"/>
      <w:adjustRightInd w:val="0"/>
      <w:jc w:val="left"/>
      <w:textAlignment w:val="baseline"/>
    </w:pPr>
    <w:rPr>
      <w:rFonts w:ascii="Tms Rmn" w:hAnsi="Tms Rmn" w:cs="Tms Rmn"/>
      <w:szCs w:val="20"/>
      <w14:shadow w14:blurRad="50800" w14:dist="38100" w14:dir="2700000" w14:sx="100000" w14:sy="100000" w14:kx="0" w14:ky="0" w14:algn="tl">
        <w14:srgbClr w14:val="000000">
          <w14:alpha w14:val="60000"/>
        </w14:srgbClr>
      </w14:shadow>
    </w:rPr>
  </w:style>
  <w:style w:type="character" w:styleId="Collegamentovisitato">
    <w:name w:val="FollowedHyperlink"/>
    <w:rPr>
      <w:color w:val="800080"/>
      <w:u w:val="single"/>
    </w:rPr>
  </w:style>
  <w:style w:type="paragraph" w:customStyle="1" w:styleId="StileCAPGS3Crenatura16pt">
    <w:name w:val="Stile CAP GS 3 + Crenatura 16 pt"/>
    <w:basedOn w:val="CAPADM3"/>
    <w:rPr>
      <w:iCs/>
      <w:kern w:val="32"/>
    </w:rPr>
  </w:style>
  <w:style w:type="paragraph" w:customStyle="1" w:styleId="Default">
    <w:name w:val="Default"/>
    <w:pPr>
      <w:widowControl w:val="0"/>
      <w:autoSpaceDE w:val="0"/>
      <w:autoSpaceDN w:val="0"/>
      <w:adjustRightInd w:val="0"/>
    </w:pPr>
    <w:rPr>
      <w:color w:val="000000"/>
      <w:sz w:val="24"/>
      <w:szCs w:val="24"/>
    </w:rPr>
  </w:style>
  <w:style w:type="paragraph" w:customStyle="1" w:styleId="CM42">
    <w:name w:val="CM42"/>
    <w:basedOn w:val="Default"/>
    <w:next w:val="Default"/>
    <w:pPr>
      <w:spacing w:after="288"/>
    </w:pPr>
    <w:rPr>
      <w:color w:val="auto"/>
    </w:rPr>
  </w:style>
  <w:style w:type="paragraph" w:customStyle="1" w:styleId="CM6">
    <w:name w:val="CM6"/>
    <w:basedOn w:val="Default"/>
    <w:next w:val="Default"/>
    <w:pPr>
      <w:spacing w:line="276" w:lineRule="atLeast"/>
    </w:pPr>
    <w:rPr>
      <w:color w:val="auto"/>
    </w:rPr>
  </w:style>
  <w:style w:type="character" w:customStyle="1" w:styleId="DefaultCarattere">
    <w:name w:val="Default Carattere"/>
    <w:rPr>
      <w:color w:val="000000"/>
      <w:sz w:val="24"/>
      <w:szCs w:val="24"/>
      <w:lang w:val="it-IT" w:eastAsia="it-IT" w:bidi="ar-SA"/>
    </w:rPr>
  </w:style>
  <w:style w:type="paragraph" w:customStyle="1" w:styleId="CM4">
    <w:name w:val="CM4"/>
    <w:basedOn w:val="Default"/>
    <w:next w:val="Default"/>
    <w:pPr>
      <w:spacing w:line="293" w:lineRule="atLeast"/>
    </w:pPr>
    <w:rPr>
      <w:color w:val="auto"/>
    </w:rPr>
  </w:style>
  <w:style w:type="paragraph" w:styleId="Mappadocumento">
    <w:name w:val="Document Map"/>
    <w:basedOn w:val="Normale"/>
    <w:semiHidden/>
    <w:pPr>
      <w:shd w:val="clear" w:color="auto" w:fill="000080"/>
    </w:pPr>
    <w:rPr>
      <w:rFonts w:ascii="Tahoma" w:hAnsi="Tahoma" w:cs="Tahoma"/>
      <w:szCs w:val="20"/>
    </w:rPr>
  </w:style>
  <w:style w:type="paragraph" w:customStyle="1" w:styleId="Style5">
    <w:name w:val="Style 5"/>
    <w:basedOn w:val="Normale"/>
    <w:pPr>
      <w:widowControl w:val="0"/>
      <w:spacing w:line="264" w:lineRule="exact"/>
    </w:pPr>
    <w:rPr>
      <w:noProof/>
      <w:color w:val="000000"/>
      <w:szCs w:val="20"/>
    </w:rPr>
  </w:style>
  <w:style w:type="character" w:styleId="Rimandocommento">
    <w:name w:val="annotation reference"/>
    <w:semiHidden/>
    <w:rPr>
      <w:sz w:val="16"/>
      <w:szCs w:val="16"/>
    </w:rPr>
  </w:style>
  <w:style w:type="paragraph" w:styleId="Testocommento">
    <w:name w:val="annotation text"/>
    <w:basedOn w:val="Normale"/>
    <w:semiHidden/>
    <w:rPr>
      <w:szCs w:val="20"/>
    </w:rPr>
  </w:style>
  <w:style w:type="paragraph" w:styleId="Soggettocommento">
    <w:name w:val="annotation subject"/>
    <w:basedOn w:val="Testocommento"/>
    <w:next w:val="Testocommento"/>
    <w:semiHidden/>
    <w:rPr>
      <w:b/>
      <w:bCs/>
    </w:rPr>
  </w:style>
  <w:style w:type="paragraph" w:styleId="Indicedellefigure">
    <w:name w:val="table of figures"/>
    <w:basedOn w:val="Normale"/>
    <w:next w:val="Normale"/>
    <w:semiHidden/>
    <w:pPr>
      <w:ind w:left="480" w:hanging="480"/>
    </w:pPr>
  </w:style>
  <w:style w:type="paragraph" w:customStyle="1" w:styleId="DefaultGIUSTIFICATO">
    <w:name w:val="Default +GIUSTIFICATO"/>
    <w:basedOn w:val="Normale"/>
    <w:pPr>
      <w:widowControl w:val="0"/>
      <w:autoSpaceDE w:val="0"/>
      <w:autoSpaceDN w:val="0"/>
      <w:adjustRightInd w:val="0"/>
      <w:jc w:val="left"/>
    </w:pPr>
    <w:rPr>
      <w:color w:val="000000"/>
      <w:szCs w:val="24"/>
    </w:rPr>
  </w:style>
  <w:style w:type="paragraph" w:styleId="Puntoelenco5">
    <w:name w:val="List Bullet 5"/>
    <w:basedOn w:val="Normale"/>
    <w:autoRedefine/>
    <w:pPr>
      <w:numPr>
        <w:numId w:val="2"/>
      </w:numPr>
    </w:pPr>
  </w:style>
  <w:style w:type="character" w:customStyle="1" w:styleId="Puntoelenco3Carattere">
    <w:name w:val="Punto elenco 3 Carattere"/>
    <w:semiHidden/>
    <w:rPr>
      <w:lang w:val="it-IT" w:eastAsia="it-IT"/>
    </w:rPr>
  </w:style>
  <w:style w:type="paragraph" w:styleId="NormaleWeb">
    <w:name w:val="Normal (Web)"/>
    <w:aliases w:val="Normale (Web) Carattere,Normale (Web) Carattere1,Normale (Web) Carattere Carattere"/>
    <w:basedOn w:val="Normale"/>
    <w:pPr>
      <w:tabs>
        <w:tab w:val="left" w:pos="4700"/>
        <w:tab w:val="right" w:pos="9000"/>
      </w:tabs>
      <w:spacing w:before="100" w:beforeAutospacing="1" w:after="119"/>
      <w:jc w:val="left"/>
    </w:pPr>
    <w:rPr>
      <w:szCs w:val="20"/>
    </w:rPr>
  </w:style>
  <w:style w:type="paragraph" w:customStyle="1" w:styleId="CAPGS3CarattereCarattere">
    <w:name w:val="CAP GS 3 Carattere Carattere"/>
    <w:basedOn w:val="Titolo3"/>
    <w:next w:val="Normale"/>
    <w:pPr>
      <w:tabs>
        <w:tab w:val="num" w:pos="567"/>
        <w:tab w:val="left" w:pos="4700"/>
        <w:tab w:val="right" w:pos="9000"/>
      </w:tabs>
      <w:spacing w:after="120"/>
      <w:ind w:left="567" w:hanging="567"/>
    </w:pPr>
    <w:rPr>
      <w:rFonts w:ascii="Times New Roman" w:hAnsi="Times New Roman" w:cs="Times New Roman"/>
      <w:i/>
      <w:iCs/>
      <w:sz w:val="24"/>
      <w:szCs w:val="24"/>
    </w:rPr>
  </w:style>
  <w:style w:type="character" w:customStyle="1" w:styleId="CAPGS3CarattereCarattereCarattere">
    <w:name w:val="CAP GS 3 Carattere Carattere Carattere"/>
    <w:locked/>
    <w:rPr>
      <w:b/>
      <w:bCs/>
      <w:i/>
      <w:iCs/>
      <w:sz w:val="24"/>
      <w:szCs w:val="24"/>
      <w:lang w:val="it-IT" w:eastAsia="it-IT" w:bidi="ar-SA"/>
    </w:rPr>
  </w:style>
  <w:style w:type="paragraph" w:customStyle="1" w:styleId="StileCAPGS5Crenatura16pt">
    <w:name w:val="Stile CAP GS 5 + Crenatura 16 pt"/>
    <w:basedOn w:val="CAPGS5"/>
    <w:pPr>
      <w:numPr>
        <w:ilvl w:val="0"/>
        <w:numId w:val="0"/>
      </w:numPr>
      <w:tabs>
        <w:tab w:val="num" w:pos="567"/>
      </w:tabs>
      <w:ind w:left="567" w:hanging="567"/>
    </w:pPr>
    <w:rPr>
      <w:iCs w:val="0"/>
      <w:kern w:val="32"/>
    </w:rPr>
  </w:style>
  <w:style w:type="paragraph" w:styleId="Elenco3">
    <w:name w:val="List 3"/>
    <w:basedOn w:val="Normale"/>
    <w:pPr>
      <w:ind w:left="849" w:hanging="283"/>
    </w:pPr>
  </w:style>
  <w:style w:type="paragraph" w:customStyle="1" w:styleId="corpotestosti">
    <w:name w:val="corpo testo sti"/>
    <w:autoRedefine/>
    <w:semiHidden/>
    <w:pPr>
      <w:spacing w:after="120"/>
      <w:jc w:val="both"/>
    </w:pPr>
    <w:rPr>
      <w:b/>
      <w:bCs/>
      <w:sz w:val="24"/>
      <w:szCs w:val="24"/>
    </w:rPr>
  </w:style>
  <w:style w:type="paragraph" w:customStyle="1" w:styleId="TESTO">
    <w:name w:val="TESTO"/>
    <w:semiHidden/>
    <w:pPr>
      <w:spacing w:line="264" w:lineRule="atLeast"/>
      <w:ind w:firstLine="454"/>
      <w:jc w:val="both"/>
    </w:pPr>
    <w:rPr>
      <w:rFonts w:ascii="Arial" w:hAnsi="Arial" w:cs="Arial"/>
      <w:color w:val="000000"/>
      <w:sz w:val="22"/>
      <w:szCs w:val="22"/>
    </w:rPr>
  </w:style>
  <w:style w:type="paragraph" w:customStyle="1" w:styleId="CAPGS3Carattere">
    <w:name w:val="CAP GS 3 Carattere"/>
    <w:basedOn w:val="Titolo3"/>
    <w:next w:val="Normale"/>
    <w:pPr>
      <w:tabs>
        <w:tab w:val="num" w:pos="567"/>
        <w:tab w:val="left" w:pos="4700"/>
        <w:tab w:val="right" w:pos="9000"/>
      </w:tabs>
      <w:spacing w:after="120"/>
      <w:ind w:left="567" w:hanging="567"/>
    </w:pPr>
    <w:rPr>
      <w:rFonts w:ascii="Times New Roman" w:hAnsi="Times New Roman" w:cs="Times New Roman"/>
      <w:i/>
      <w:iCs/>
      <w:sz w:val="24"/>
      <w:szCs w:val="24"/>
    </w:rPr>
  </w:style>
  <w:style w:type="paragraph" w:styleId="Elenco2">
    <w:name w:val="List 2"/>
    <w:basedOn w:val="Normale"/>
    <w:pPr>
      <w:ind w:left="566" w:hanging="283"/>
    </w:pPr>
  </w:style>
  <w:style w:type="character" w:styleId="Rimandonotaapidipagina">
    <w:name w:val="footnote reference"/>
    <w:semiHidden/>
    <w:rPr>
      <w:vertAlign w:val="superscript"/>
    </w:rPr>
  </w:style>
  <w:style w:type="paragraph" w:styleId="Rientrocorpodeltesto3">
    <w:name w:val="Body Text Indent 3"/>
    <w:basedOn w:val="Normale"/>
    <w:pPr>
      <w:spacing w:after="120"/>
      <w:ind w:left="283"/>
      <w:jc w:val="left"/>
    </w:pPr>
    <w:rPr>
      <w:sz w:val="16"/>
      <w:szCs w:val="16"/>
    </w:rPr>
  </w:style>
  <w:style w:type="character" w:customStyle="1" w:styleId="CAPGS3Carattere1">
    <w:name w:val="CAP GS 3 Carattere1"/>
    <w:uiPriority w:val="99"/>
    <w:rPr>
      <w:rFonts w:cs="Arial"/>
      <w:b/>
      <w:bCs/>
      <w:i/>
      <w:sz w:val="24"/>
      <w:szCs w:val="22"/>
      <w:lang w:val="it-IT" w:eastAsia="it-IT" w:bidi="ar-SA"/>
    </w:rPr>
  </w:style>
  <w:style w:type="character" w:customStyle="1" w:styleId="arpal1">
    <w:name w:val="arpal1"/>
    <w:rPr>
      <w:rFonts w:ascii="Georgia" w:hAnsi="Georgia" w:hint="default"/>
      <w:b/>
      <w:bCs/>
      <w:i w:val="0"/>
      <w:iCs w:val="0"/>
      <w:strike w:val="0"/>
      <w:dstrike w:val="0"/>
      <w:color w:val="008000"/>
      <w:sz w:val="21"/>
      <w:szCs w:val="21"/>
      <w:u w:val="none"/>
      <w:effect w:val="none"/>
    </w:rPr>
  </w:style>
  <w:style w:type="paragraph" w:customStyle="1" w:styleId="SF9">
    <w:name w:val="SF9"/>
    <w:basedOn w:val="Sommario1"/>
    <w:rsid w:val="00C364D1"/>
  </w:style>
  <w:style w:type="paragraph" w:customStyle="1" w:styleId="StileCAPGS3Tuttomaiuscole">
    <w:name w:val="Stile CAP GS 3 + Tutto maiuscole"/>
    <w:basedOn w:val="CAPADM3"/>
    <w:autoRedefine/>
    <w:rsid w:val="00033F82"/>
    <w:pPr>
      <w:tabs>
        <w:tab w:val="left" w:pos="737"/>
      </w:tabs>
    </w:pPr>
    <w:rPr>
      <w:i/>
      <w:iCs/>
      <w:caps/>
    </w:rPr>
  </w:style>
  <w:style w:type="paragraph" w:customStyle="1" w:styleId="StileCAPGS4Tuttomaiuscole">
    <w:name w:val="Stile CAP GS 4 + Tutto maiuscole"/>
    <w:basedOn w:val="CAPADM4"/>
    <w:autoRedefine/>
    <w:rsid w:val="00473AB0"/>
    <w:pPr>
      <w:tabs>
        <w:tab w:val="num" w:pos="851"/>
      </w:tabs>
    </w:pPr>
    <w:rPr>
      <w:caps/>
    </w:rPr>
  </w:style>
  <w:style w:type="table" w:styleId="Grigliatabella">
    <w:name w:val="Table Grid"/>
    <w:basedOn w:val="Tabellanormale"/>
    <w:rsid w:val="00B40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ontent1">
    <w:name w:val="smallcontent1"/>
    <w:rsid w:val="00EC4EB6"/>
    <w:rPr>
      <w:rFonts w:ascii="Verdana" w:hAnsi="Verdana" w:hint="default"/>
      <w:sz w:val="16"/>
      <w:szCs w:val="16"/>
    </w:rPr>
  </w:style>
  <w:style w:type="character" w:customStyle="1" w:styleId="CAPGS2Carattere">
    <w:name w:val="CAP GS 2 Carattere"/>
    <w:rsid w:val="00F42898"/>
    <w:rPr>
      <w:b/>
      <w:bCs/>
      <w:iCs/>
      <w:sz w:val="26"/>
      <w:szCs w:val="22"/>
      <w:lang w:val="it-IT" w:eastAsia="it-IT" w:bidi="ar-SA"/>
    </w:rPr>
  </w:style>
  <w:style w:type="paragraph" w:customStyle="1" w:styleId="sf5">
    <w:name w:val="sf5"/>
    <w:basedOn w:val="Sommario1"/>
    <w:rsid w:val="00F42898"/>
    <w:pPr>
      <w:tabs>
        <w:tab w:val="clear" w:pos="400"/>
        <w:tab w:val="left" w:pos="880"/>
        <w:tab w:val="right" w:leader="dot" w:pos="9060"/>
      </w:tabs>
      <w:spacing w:before="360" w:after="240"/>
    </w:pPr>
    <w:rPr>
      <w:sz w:val="20"/>
      <w:szCs w:val="20"/>
    </w:rPr>
  </w:style>
  <w:style w:type="paragraph" w:styleId="Puntoelenco3">
    <w:name w:val="List Bullet 3"/>
    <w:basedOn w:val="Normale"/>
    <w:autoRedefine/>
    <w:rsid w:val="00F42898"/>
    <w:pPr>
      <w:numPr>
        <w:numId w:val="3"/>
      </w:numPr>
      <w:jc w:val="left"/>
    </w:pPr>
    <w:rPr>
      <w:szCs w:val="20"/>
    </w:rPr>
  </w:style>
  <w:style w:type="paragraph" w:customStyle="1" w:styleId="DefaultGIUSTIFICATOCarattere">
    <w:name w:val="Default +GIUSTIFICATO Carattere"/>
    <w:basedOn w:val="Normale"/>
    <w:rsid w:val="00F42898"/>
    <w:pPr>
      <w:widowControl w:val="0"/>
      <w:autoSpaceDE w:val="0"/>
      <w:autoSpaceDN w:val="0"/>
      <w:adjustRightInd w:val="0"/>
      <w:jc w:val="left"/>
    </w:pPr>
    <w:rPr>
      <w:color w:val="000000"/>
      <w:szCs w:val="24"/>
    </w:rPr>
  </w:style>
  <w:style w:type="character" w:customStyle="1" w:styleId="DefaultGIUSTIFICATOCarattereCarattere">
    <w:name w:val="Default +GIUSTIFICATO Carattere Carattere"/>
    <w:rsid w:val="00F42898"/>
    <w:rPr>
      <w:color w:val="000000"/>
      <w:sz w:val="24"/>
      <w:szCs w:val="24"/>
      <w:lang w:val="it-IT" w:eastAsia="it-IT" w:bidi="ar-SA"/>
    </w:rPr>
  </w:style>
  <w:style w:type="paragraph" w:customStyle="1" w:styleId="ElencoLettere">
    <w:name w:val="Elenco Lettere"/>
    <w:basedOn w:val="Normale"/>
    <w:rsid w:val="00F42898"/>
    <w:pPr>
      <w:ind w:left="283" w:hanging="283"/>
    </w:pPr>
    <w:rPr>
      <w:szCs w:val="20"/>
    </w:rPr>
  </w:style>
  <w:style w:type="paragraph" w:customStyle="1" w:styleId="Style1">
    <w:name w:val="Style 1"/>
    <w:basedOn w:val="Normale"/>
    <w:rsid w:val="00F42898"/>
    <w:pPr>
      <w:widowControl w:val="0"/>
    </w:pPr>
    <w:rPr>
      <w:noProof/>
      <w:color w:val="000000"/>
      <w:szCs w:val="20"/>
    </w:rPr>
  </w:style>
  <w:style w:type="paragraph" w:customStyle="1" w:styleId="provvr01">
    <w:name w:val="provv_r01"/>
    <w:basedOn w:val="Normale"/>
    <w:rsid w:val="00F42898"/>
    <w:pPr>
      <w:spacing w:before="100" w:beforeAutospacing="1" w:after="100" w:afterAutospacing="1"/>
    </w:pPr>
    <w:rPr>
      <w:rFonts w:ascii="Verdana" w:hAnsi="Verdana"/>
      <w:szCs w:val="24"/>
    </w:rPr>
  </w:style>
  <w:style w:type="paragraph" w:customStyle="1" w:styleId="provvr21">
    <w:name w:val="provv_r21"/>
    <w:basedOn w:val="Normale"/>
    <w:rsid w:val="00F42898"/>
    <w:pPr>
      <w:spacing w:before="100" w:beforeAutospacing="1" w:after="100" w:afterAutospacing="1"/>
      <w:ind w:firstLine="600"/>
    </w:pPr>
    <w:rPr>
      <w:rFonts w:ascii="Verdana" w:hAnsi="Verdana"/>
      <w:szCs w:val="24"/>
    </w:rPr>
  </w:style>
  <w:style w:type="paragraph" w:customStyle="1" w:styleId="DefaultGIUSTIFICATORIENTROPRIMARIGA1CM">
    <w:name w:val="Default +GIUSTIFICATO +RIENTRO PRIMA RIGA 1CM"/>
    <w:basedOn w:val="DefaultGIUSTIFICATO"/>
    <w:rsid w:val="00F42898"/>
  </w:style>
  <w:style w:type="character" w:customStyle="1" w:styleId="provvrubrica1">
    <w:name w:val="provv_rubrica1"/>
    <w:rsid w:val="00F42898"/>
    <w:rPr>
      <w:rFonts w:ascii="Verdana" w:hAnsi="Verdana" w:hint="default"/>
      <w:i/>
      <w:iCs/>
    </w:rPr>
  </w:style>
  <w:style w:type="paragraph" w:customStyle="1" w:styleId="provvr11">
    <w:name w:val="provv_r11"/>
    <w:basedOn w:val="Normale"/>
    <w:rsid w:val="00F42898"/>
    <w:pPr>
      <w:spacing w:before="100" w:beforeAutospacing="1" w:after="100" w:afterAutospacing="1"/>
      <w:ind w:firstLine="400"/>
    </w:pPr>
    <w:rPr>
      <w:rFonts w:ascii="Verdana" w:hAnsi="Verdana"/>
      <w:szCs w:val="24"/>
    </w:rPr>
  </w:style>
  <w:style w:type="paragraph" w:styleId="Testonotadichiusura">
    <w:name w:val="endnote text"/>
    <w:basedOn w:val="Normale"/>
    <w:semiHidden/>
    <w:rsid w:val="00F42898"/>
    <w:pPr>
      <w:tabs>
        <w:tab w:val="left" w:pos="567"/>
        <w:tab w:val="left" w:pos="851"/>
      </w:tabs>
      <w:jc w:val="left"/>
    </w:pPr>
    <w:rPr>
      <w:noProof/>
      <w:szCs w:val="20"/>
    </w:rPr>
  </w:style>
  <w:style w:type="paragraph" w:styleId="Rientrocorpodeltesto2">
    <w:name w:val="Body Text Indent 2"/>
    <w:basedOn w:val="Normale"/>
    <w:rsid w:val="00F42898"/>
    <w:pPr>
      <w:spacing w:after="120" w:line="480" w:lineRule="auto"/>
      <w:ind w:left="283"/>
    </w:pPr>
  </w:style>
  <w:style w:type="paragraph" w:customStyle="1" w:styleId="CM26">
    <w:name w:val="CM26"/>
    <w:basedOn w:val="Default"/>
    <w:next w:val="Default"/>
    <w:rsid w:val="00F42898"/>
    <w:pPr>
      <w:spacing w:line="276" w:lineRule="atLeast"/>
    </w:pPr>
    <w:rPr>
      <w:color w:val="auto"/>
    </w:rPr>
  </w:style>
  <w:style w:type="paragraph" w:customStyle="1" w:styleId="BodyText23">
    <w:name w:val="Body Text 23"/>
    <w:basedOn w:val="Normale"/>
    <w:rsid w:val="00F42898"/>
    <w:rPr>
      <w:snapToGrid w:val="0"/>
      <w:color w:val="000000"/>
      <w:szCs w:val="20"/>
    </w:rPr>
  </w:style>
  <w:style w:type="paragraph" w:customStyle="1" w:styleId="CM34">
    <w:name w:val="CM34"/>
    <w:basedOn w:val="Default"/>
    <w:next w:val="Default"/>
    <w:rsid w:val="00F42898"/>
    <w:pPr>
      <w:spacing w:line="276" w:lineRule="atLeast"/>
    </w:pPr>
    <w:rPr>
      <w:color w:val="auto"/>
    </w:rPr>
  </w:style>
  <w:style w:type="paragraph" w:customStyle="1" w:styleId="CM49">
    <w:name w:val="CM49"/>
    <w:basedOn w:val="Default"/>
    <w:next w:val="Default"/>
    <w:rsid w:val="00F42898"/>
    <w:pPr>
      <w:spacing w:after="603"/>
    </w:pPr>
    <w:rPr>
      <w:color w:val="auto"/>
    </w:rPr>
  </w:style>
  <w:style w:type="paragraph" w:customStyle="1" w:styleId="CM25">
    <w:name w:val="CM25"/>
    <w:basedOn w:val="Default"/>
    <w:next w:val="Default"/>
    <w:rsid w:val="00F42898"/>
    <w:pPr>
      <w:spacing w:line="276" w:lineRule="atLeast"/>
    </w:pPr>
    <w:rPr>
      <w:color w:val="auto"/>
    </w:rPr>
  </w:style>
  <w:style w:type="paragraph" w:customStyle="1" w:styleId="CM3">
    <w:name w:val="CM3"/>
    <w:basedOn w:val="Default"/>
    <w:next w:val="Default"/>
    <w:rsid w:val="00F42898"/>
    <w:pPr>
      <w:spacing w:line="220" w:lineRule="atLeast"/>
    </w:pPr>
    <w:rPr>
      <w:rFonts w:ascii="Plantin" w:hAnsi="Plantin"/>
      <w:color w:val="auto"/>
    </w:rPr>
  </w:style>
  <w:style w:type="paragraph" w:customStyle="1" w:styleId="CM36">
    <w:name w:val="CM36"/>
    <w:basedOn w:val="Default"/>
    <w:next w:val="Default"/>
    <w:rsid w:val="00F42898"/>
    <w:pPr>
      <w:spacing w:line="276" w:lineRule="atLeast"/>
    </w:pPr>
    <w:rPr>
      <w:color w:val="auto"/>
    </w:rPr>
  </w:style>
  <w:style w:type="paragraph" w:customStyle="1" w:styleId="Style3">
    <w:name w:val="Style 3"/>
    <w:basedOn w:val="Normale"/>
    <w:rsid w:val="00F42898"/>
    <w:pPr>
      <w:widowControl w:val="0"/>
      <w:ind w:left="720"/>
      <w:jc w:val="left"/>
    </w:pPr>
    <w:rPr>
      <w:noProof/>
      <w:color w:val="000000"/>
      <w:szCs w:val="20"/>
    </w:rPr>
  </w:style>
  <w:style w:type="paragraph" w:customStyle="1" w:styleId="CM51">
    <w:name w:val="CM51"/>
    <w:basedOn w:val="Default"/>
    <w:next w:val="Default"/>
    <w:rsid w:val="00F42898"/>
    <w:pPr>
      <w:spacing w:after="538"/>
    </w:pPr>
    <w:rPr>
      <w:color w:val="auto"/>
    </w:rPr>
  </w:style>
  <w:style w:type="paragraph" w:customStyle="1" w:styleId="CM45">
    <w:name w:val="CM45"/>
    <w:basedOn w:val="Default"/>
    <w:next w:val="Default"/>
    <w:rsid w:val="00F42898"/>
    <w:pPr>
      <w:spacing w:after="73"/>
    </w:pPr>
    <w:rPr>
      <w:color w:val="auto"/>
    </w:rPr>
  </w:style>
  <w:style w:type="paragraph" w:customStyle="1" w:styleId="Style20">
    <w:name w:val="Style 20"/>
    <w:basedOn w:val="Normale"/>
    <w:rsid w:val="00F42898"/>
    <w:pPr>
      <w:widowControl w:val="0"/>
      <w:ind w:left="1332"/>
      <w:jc w:val="left"/>
    </w:pPr>
    <w:rPr>
      <w:noProof/>
      <w:color w:val="000000"/>
      <w:szCs w:val="20"/>
    </w:rPr>
  </w:style>
  <w:style w:type="paragraph" w:customStyle="1" w:styleId="CM31">
    <w:name w:val="CM31"/>
    <w:basedOn w:val="Default"/>
    <w:next w:val="Default"/>
    <w:rsid w:val="00F42898"/>
    <w:pPr>
      <w:spacing w:line="276" w:lineRule="atLeast"/>
    </w:pPr>
    <w:rPr>
      <w:color w:val="auto"/>
    </w:rPr>
  </w:style>
  <w:style w:type="paragraph" w:customStyle="1" w:styleId="CM48">
    <w:name w:val="CM48"/>
    <w:basedOn w:val="Normale"/>
    <w:next w:val="Normale"/>
    <w:rsid w:val="00F42898"/>
    <w:pPr>
      <w:widowControl w:val="0"/>
      <w:autoSpaceDE w:val="0"/>
      <w:autoSpaceDN w:val="0"/>
      <w:adjustRightInd w:val="0"/>
      <w:spacing w:after="230"/>
      <w:jc w:val="left"/>
    </w:pPr>
    <w:rPr>
      <w:szCs w:val="24"/>
    </w:rPr>
  </w:style>
  <w:style w:type="character" w:styleId="Enfasigrassetto">
    <w:name w:val="Strong"/>
    <w:uiPriority w:val="22"/>
    <w:qFormat/>
    <w:rsid w:val="00076B81"/>
    <w:rPr>
      <w:b/>
      <w:bCs/>
    </w:rPr>
  </w:style>
  <w:style w:type="paragraph" w:styleId="Indice1">
    <w:name w:val="index 1"/>
    <w:basedOn w:val="Normale"/>
    <w:next w:val="Normale"/>
    <w:autoRedefine/>
    <w:semiHidden/>
    <w:rsid w:val="00F42898"/>
    <w:pPr>
      <w:ind w:left="200" w:hanging="200"/>
      <w:jc w:val="left"/>
    </w:pPr>
    <w:rPr>
      <w:rFonts w:eastAsia="Arial" w:cs="Arial"/>
      <w:szCs w:val="20"/>
    </w:rPr>
  </w:style>
  <w:style w:type="paragraph" w:styleId="Indice2">
    <w:name w:val="index 2"/>
    <w:basedOn w:val="Normale"/>
    <w:next w:val="Normale"/>
    <w:autoRedefine/>
    <w:semiHidden/>
    <w:rsid w:val="00F42898"/>
    <w:pPr>
      <w:ind w:left="400" w:hanging="200"/>
      <w:jc w:val="left"/>
    </w:pPr>
    <w:rPr>
      <w:rFonts w:eastAsia="Arial" w:cs="Arial"/>
      <w:szCs w:val="20"/>
    </w:rPr>
  </w:style>
  <w:style w:type="paragraph" w:styleId="Indice3">
    <w:name w:val="index 3"/>
    <w:basedOn w:val="Normale"/>
    <w:next w:val="Normale"/>
    <w:autoRedefine/>
    <w:semiHidden/>
    <w:rsid w:val="00F42898"/>
    <w:pPr>
      <w:ind w:left="600" w:hanging="200"/>
      <w:jc w:val="left"/>
    </w:pPr>
    <w:rPr>
      <w:rFonts w:eastAsia="Arial" w:cs="Arial"/>
      <w:szCs w:val="20"/>
    </w:rPr>
  </w:style>
  <w:style w:type="paragraph" w:styleId="Indice4">
    <w:name w:val="index 4"/>
    <w:basedOn w:val="Normale"/>
    <w:next w:val="Normale"/>
    <w:autoRedefine/>
    <w:semiHidden/>
    <w:rsid w:val="00F42898"/>
    <w:pPr>
      <w:ind w:left="800" w:hanging="200"/>
      <w:jc w:val="left"/>
    </w:pPr>
    <w:rPr>
      <w:rFonts w:eastAsia="Arial" w:cs="Arial"/>
      <w:szCs w:val="20"/>
    </w:rPr>
  </w:style>
  <w:style w:type="paragraph" w:styleId="Indice5">
    <w:name w:val="index 5"/>
    <w:basedOn w:val="Normale"/>
    <w:next w:val="Normale"/>
    <w:autoRedefine/>
    <w:semiHidden/>
    <w:rsid w:val="00F42898"/>
    <w:pPr>
      <w:ind w:left="1000" w:hanging="200"/>
      <w:jc w:val="left"/>
    </w:pPr>
    <w:rPr>
      <w:rFonts w:eastAsia="Arial" w:cs="Arial"/>
      <w:szCs w:val="20"/>
    </w:rPr>
  </w:style>
  <w:style w:type="paragraph" w:styleId="Indice6">
    <w:name w:val="index 6"/>
    <w:basedOn w:val="Normale"/>
    <w:next w:val="Normale"/>
    <w:autoRedefine/>
    <w:semiHidden/>
    <w:rsid w:val="00F42898"/>
    <w:pPr>
      <w:ind w:left="1200" w:hanging="200"/>
      <w:jc w:val="left"/>
    </w:pPr>
    <w:rPr>
      <w:rFonts w:eastAsia="Arial" w:cs="Arial"/>
      <w:szCs w:val="20"/>
    </w:rPr>
  </w:style>
  <w:style w:type="paragraph" w:styleId="Indice7">
    <w:name w:val="index 7"/>
    <w:basedOn w:val="Normale"/>
    <w:next w:val="Normale"/>
    <w:autoRedefine/>
    <w:semiHidden/>
    <w:rsid w:val="00F42898"/>
    <w:pPr>
      <w:ind w:left="1400" w:hanging="200"/>
      <w:jc w:val="left"/>
    </w:pPr>
    <w:rPr>
      <w:rFonts w:eastAsia="Arial" w:cs="Arial"/>
      <w:szCs w:val="20"/>
    </w:rPr>
  </w:style>
  <w:style w:type="paragraph" w:styleId="Indice8">
    <w:name w:val="index 8"/>
    <w:basedOn w:val="Normale"/>
    <w:next w:val="Normale"/>
    <w:autoRedefine/>
    <w:semiHidden/>
    <w:rsid w:val="00F42898"/>
    <w:pPr>
      <w:ind w:left="1600" w:hanging="200"/>
      <w:jc w:val="left"/>
    </w:pPr>
    <w:rPr>
      <w:rFonts w:eastAsia="Arial" w:cs="Arial"/>
      <w:szCs w:val="20"/>
    </w:rPr>
  </w:style>
  <w:style w:type="paragraph" w:styleId="Indice9">
    <w:name w:val="index 9"/>
    <w:basedOn w:val="Normale"/>
    <w:next w:val="Normale"/>
    <w:autoRedefine/>
    <w:semiHidden/>
    <w:rsid w:val="00F42898"/>
    <w:pPr>
      <w:ind w:left="1800" w:hanging="200"/>
      <w:jc w:val="left"/>
    </w:pPr>
    <w:rPr>
      <w:rFonts w:eastAsia="Arial" w:cs="Arial"/>
      <w:szCs w:val="20"/>
    </w:rPr>
  </w:style>
  <w:style w:type="paragraph" w:styleId="Titoloindice">
    <w:name w:val="index heading"/>
    <w:basedOn w:val="Normale"/>
    <w:next w:val="Indice1"/>
    <w:semiHidden/>
    <w:rsid w:val="00F42898"/>
    <w:pPr>
      <w:jc w:val="left"/>
    </w:pPr>
    <w:rPr>
      <w:rFonts w:eastAsia="Arial" w:cs="Arial"/>
      <w:b/>
      <w:szCs w:val="20"/>
    </w:rPr>
  </w:style>
  <w:style w:type="paragraph" w:styleId="Didascalia">
    <w:name w:val="caption"/>
    <w:basedOn w:val="Normale"/>
    <w:next w:val="Normale"/>
    <w:qFormat/>
    <w:rsid w:val="00076B81"/>
    <w:pPr>
      <w:spacing w:before="120" w:after="120"/>
      <w:jc w:val="left"/>
    </w:pPr>
    <w:rPr>
      <w:rFonts w:eastAsia="Arial" w:cs="Arial"/>
      <w:b/>
      <w:szCs w:val="20"/>
    </w:rPr>
  </w:style>
  <w:style w:type="paragraph" w:styleId="Indirizzodestinatario">
    <w:name w:val="envelope address"/>
    <w:basedOn w:val="Normale"/>
    <w:rsid w:val="00F42898"/>
    <w:pPr>
      <w:framePr w:w="7920" w:h="1980" w:hSpace="141" w:wrap="auto" w:hAnchor="page" w:xAlign="center" w:yAlign="bottom"/>
      <w:ind w:left="2880"/>
      <w:jc w:val="left"/>
    </w:pPr>
    <w:rPr>
      <w:rFonts w:eastAsia="Arial" w:cs="Arial"/>
      <w:szCs w:val="20"/>
    </w:rPr>
  </w:style>
  <w:style w:type="paragraph" w:styleId="Indirizzomittente">
    <w:name w:val="envelope return"/>
    <w:basedOn w:val="Normale"/>
    <w:rsid w:val="00F42898"/>
    <w:pPr>
      <w:jc w:val="left"/>
    </w:pPr>
    <w:rPr>
      <w:rFonts w:eastAsia="Arial" w:cs="Arial"/>
      <w:szCs w:val="20"/>
    </w:rPr>
  </w:style>
  <w:style w:type="paragraph" w:styleId="Indicefonti">
    <w:name w:val="table of authorities"/>
    <w:basedOn w:val="Normale"/>
    <w:next w:val="Normale"/>
    <w:semiHidden/>
    <w:rsid w:val="00F42898"/>
    <w:pPr>
      <w:ind w:left="200" w:hanging="200"/>
      <w:jc w:val="left"/>
    </w:pPr>
    <w:rPr>
      <w:rFonts w:eastAsia="Arial" w:cs="Arial"/>
      <w:szCs w:val="20"/>
    </w:rPr>
  </w:style>
  <w:style w:type="paragraph" w:styleId="Testomacro">
    <w:name w:val="macro"/>
    <w:semiHidden/>
    <w:rsid w:val="00F42898"/>
    <w:pPr>
      <w:tabs>
        <w:tab w:val="left" w:pos="480"/>
        <w:tab w:val="left" w:pos="960"/>
        <w:tab w:val="left" w:pos="1440"/>
        <w:tab w:val="left" w:pos="1920"/>
        <w:tab w:val="left" w:pos="2400"/>
        <w:tab w:val="left" w:pos="2880"/>
        <w:tab w:val="left" w:pos="3360"/>
        <w:tab w:val="left" w:pos="3840"/>
        <w:tab w:val="left" w:pos="4320"/>
      </w:tabs>
    </w:pPr>
    <w:rPr>
      <w:rFonts w:ascii="Courier New" w:eastAsia="Arial" w:hAnsi="Courier New" w:cs="Arial"/>
    </w:rPr>
  </w:style>
  <w:style w:type="paragraph" w:styleId="Titoloindicefonti">
    <w:name w:val="toa heading"/>
    <w:basedOn w:val="Normale"/>
    <w:next w:val="Normale"/>
    <w:semiHidden/>
    <w:rsid w:val="00F42898"/>
    <w:pPr>
      <w:spacing w:before="120"/>
      <w:jc w:val="left"/>
    </w:pPr>
    <w:rPr>
      <w:rFonts w:eastAsia="Arial" w:cs="Arial"/>
      <w:b/>
      <w:szCs w:val="20"/>
    </w:rPr>
  </w:style>
  <w:style w:type="paragraph" w:styleId="Elenco">
    <w:name w:val="List"/>
    <w:basedOn w:val="Normale"/>
    <w:rsid w:val="00F42898"/>
    <w:pPr>
      <w:ind w:left="283" w:hanging="283"/>
      <w:jc w:val="left"/>
    </w:pPr>
    <w:rPr>
      <w:rFonts w:eastAsia="Arial" w:cs="Arial"/>
      <w:szCs w:val="20"/>
    </w:rPr>
  </w:style>
  <w:style w:type="paragraph" w:styleId="Numeroelenco">
    <w:name w:val="List Number"/>
    <w:basedOn w:val="Normale"/>
    <w:rsid w:val="00F42898"/>
    <w:pPr>
      <w:numPr>
        <w:numId w:val="4"/>
      </w:numPr>
      <w:jc w:val="left"/>
    </w:pPr>
    <w:rPr>
      <w:rFonts w:eastAsia="Arial" w:cs="Arial"/>
      <w:szCs w:val="20"/>
    </w:rPr>
  </w:style>
  <w:style w:type="paragraph" w:styleId="Elenco4">
    <w:name w:val="List 4"/>
    <w:basedOn w:val="Normale"/>
    <w:rsid w:val="00F42898"/>
    <w:pPr>
      <w:ind w:left="1132" w:hanging="283"/>
      <w:jc w:val="left"/>
    </w:pPr>
    <w:rPr>
      <w:rFonts w:eastAsia="Arial" w:cs="Arial"/>
      <w:szCs w:val="20"/>
    </w:rPr>
  </w:style>
  <w:style w:type="paragraph" w:styleId="Elenco5">
    <w:name w:val="List 5"/>
    <w:basedOn w:val="Normale"/>
    <w:rsid w:val="00F42898"/>
    <w:pPr>
      <w:ind w:left="1415" w:hanging="283"/>
      <w:jc w:val="left"/>
    </w:pPr>
    <w:rPr>
      <w:rFonts w:eastAsia="Arial" w:cs="Arial"/>
      <w:szCs w:val="20"/>
    </w:rPr>
  </w:style>
  <w:style w:type="paragraph" w:styleId="Puntoelenco2">
    <w:name w:val="List Bullet 2"/>
    <w:basedOn w:val="Normale"/>
    <w:autoRedefine/>
    <w:rsid w:val="00F42898"/>
    <w:pPr>
      <w:numPr>
        <w:numId w:val="5"/>
      </w:numPr>
      <w:jc w:val="left"/>
    </w:pPr>
    <w:rPr>
      <w:rFonts w:eastAsia="Arial" w:cs="Arial"/>
      <w:szCs w:val="20"/>
    </w:rPr>
  </w:style>
  <w:style w:type="paragraph" w:styleId="Puntoelenco4">
    <w:name w:val="List Bullet 4"/>
    <w:basedOn w:val="Normale"/>
    <w:autoRedefine/>
    <w:rsid w:val="00F42898"/>
    <w:pPr>
      <w:numPr>
        <w:numId w:val="6"/>
      </w:numPr>
      <w:jc w:val="left"/>
    </w:pPr>
    <w:rPr>
      <w:rFonts w:eastAsia="Arial" w:cs="Arial"/>
      <w:szCs w:val="20"/>
    </w:rPr>
  </w:style>
  <w:style w:type="paragraph" w:styleId="Numeroelenco2">
    <w:name w:val="List Number 2"/>
    <w:basedOn w:val="Normale"/>
    <w:rsid w:val="00F42898"/>
    <w:pPr>
      <w:numPr>
        <w:numId w:val="7"/>
      </w:numPr>
      <w:jc w:val="left"/>
    </w:pPr>
    <w:rPr>
      <w:rFonts w:eastAsia="Arial" w:cs="Arial"/>
      <w:szCs w:val="20"/>
    </w:rPr>
  </w:style>
  <w:style w:type="paragraph" w:styleId="Numeroelenco3">
    <w:name w:val="List Number 3"/>
    <w:basedOn w:val="Normale"/>
    <w:rsid w:val="00F42898"/>
    <w:pPr>
      <w:numPr>
        <w:numId w:val="8"/>
      </w:numPr>
      <w:jc w:val="left"/>
    </w:pPr>
    <w:rPr>
      <w:rFonts w:eastAsia="Arial" w:cs="Arial"/>
      <w:szCs w:val="20"/>
    </w:rPr>
  </w:style>
  <w:style w:type="paragraph" w:styleId="Numeroelenco4">
    <w:name w:val="List Number 4"/>
    <w:basedOn w:val="Normale"/>
    <w:rsid w:val="00F42898"/>
    <w:pPr>
      <w:numPr>
        <w:numId w:val="9"/>
      </w:numPr>
      <w:jc w:val="left"/>
    </w:pPr>
    <w:rPr>
      <w:rFonts w:eastAsia="Arial" w:cs="Arial"/>
      <w:szCs w:val="20"/>
    </w:rPr>
  </w:style>
  <w:style w:type="paragraph" w:styleId="Numeroelenco5">
    <w:name w:val="List Number 5"/>
    <w:basedOn w:val="Normale"/>
    <w:rsid w:val="00F42898"/>
    <w:pPr>
      <w:numPr>
        <w:numId w:val="10"/>
      </w:numPr>
      <w:jc w:val="left"/>
    </w:pPr>
    <w:rPr>
      <w:rFonts w:eastAsia="Arial" w:cs="Arial"/>
      <w:szCs w:val="20"/>
    </w:rPr>
  </w:style>
  <w:style w:type="paragraph" w:styleId="Titolo">
    <w:name w:val="Title"/>
    <w:basedOn w:val="Normale"/>
    <w:qFormat/>
    <w:rsid w:val="00076B81"/>
    <w:pPr>
      <w:spacing w:before="240" w:after="60"/>
      <w:jc w:val="center"/>
      <w:outlineLvl w:val="0"/>
    </w:pPr>
    <w:rPr>
      <w:rFonts w:eastAsia="Arial" w:cs="Arial"/>
      <w:b/>
      <w:kern w:val="28"/>
      <w:sz w:val="32"/>
      <w:szCs w:val="20"/>
    </w:rPr>
  </w:style>
  <w:style w:type="paragraph" w:styleId="Formuladichiusura">
    <w:name w:val="Closing"/>
    <w:basedOn w:val="Normale"/>
    <w:rsid w:val="00F42898"/>
    <w:pPr>
      <w:ind w:left="4252"/>
      <w:jc w:val="left"/>
    </w:pPr>
    <w:rPr>
      <w:rFonts w:eastAsia="Arial" w:cs="Arial"/>
      <w:szCs w:val="20"/>
    </w:rPr>
  </w:style>
  <w:style w:type="paragraph" w:styleId="Firma">
    <w:name w:val="Signature"/>
    <w:basedOn w:val="Normale"/>
    <w:rsid w:val="00F42898"/>
    <w:pPr>
      <w:ind w:left="4252"/>
      <w:jc w:val="left"/>
    </w:pPr>
    <w:rPr>
      <w:rFonts w:eastAsia="Arial" w:cs="Arial"/>
      <w:szCs w:val="20"/>
    </w:rPr>
  </w:style>
  <w:style w:type="paragraph" w:styleId="Elencocontinua">
    <w:name w:val="List Continue"/>
    <w:basedOn w:val="Normale"/>
    <w:rsid w:val="00F42898"/>
    <w:pPr>
      <w:spacing w:after="120"/>
      <w:ind w:left="283"/>
      <w:jc w:val="left"/>
    </w:pPr>
    <w:rPr>
      <w:rFonts w:eastAsia="Arial" w:cs="Arial"/>
      <w:szCs w:val="20"/>
    </w:rPr>
  </w:style>
  <w:style w:type="paragraph" w:styleId="Elencocontinua2">
    <w:name w:val="List Continue 2"/>
    <w:basedOn w:val="Normale"/>
    <w:rsid w:val="00F42898"/>
    <w:pPr>
      <w:spacing w:after="120"/>
      <w:ind w:left="566"/>
      <w:jc w:val="left"/>
    </w:pPr>
    <w:rPr>
      <w:rFonts w:eastAsia="Arial" w:cs="Arial"/>
      <w:szCs w:val="20"/>
    </w:rPr>
  </w:style>
  <w:style w:type="paragraph" w:styleId="Elencocontinua3">
    <w:name w:val="List Continue 3"/>
    <w:basedOn w:val="Normale"/>
    <w:rsid w:val="00F42898"/>
    <w:pPr>
      <w:spacing w:after="120"/>
      <w:ind w:left="849"/>
      <w:jc w:val="left"/>
    </w:pPr>
    <w:rPr>
      <w:rFonts w:eastAsia="Arial" w:cs="Arial"/>
      <w:szCs w:val="20"/>
    </w:rPr>
  </w:style>
  <w:style w:type="paragraph" w:styleId="Elencocontinua4">
    <w:name w:val="List Continue 4"/>
    <w:basedOn w:val="Normale"/>
    <w:rsid w:val="00F42898"/>
    <w:pPr>
      <w:spacing w:after="120"/>
      <w:ind w:left="1132"/>
      <w:jc w:val="left"/>
    </w:pPr>
    <w:rPr>
      <w:rFonts w:eastAsia="Arial" w:cs="Arial"/>
      <w:szCs w:val="20"/>
    </w:rPr>
  </w:style>
  <w:style w:type="paragraph" w:styleId="Elencocontinua5">
    <w:name w:val="List Continue 5"/>
    <w:basedOn w:val="Normale"/>
    <w:rsid w:val="00F42898"/>
    <w:pPr>
      <w:spacing w:after="120"/>
      <w:ind w:left="1415"/>
      <w:jc w:val="left"/>
    </w:pPr>
    <w:rPr>
      <w:rFonts w:eastAsia="Arial" w:cs="Arial"/>
      <w:szCs w:val="20"/>
    </w:rPr>
  </w:style>
  <w:style w:type="paragraph" w:styleId="Intestazionemessaggio">
    <w:name w:val="Message Header"/>
    <w:basedOn w:val="Normale"/>
    <w:rsid w:val="00F42898"/>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eastAsia="Arial" w:cs="Arial"/>
      <w:szCs w:val="20"/>
    </w:rPr>
  </w:style>
  <w:style w:type="paragraph" w:styleId="Sottotitolo">
    <w:name w:val="Subtitle"/>
    <w:basedOn w:val="Normale"/>
    <w:qFormat/>
    <w:rsid w:val="00076B81"/>
    <w:pPr>
      <w:spacing w:after="60"/>
      <w:jc w:val="center"/>
      <w:outlineLvl w:val="1"/>
    </w:pPr>
    <w:rPr>
      <w:rFonts w:eastAsia="Arial" w:cs="Arial"/>
      <w:szCs w:val="20"/>
    </w:rPr>
  </w:style>
  <w:style w:type="paragraph" w:styleId="Formuladiapertura">
    <w:name w:val="Salutation"/>
    <w:basedOn w:val="Normale"/>
    <w:next w:val="Normale"/>
    <w:rsid w:val="00F42898"/>
    <w:pPr>
      <w:jc w:val="left"/>
    </w:pPr>
    <w:rPr>
      <w:rFonts w:eastAsia="Arial" w:cs="Arial"/>
      <w:szCs w:val="20"/>
    </w:rPr>
  </w:style>
  <w:style w:type="paragraph" w:styleId="Data">
    <w:name w:val="Date"/>
    <w:basedOn w:val="Normale"/>
    <w:next w:val="Normale"/>
    <w:rsid w:val="00F42898"/>
    <w:pPr>
      <w:jc w:val="left"/>
    </w:pPr>
    <w:rPr>
      <w:rFonts w:eastAsia="Arial" w:cs="Arial"/>
      <w:szCs w:val="20"/>
    </w:rPr>
  </w:style>
  <w:style w:type="paragraph" w:styleId="Primorientrocorpodeltesto">
    <w:name w:val="Body Text First Indent"/>
    <w:basedOn w:val="Corpotesto1"/>
    <w:rsid w:val="00F42898"/>
    <w:pPr>
      <w:ind w:firstLine="210"/>
    </w:pPr>
    <w:rPr>
      <w:rFonts w:eastAsia="Arial" w:cs="Arial"/>
    </w:rPr>
  </w:style>
  <w:style w:type="paragraph" w:styleId="Primorientrocorpodeltesto2">
    <w:name w:val="Body Text First Indent 2"/>
    <w:basedOn w:val="Rientrocorpodeltesto"/>
    <w:rsid w:val="00F42898"/>
    <w:pPr>
      <w:ind w:firstLine="210"/>
    </w:pPr>
    <w:rPr>
      <w:rFonts w:eastAsia="Arial" w:cs="Arial"/>
    </w:rPr>
  </w:style>
  <w:style w:type="paragraph" w:styleId="Intestazionenota">
    <w:name w:val="Note Heading"/>
    <w:basedOn w:val="Normale"/>
    <w:next w:val="Normale"/>
    <w:rsid w:val="00F42898"/>
    <w:pPr>
      <w:jc w:val="left"/>
    </w:pPr>
    <w:rPr>
      <w:rFonts w:eastAsia="Arial" w:cs="Arial"/>
      <w:szCs w:val="20"/>
    </w:rPr>
  </w:style>
  <w:style w:type="paragraph" w:styleId="Testodelblocco">
    <w:name w:val="Block Text"/>
    <w:basedOn w:val="Normale"/>
    <w:rsid w:val="00F42898"/>
    <w:pPr>
      <w:spacing w:after="120"/>
      <w:ind w:left="1440" w:right="1440"/>
      <w:jc w:val="left"/>
    </w:pPr>
    <w:rPr>
      <w:rFonts w:eastAsia="Arial" w:cs="Arial"/>
      <w:szCs w:val="20"/>
    </w:rPr>
  </w:style>
  <w:style w:type="paragraph" w:customStyle="1" w:styleId="nome">
    <w:name w:val="nome"/>
    <w:basedOn w:val="Normale"/>
    <w:rsid w:val="00F42898"/>
    <w:pPr>
      <w:jc w:val="left"/>
    </w:pPr>
    <w:rPr>
      <w:rFonts w:eastAsia="Arial" w:cs="Arial"/>
      <w:b/>
      <w:color w:val="0000FF"/>
      <w:sz w:val="22"/>
      <w:szCs w:val="20"/>
    </w:rPr>
  </w:style>
  <w:style w:type="paragraph" w:customStyle="1" w:styleId="titolone">
    <w:name w:val="titolone"/>
    <w:basedOn w:val="Testonormale"/>
    <w:rsid w:val="00F42898"/>
    <w:pPr>
      <w:jc w:val="left"/>
    </w:pPr>
    <w:rPr>
      <w:rFonts w:ascii="Verdana" w:eastAsia="Arial" w:hAnsi="Verdana" w:cs="Arial"/>
      <w:b/>
      <w:caps/>
      <w:sz w:val="28"/>
    </w:rPr>
  </w:style>
  <w:style w:type="paragraph" w:customStyle="1" w:styleId="1">
    <w:name w:val="1"/>
    <w:basedOn w:val="Titolo1"/>
    <w:autoRedefine/>
    <w:rsid w:val="00F42898"/>
    <w:pPr>
      <w:pageBreakBefore/>
      <w:pBdr>
        <w:top w:val="single" w:sz="4" w:space="1" w:color="auto"/>
        <w:left w:val="single" w:sz="4" w:space="4" w:color="auto"/>
        <w:bottom w:val="single" w:sz="4" w:space="1" w:color="auto"/>
        <w:right w:val="single" w:sz="4" w:space="4" w:color="auto"/>
      </w:pBdr>
      <w:tabs>
        <w:tab w:val="num" w:pos="432"/>
        <w:tab w:val="num" w:pos="792"/>
      </w:tabs>
      <w:spacing w:before="0" w:after="0"/>
      <w:ind w:left="432" w:right="1134" w:hanging="432"/>
    </w:pPr>
    <w:rPr>
      <w:rFonts w:eastAsia="Arial"/>
      <w:bCs w:val="0"/>
      <w:kern w:val="0"/>
      <w:sz w:val="28"/>
      <w:szCs w:val="20"/>
    </w:rPr>
  </w:style>
  <w:style w:type="paragraph" w:customStyle="1" w:styleId="2">
    <w:name w:val="2"/>
    <w:basedOn w:val="Titolo2"/>
    <w:autoRedefine/>
    <w:rsid w:val="00F42898"/>
    <w:pPr>
      <w:tabs>
        <w:tab w:val="num" w:pos="1494"/>
      </w:tabs>
      <w:snapToGrid w:val="0"/>
      <w:spacing w:before="120" w:after="0"/>
      <w:ind w:left="1494" w:right="1701" w:hanging="567"/>
      <w:jc w:val="left"/>
    </w:pPr>
    <w:rPr>
      <w:rFonts w:eastAsia="Arial"/>
      <w:bCs w:val="0"/>
      <w:i w:val="0"/>
      <w:iCs w:val="0"/>
      <w:caps/>
      <w:sz w:val="24"/>
      <w:szCs w:val="20"/>
    </w:rPr>
  </w:style>
  <w:style w:type="paragraph" w:customStyle="1" w:styleId="3">
    <w:name w:val="3"/>
    <w:basedOn w:val="Titolo3"/>
    <w:autoRedefine/>
    <w:rsid w:val="00F42898"/>
    <w:pPr>
      <w:tabs>
        <w:tab w:val="num" w:pos="1080"/>
      </w:tabs>
      <w:spacing w:before="0" w:after="0"/>
      <w:ind w:left="1080" w:hanging="720"/>
      <w:jc w:val="left"/>
    </w:pPr>
    <w:rPr>
      <w:rFonts w:eastAsia="Arial"/>
      <w:bCs w:val="0"/>
      <w:sz w:val="24"/>
      <w:szCs w:val="20"/>
    </w:rPr>
  </w:style>
  <w:style w:type="character" w:customStyle="1" w:styleId="fineprint">
    <w:name w:val="fineprint"/>
    <w:basedOn w:val="Carpredefinitoparagrafo"/>
    <w:rsid w:val="00F42898"/>
  </w:style>
  <w:style w:type="character" w:customStyle="1" w:styleId="style11">
    <w:name w:val="style11"/>
    <w:rsid w:val="00F42898"/>
    <w:rPr>
      <w:rFonts w:ascii="Verdana" w:hAnsi="Verdana" w:hint="default"/>
      <w:b w:val="0"/>
      <w:bCs w:val="0"/>
      <w:color w:val="006633"/>
      <w:sz w:val="20"/>
      <w:szCs w:val="20"/>
    </w:rPr>
  </w:style>
  <w:style w:type="character" w:customStyle="1" w:styleId="style21">
    <w:name w:val="style21"/>
    <w:rsid w:val="00F42898"/>
    <w:rPr>
      <w:rFonts w:ascii="Verdana" w:hAnsi="Verdana" w:hint="default"/>
      <w:b w:val="0"/>
      <w:bCs w:val="0"/>
      <w:color w:val="006633"/>
      <w:sz w:val="17"/>
      <w:szCs w:val="17"/>
    </w:rPr>
  </w:style>
  <w:style w:type="paragraph" w:customStyle="1" w:styleId="CM15">
    <w:name w:val="CM15"/>
    <w:basedOn w:val="Default"/>
    <w:next w:val="Default"/>
    <w:rsid w:val="00F42898"/>
    <w:pPr>
      <w:spacing w:line="276" w:lineRule="atLeast"/>
    </w:pPr>
    <w:rPr>
      <w:color w:val="auto"/>
    </w:rPr>
  </w:style>
  <w:style w:type="paragraph" w:customStyle="1" w:styleId="CM20">
    <w:name w:val="CM20"/>
    <w:basedOn w:val="Default"/>
    <w:next w:val="Default"/>
    <w:rsid w:val="00F42898"/>
    <w:pPr>
      <w:spacing w:line="276" w:lineRule="atLeast"/>
    </w:pPr>
    <w:rPr>
      <w:color w:val="auto"/>
    </w:rPr>
  </w:style>
  <w:style w:type="paragraph" w:customStyle="1" w:styleId="CM28">
    <w:name w:val="CM28"/>
    <w:basedOn w:val="Default"/>
    <w:next w:val="Default"/>
    <w:rsid w:val="00F42898"/>
    <w:pPr>
      <w:spacing w:line="276" w:lineRule="atLeast"/>
    </w:pPr>
    <w:rPr>
      <w:color w:val="auto"/>
    </w:rPr>
  </w:style>
  <w:style w:type="paragraph" w:customStyle="1" w:styleId="CM38">
    <w:name w:val="CM38"/>
    <w:basedOn w:val="Default"/>
    <w:next w:val="Default"/>
    <w:rsid w:val="00F42898"/>
    <w:pPr>
      <w:spacing w:line="276" w:lineRule="atLeast"/>
    </w:pPr>
    <w:rPr>
      <w:color w:val="auto"/>
    </w:rPr>
  </w:style>
  <w:style w:type="paragraph" w:customStyle="1" w:styleId="CM39">
    <w:name w:val="CM39"/>
    <w:basedOn w:val="Default"/>
    <w:next w:val="Default"/>
    <w:rsid w:val="00F42898"/>
    <w:pPr>
      <w:spacing w:line="278" w:lineRule="atLeast"/>
    </w:pPr>
    <w:rPr>
      <w:color w:val="auto"/>
    </w:rPr>
  </w:style>
  <w:style w:type="paragraph" w:customStyle="1" w:styleId="CM41">
    <w:name w:val="CM41"/>
    <w:basedOn w:val="Default"/>
    <w:next w:val="Default"/>
    <w:rsid w:val="00F42898"/>
    <w:rPr>
      <w:color w:val="auto"/>
    </w:rPr>
  </w:style>
  <w:style w:type="character" w:customStyle="1" w:styleId="Collegamentoipertestuale1">
    <w:name w:val="Collegamento ipertestuale1"/>
    <w:rsid w:val="00F42898"/>
    <w:rPr>
      <w:color w:val="0000FF"/>
      <w:u w:val="single"/>
    </w:rPr>
  </w:style>
  <w:style w:type="character" w:customStyle="1" w:styleId="estremosel3">
    <w:name w:val="estremosel3"/>
    <w:rsid w:val="00F42898"/>
    <w:rPr>
      <w:rFonts w:ascii="Verdana" w:hAnsi="Verdana" w:hint="default"/>
      <w:b/>
      <w:bCs/>
      <w:color w:val="CC0000"/>
      <w:sz w:val="17"/>
      <w:szCs w:val="17"/>
      <w:bdr w:val="single" w:sz="6" w:space="0" w:color="CCCCCC" w:frame="1"/>
      <w:shd w:val="clear" w:color="auto" w:fill="F3F3F3"/>
    </w:rPr>
  </w:style>
  <w:style w:type="paragraph" w:customStyle="1" w:styleId="provvestremo1">
    <w:name w:val="provv_estremo1"/>
    <w:basedOn w:val="Normale"/>
    <w:rsid w:val="00F42898"/>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b/>
      <w:bCs/>
      <w:szCs w:val="20"/>
    </w:rPr>
  </w:style>
  <w:style w:type="character" w:customStyle="1" w:styleId="nota13">
    <w:name w:val="nota13"/>
    <w:rsid w:val="00F42898"/>
    <w:rPr>
      <w:rFonts w:ascii="Verdana" w:hAnsi="Verdana" w:hint="default"/>
      <w:sz w:val="15"/>
      <w:szCs w:val="15"/>
      <w:bdr w:val="single" w:sz="6" w:space="0" w:color="CCCCCC" w:frame="1"/>
      <w:shd w:val="clear" w:color="auto" w:fill="F3F3F3"/>
    </w:rPr>
  </w:style>
  <w:style w:type="paragraph" w:customStyle="1" w:styleId="4-titoli1111">
    <w:name w:val="4-titoli 1.1.1.1."/>
    <w:basedOn w:val="Normale"/>
    <w:rsid w:val="00F42898"/>
    <w:pPr>
      <w:spacing w:before="227" w:after="120" w:line="260" w:lineRule="exact"/>
      <w:ind w:left="794" w:hanging="794"/>
      <w:jc w:val="left"/>
    </w:pPr>
    <w:rPr>
      <w:rFonts w:ascii="Optima" w:hAnsi="Optima"/>
      <w:b/>
      <w:noProof/>
      <w:szCs w:val="20"/>
    </w:rPr>
  </w:style>
  <w:style w:type="paragraph" w:customStyle="1" w:styleId="StileCAPGS3ArialNonCorsivo">
    <w:name w:val="Stile CAP GS 3 + Arial Non Corsivo"/>
    <w:basedOn w:val="CAPADM3"/>
    <w:rsid w:val="008508C4"/>
    <w:pPr>
      <w:ind w:left="794"/>
    </w:pPr>
    <w:rPr>
      <w:i/>
    </w:rPr>
  </w:style>
  <w:style w:type="paragraph" w:styleId="Revisione">
    <w:name w:val="Revision"/>
    <w:hidden/>
    <w:uiPriority w:val="99"/>
    <w:semiHidden/>
    <w:rsid w:val="00284D20"/>
    <w:rPr>
      <w:sz w:val="24"/>
      <w:szCs w:val="22"/>
    </w:rPr>
  </w:style>
  <w:style w:type="paragraph" w:customStyle="1" w:styleId="Corpodeltesto31">
    <w:name w:val="Corpo del testo 31"/>
    <w:basedOn w:val="Normale"/>
    <w:rsid w:val="007F073A"/>
    <w:pPr>
      <w:spacing w:after="120"/>
      <w:jc w:val="left"/>
    </w:pPr>
    <w:rPr>
      <w:sz w:val="16"/>
      <w:szCs w:val="16"/>
    </w:rPr>
  </w:style>
  <w:style w:type="paragraph" w:customStyle="1" w:styleId="Corpotesto1">
    <w:name w:val="Corpo testo1"/>
    <w:basedOn w:val="Normale"/>
    <w:rsid w:val="007F073A"/>
    <w:pPr>
      <w:spacing w:after="120"/>
      <w:jc w:val="left"/>
    </w:pPr>
    <w:rPr>
      <w:szCs w:val="20"/>
    </w:rPr>
  </w:style>
  <w:style w:type="character" w:styleId="Testosegnaposto">
    <w:name w:val="Placeholder Text"/>
    <w:basedOn w:val="Carpredefinitoparagrafo"/>
    <w:uiPriority w:val="99"/>
    <w:semiHidden/>
    <w:rsid w:val="007F073A"/>
    <w:rPr>
      <w:color w:val="808080"/>
    </w:rPr>
  </w:style>
  <w:style w:type="paragraph" w:styleId="Paragrafoelenco">
    <w:name w:val="List Paragraph"/>
    <w:basedOn w:val="Normale"/>
    <w:uiPriority w:val="34"/>
    <w:qFormat/>
    <w:rsid w:val="00076B81"/>
    <w:pPr>
      <w:ind w:left="720"/>
      <w:contextualSpacing/>
    </w:pPr>
  </w:style>
  <w:style w:type="character" w:styleId="Enfasicorsivo">
    <w:name w:val="Emphasis"/>
    <w:basedOn w:val="Carpredefinitoparagrafo"/>
    <w:uiPriority w:val="20"/>
    <w:qFormat/>
    <w:rsid w:val="00076B81"/>
    <w:rPr>
      <w:i/>
      <w:iCs/>
    </w:rPr>
  </w:style>
  <w:style w:type="paragraph" w:customStyle="1" w:styleId="sommariosf">
    <w:name w:val="sommario sf"/>
    <w:basedOn w:val="Sommario1"/>
    <w:link w:val="sommariosfCarattere"/>
    <w:autoRedefine/>
    <w:rsid w:val="001D5916"/>
    <w:rPr>
      <w:iCs/>
    </w:rPr>
  </w:style>
  <w:style w:type="character" w:customStyle="1" w:styleId="sommariosfCarattere">
    <w:name w:val="sommario sf Carattere"/>
    <w:basedOn w:val="Carpredefinitoparagrafo"/>
    <w:link w:val="sommariosf"/>
    <w:rsid w:val="001D5916"/>
    <w:rPr>
      <w:rFonts w:ascii="Arial" w:hAnsi="Arial" w:cs="Arial"/>
      <w:b/>
      <w:bCs/>
      <w:iCs/>
      <w:caps/>
      <w:noProof/>
      <w:sz w:val="22"/>
      <w:szCs w:val="22"/>
    </w:rPr>
  </w:style>
  <w:style w:type="character" w:customStyle="1" w:styleId="Titolo1Carattere">
    <w:name w:val="Titolo 1 Carattere"/>
    <w:basedOn w:val="Carpredefinitoparagrafo"/>
    <w:link w:val="Titolo1"/>
    <w:rsid w:val="001D5916"/>
    <w:rPr>
      <w:rFonts w:ascii="Arial" w:eastAsiaTheme="majorEastAsia" w:hAnsi="Arial" w:cs="Arial"/>
      <w:b/>
      <w:bCs/>
      <w:kern w:val="32"/>
      <w:sz w:val="32"/>
      <w:szCs w:val="32"/>
    </w:rPr>
  </w:style>
  <w:style w:type="character" w:customStyle="1" w:styleId="Titolo2Carattere">
    <w:name w:val="Titolo 2 Carattere"/>
    <w:basedOn w:val="Carpredefinitoparagrafo"/>
    <w:link w:val="Titolo2"/>
    <w:rsid w:val="001D5916"/>
    <w:rPr>
      <w:rFonts w:ascii="Arial" w:eastAsiaTheme="majorEastAsia" w:hAnsi="Arial" w:cs="Arial"/>
      <w:b/>
      <w:bCs/>
      <w:i/>
      <w:iCs/>
      <w:sz w:val="28"/>
      <w:szCs w:val="28"/>
    </w:rPr>
  </w:style>
  <w:style w:type="character" w:customStyle="1" w:styleId="Titolo3Carattere">
    <w:name w:val="Titolo 3 Carattere"/>
    <w:basedOn w:val="Carpredefinitoparagrafo"/>
    <w:link w:val="Titolo3"/>
    <w:rsid w:val="001D5916"/>
    <w:rPr>
      <w:rFonts w:ascii="Arial" w:eastAsiaTheme="majorEastAsia" w:hAnsi="Arial" w:cs="Arial"/>
      <w:b/>
      <w:bCs/>
      <w:sz w:val="26"/>
      <w:szCs w:val="26"/>
    </w:rPr>
  </w:style>
  <w:style w:type="character" w:customStyle="1" w:styleId="Titolo4Carattere">
    <w:name w:val="Titolo 4 Carattere"/>
    <w:basedOn w:val="Carpredefinitoparagrafo"/>
    <w:link w:val="Titolo4"/>
    <w:rsid w:val="001D5916"/>
    <w:rPr>
      <w:rFonts w:ascii="Arial" w:eastAsiaTheme="majorEastAsia" w:hAnsi="Arial" w:cstheme="majorBidi"/>
      <w:b/>
      <w:bCs/>
      <w:sz w:val="28"/>
      <w:szCs w:val="28"/>
    </w:rPr>
  </w:style>
  <w:style w:type="character" w:customStyle="1" w:styleId="Titolo5Carattere">
    <w:name w:val="Titolo 5 Carattere"/>
    <w:basedOn w:val="Carpredefinitoparagrafo"/>
    <w:link w:val="Titolo5"/>
    <w:rsid w:val="001D5916"/>
    <w:rPr>
      <w:rFonts w:ascii="Arial" w:eastAsiaTheme="majorEastAsia" w:hAnsi="Arial" w:cstheme="majorBidi"/>
      <w:b/>
      <w:bCs/>
      <w:i/>
      <w:iCs/>
      <w:sz w:val="26"/>
      <w:szCs w:val="26"/>
    </w:rPr>
  </w:style>
  <w:style w:type="character" w:customStyle="1" w:styleId="Titolo6Carattere">
    <w:name w:val="Titolo 6 Carattere"/>
    <w:basedOn w:val="Carpredefinitoparagrafo"/>
    <w:link w:val="Titolo6"/>
    <w:rsid w:val="001D5916"/>
    <w:rPr>
      <w:rFonts w:ascii="Arial" w:hAnsi="Arial"/>
      <w:b/>
      <w:bCs/>
      <w:szCs w:val="22"/>
    </w:rPr>
  </w:style>
  <w:style w:type="character" w:customStyle="1" w:styleId="Titolo7Carattere">
    <w:name w:val="Titolo 7 Carattere"/>
    <w:basedOn w:val="Carpredefinitoparagrafo"/>
    <w:link w:val="Titolo7"/>
    <w:rsid w:val="001D5916"/>
    <w:rPr>
      <w:rFonts w:ascii="Arial" w:eastAsia="Arial" w:hAnsi="Arial" w:cs="Arial"/>
    </w:rPr>
  </w:style>
  <w:style w:type="character" w:customStyle="1" w:styleId="Titolo8Carattere">
    <w:name w:val="Titolo 8 Carattere"/>
    <w:basedOn w:val="Carpredefinitoparagrafo"/>
    <w:link w:val="Titolo8"/>
    <w:rsid w:val="001D5916"/>
    <w:rPr>
      <w:rFonts w:ascii="Arial" w:eastAsia="Arial" w:hAnsi="Arial" w:cs="Arial"/>
      <w:i/>
    </w:rPr>
  </w:style>
  <w:style w:type="character" w:customStyle="1" w:styleId="Titolo9Carattere">
    <w:name w:val="Titolo 9 Carattere"/>
    <w:basedOn w:val="Carpredefinitoparagrafo"/>
    <w:link w:val="Titolo9"/>
    <w:rsid w:val="001D5916"/>
    <w:rPr>
      <w:rFonts w:ascii="Arial" w:eastAsia="Arial" w:hAnsi="Arial" w:cs="Arial"/>
      <w:b/>
      <w:i/>
      <w:sz w:val="18"/>
    </w:rPr>
  </w:style>
  <w:style w:type="paragraph" w:styleId="Titolosommario">
    <w:name w:val="TOC Heading"/>
    <w:basedOn w:val="Titolo1"/>
    <w:next w:val="Normale"/>
    <w:uiPriority w:val="39"/>
    <w:semiHidden/>
    <w:unhideWhenUsed/>
    <w:qFormat/>
    <w:rsid w:val="00076B81"/>
    <w:pPr>
      <w:keepLines/>
      <w:spacing w:before="480" w:after="0" w:line="276" w:lineRule="auto"/>
      <w:jc w:val="left"/>
      <w:outlineLvl w:val="9"/>
    </w:pPr>
    <w:rPr>
      <w:rFonts w:asciiTheme="majorHAnsi" w:hAnsiTheme="majorHAnsi" w:cstheme="majorBidi"/>
      <w:color w:val="365F91" w:themeColor="accent1" w:themeShade="BF"/>
      <w:kern w:val="0"/>
      <w:sz w:val="28"/>
      <w:szCs w:val="28"/>
    </w:rPr>
  </w:style>
  <w:style w:type="paragraph" w:customStyle="1" w:styleId="StileformulaAllineatoasinistra">
    <w:name w:val="Stile formula + Allineato a sinistra"/>
    <w:basedOn w:val="Normale"/>
    <w:rsid w:val="00C50134"/>
    <w:pPr>
      <w:numPr>
        <w:numId w:val="14"/>
      </w:numPr>
      <w:tabs>
        <w:tab w:val="left" w:pos="3969"/>
      </w:tabs>
      <w:spacing w:after="60"/>
      <w:jc w:val="left"/>
    </w:pPr>
    <w:rPr>
      <w:rFonts w:ascii="Garamond" w:hAnsi="Garamond"/>
      <w:b/>
      <w:bCs/>
      <w:sz w:val="24"/>
      <w:szCs w:val="20"/>
    </w:rPr>
  </w:style>
  <w:style w:type="character" w:customStyle="1" w:styleId="CollegamentoInternet">
    <w:name w:val="Collegamento Internet"/>
    <w:basedOn w:val="Carpredefinitoparagrafo"/>
    <w:uiPriority w:val="99"/>
    <w:unhideWhenUsed/>
    <w:rsid w:val="008B56A2"/>
    <w:rPr>
      <w:color w:val="0000FF" w:themeColor="hyperlink"/>
      <w:u w:val="single"/>
    </w:rPr>
  </w:style>
  <w:style w:type="paragraph" w:customStyle="1" w:styleId="Contenutocornice">
    <w:name w:val="Contenuto cornice"/>
    <w:basedOn w:val="Normale"/>
    <w:qFormat/>
    <w:rsid w:val="008B56A2"/>
    <w:pPr>
      <w:spacing w:after="200" w:line="276" w:lineRule="auto"/>
      <w:jc w:val="left"/>
    </w:pPr>
    <w:rPr>
      <w:rFonts w:ascii="Arial Narrow" w:eastAsiaTheme="minorHAnsi" w:hAnsi="Arial Narrow" w:cstheme="minorBidi"/>
      <w:sz w:val="22"/>
      <w:lang w:eastAsia="en-US"/>
    </w:rPr>
  </w:style>
  <w:style w:type="paragraph" w:customStyle="1" w:styleId="CAPGS4">
    <w:name w:val="CAP GS 4"/>
    <w:basedOn w:val="Titolo4"/>
    <w:next w:val="Normale"/>
    <w:uiPriority w:val="99"/>
    <w:rsid w:val="006E0037"/>
    <w:pPr>
      <w:tabs>
        <w:tab w:val="left" w:pos="-7655"/>
      </w:tabs>
      <w:autoSpaceDE w:val="0"/>
      <w:autoSpaceDN w:val="0"/>
      <w:adjustRightInd w:val="0"/>
      <w:spacing w:before="360" w:after="120"/>
      <w:ind w:left="1701"/>
      <w:outlineLvl w:val="9"/>
    </w:pPr>
    <w:rPr>
      <w:rFonts w:eastAsia="Times New Roman" w:hAnsi="Times New Roman" w:cs="Arial"/>
      <w:sz w:val="22"/>
      <w:szCs w:val="22"/>
    </w:rPr>
  </w:style>
  <w:style w:type="paragraph" w:customStyle="1" w:styleId="CAPGS3">
    <w:name w:val="CAP GS 3"/>
    <w:basedOn w:val="Normale"/>
    <w:next w:val="Normale"/>
    <w:uiPriority w:val="99"/>
    <w:rsid w:val="006E0037"/>
    <w:pPr>
      <w:keepNext/>
      <w:autoSpaceDE w:val="0"/>
      <w:autoSpaceDN w:val="0"/>
      <w:adjustRightInd w:val="0"/>
      <w:spacing w:before="360" w:after="180"/>
    </w:pPr>
    <w:rPr>
      <w:rFonts w:hAnsi="Times New Roman" w:cs="Arial"/>
      <w:b/>
      <w:bCs/>
      <w:sz w:val="22"/>
    </w:rPr>
  </w:style>
  <w:style w:type="character" w:styleId="Titolodellibro">
    <w:name w:val="Book Title"/>
    <w:basedOn w:val="Carpredefinitoparagrafo"/>
    <w:uiPriority w:val="33"/>
    <w:qFormat/>
    <w:rsid w:val="000C7E4E"/>
    <w:rPr>
      <w:b/>
      <w:bCs/>
      <w:smallCaps/>
      <w:spacing w:val="5"/>
    </w:rPr>
  </w:style>
  <w:style w:type="character" w:customStyle="1" w:styleId="IntestazioneCarattere">
    <w:name w:val="Intestazione Carattere"/>
    <w:basedOn w:val="Carpredefinitoparagrafo"/>
    <w:link w:val="Intestazione"/>
    <w:uiPriority w:val="99"/>
    <w:rsid w:val="009719D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4741">
      <w:bodyDiv w:val="1"/>
      <w:marLeft w:val="0"/>
      <w:marRight w:val="0"/>
      <w:marTop w:val="0"/>
      <w:marBottom w:val="0"/>
      <w:divBdr>
        <w:top w:val="none" w:sz="0" w:space="0" w:color="auto"/>
        <w:left w:val="none" w:sz="0" w:space="0" w:color="auto"/>
        <w:bottom w:val="none" w:sz="0" w:space="0" w:color="auto"/>
        <w:right w:val="none" w:sz="0" w:space="0" w:color="auto"/>
      </w:divBdr>
    </w:div>
    <w:div w:id="254484792">
      <w:bodyDiv w:val="1"/>
      <w:marLeft w:val="0"/>
      <w:marRight w:val="0"/>
      <w:marTop w:val="0"/>
      <w:marBottom w:val="0"/>
      <w:divBdr>
        <w:top w:val="none" w:sz="0" w:space="0" w:color="auto"/>
        <w:left w:val="none" w:sz="0" w:space="0" w:color="auto"/>
        <w:bottom w:val="none" w:sz="0" w:space="0" w:color="auto"/>
        <w:right w:val="none" w:sz="0" w:space="0" w:color="auto"/>
      </w:divBdr>
    </w:div>
    <w:div w:id="255483499">
      <w:bodyDiv w:val="1"/>
      <w:marLeft w:val="0"/>
      <w:marRight w:val="0"/>
      <w:marTop w:val="0"/>
      <w:marBottom w:val="0"/>
      <w:divBdr>
        <w:top w:val="none" w:sz="0" w:space="0" w:color="auto"/>
        <w:left w:val="none" w:sz="0" w:space="0" w:color="auto"/>
        <w:bottom w:val="none" w:sz="0" w:space="0" w:color="auto"/>
        <w:right w:val="none" w:sz="0" w:space="0" w:color="auto"/>
      </w:divBdr>
      <w:divsChild>
        <w:div w:id="915825344">
          <w:marLeft w:val="0"/>
          <w:marRight w:val="0"/>
          <w:marTop w:val="0"/>
          <w:marBottom w:val="0"/>
          <w:divBdr>
            <w:top w:val="none" w:sz="0" w:space="0" w:color="auto"/>
            <w:left w:val="none" w:sz="0" w:space="0" w:color="auto"/>
            <w:bottom w:val="none" w:sz="0" w:space="0" w:color="auto"/>
            <w:right w:val="none" w:sz="0" w:space="0" w:color="auto"/>
          </w:divBdr>
        </w:div>
      </w:divsChild>
    </w:div>
    <w:div w:id="271135661">
      <w:bodyDiv w:val="1"/>
      <w:marLeft w:val="0"/>
      <w:marRight w:val="0"/>
      <w:marTop w:val="0"/>
      <w:marBottom w:val="0"/>
      <w:divBdr>
        <w:top w:val="none" w:sz="0" w:space="0" w:color="auto"/>
        <w:left w:val="none" w:sz="0" w:space="0" w:color="auto"/>
        <w:bottom w:val="none" w:sz="0" w:space="0" w:color="auto"/>
        <w:right w:val="none" w:sz="0" w:space="0" w:color="auto"/>
      </w:divBdr>
    </w:div>
    <w:div w:id="382868019">
      <w:bodyDiv w:val="1"/>
      <w:marLeft w:val="0"/>
      <w:marRight w:val="0"/>
      <w:marTop w:val="0"/>
      <w:marBottom w:val="0"/>
      <w:divBdr>
        <w:top w:val="none" w:sz="0" w:space="0" w:color="auto"/>
        <w:left w:val="none" w:sz="0" w:space="0" w:color="auto"/>
        <w:bottom w:val="none" w:sz="0" w:space="0" w:color="auto"/>
        <w:right w:val="none" w:sz="0" w:space="0" w:color="auto"/>
      </w:divBdr>
    </w:div>
    <w:div w:id="486894797">
      <w:bodyDiv w:val="1"/>
      <w:marLeft w:val="0"/>
      <w:marRight w:val="0"/>
      <w:marTop w:val="0"/>
      <w:marBottom w:val="0"/>
      <w:divBdr>
        <w:top w:val="none" w:sz="0" w:space="0" w:color="auto"/>
        <w:left w:val="none" w:sz="0" w:space="0" w:color="auto"/>
        <w:bottom w:val="none" w:sz="0" w:space="0" w:color="auto"/>
        <w:right w:val="none" w:sz="0" w:space="0" w:color="auto"/>
      </w:divBdr>
    </w:div>
    <w:div w:id="560556214">
      <w:bodyDiv w:val="1"/>
      <w:marLeft w:val="0"/>
      <w:marRight w:val="0"/>
      <w:marTop w:val="0"/>
      <w:marBottom w:val="0"/>
      <w:divBdr>
        <w:top w:val="none" w:sz="0" w:space="0" w:color="auto"/>
        <w:left w:val="none" w:sz="0" w:space="0" w:color="auto"/>
        <w:bottom w:val="none" w:sz="0" w:space="0" w:color="auto"/>
        <w:right w:val="none" w:sz="0" w:space="0" w:color="auto"/>
      </w:divBdr>
    </w:div>
    <w:div w:id="861430482">
      <w:bodyDiv w:val="1"/>
      <w:marLeft w:val="0"/>
      <w:marRight w:val="0"/>
      <w:marTop w:val="0"/>
      <w:marBottom w:val="0"/>
      <w:divBdr>
        <w:top w:val="none" w:sz="0" w:space="0" w:color="auto"/>
        <w:left w:val="none" w:sz="0" w:space="0" w:color="auto"/>
        <w:bottom w:val="none" w:sz="0" w:space="0" w:color="auto"/>
        <w:right w:val="none" w:sz="0" w:space="0" w:color="auto"/>
      </w:divBdr>
    </w:div>
    <w:div w:id="956065289">
      <w:bodyDiv w:val="1"/>
      <w:marLeft w:val="0"/>
      <w:marRight w:val="0"/>
      <w:marTop w:val="0"/>
      <w:marBottom w:val="0"/>
      <w:divBdr>
        <w:top w:val="none" w:sz="0" w:space="0" w:color="auto"/>
        <w:left w:val="none" w:sz="0" w:space="0" w:color="auto"/>
        <w:bottom w:val="none" w:sz="0" w:space="0" w:color="auto"/>
        <w:right w:val="none" w:sz="0" w:space="0" w:color="auto"/>
      </w:divBdr>
    </w:div>
    <w:div w:id="1007707821">
      <w:bodyDiv w:val="1"/>
      <w:marLeft w:val="0"/>
      <w:marRight w:val="0"/>
      <w:marTop w:val="0"/>
      <w:marBottom w:val="0"/>
      <w:divBdr>
        <w:top w:val="none" w:sz="0" w:space="0" w:color="auto"/>
        <w:left w:val="none" w:sz="0" w:space="0" w:color="auto"/>
        <w:bottom w:val="none" w:sz="0" w:space="0" w:color="auto"/>
        <w:right w:val="none" w:sz="0" w:space="0" w:color="auto"/>
      </w:divBdr>
    </w:div>
    <w:div w:id="1017851229">
      <w:bodyDiv w:val="1"/>
      <w:marLeft w:val="0"/>
      <w:marRight w:val="0"/>
      <w:marTop w:val="0"/>
      <w:marBottom w:val="0"/>
      <w:divBdr>
        <w:top w:val="none" w:sz="0" w:space="0" w:color="auto"/>
        <w:left w:val="none" w:sz="0" w:space="0" w:color="auto"/>
        <w:bottom w:val="none" w:sz="0" w:space="0" w:color="auto"/>
        <w:right w:val="none" w:sz="0" w:space="0" w:color="auto"/>
      </w:divBdr>
    </w:div>
    <w:div w:id="1104109542">
      <w:bodyDiv w:val="1"/>
      <w:marLeft w:val="0"/>
      <w:marRight w:val="0"/>
      <w:marTop w:val="0"/>
      <w:marBottom w:val="0"/>
      <w:divBdr>
        <w:top w:val="none" w:sz="0" w:space="0" w:color="auto"/>
        <w:left w:val="none" w:sz="0" w:space="0" w:color="auto"/>
        <w:bottom w:val="none" w:sz="0" w:space="0" w:color="auto"/>
        <w:right w:val="none" w:sz="0" w:space="0" w:color="auto"/>
      </w:divBdr>
    </w:div>
    <w:div w:id="1242720532">
      <w:bodyDiv w:val="1"/>
      <w:marLeft w:val="0"/>
      <w:marRight w:val="0"/>
      <w:marTop w:val="0"/>
      <w:marBottom w:val="0"/>
      <w:divBdr>
        <w:top w:val="none" w:sz="0" w:space="0" w:color="auto"/>
        <w:left w:val="none" w:sz="0" w:space="0" w:color="auto"/>
        <w:bottom w:val="none" w:sz="0" w:space="0" w:color="auto"/>
        <w:right w:val="none" w:sz="0" w:space="0" w:color="auto"/>
      </w:divBdr>
    </w:div>
    <w:div w:id="1245871594">
      <w:bodyDiv w:val="1"/>
      <w:marLeft w:val="0"/>
      <w:marRight w:val="0"/>
      <w:marTop w:val="0"/>
      <w:marBottom w:val="0"/>
      <w:divBdr>
        <w:top w:val="none" w:sz="0" w:space="0" w:color="auto"/>
        <w:left w:val="none" w:sz="0" w:space="0" w:color="auto"/>
        <w:bottom w:val="none" w:sz="0" w:space="0" w:color="auto"/>
        <w:right w:val="none" w:sz="0" w:space="0" w:color="auto"/>
      </w:divBdr>
    </w:div>
    <w:div w:id="1277251300">
      <w:bodyDiv w:val="1"/>
      <w:marLeft w:val="0"/>
      <w:marRight w:val="0"/>
      <w:marTop w:val="0"/>
      <w:marBottom w:val="0"/>
      <w:divBdr>
        <w:top w:val="none" w:sz="0" w:space="0" w:color="auto"/>
        <w:left w:val="none" w:sz="0" w:space="0" w:color="auto"/>
        <w:bottom w:val="none" w:sz="0" w:space="0" w:color="auto"/>
        <w:right w:val="none" w:sz="0" w:space="0" w:color="auto"/>
      </w:divBdr>
      <w:divsChild>
        <w:div w:id="377240661">
          <w:marLeft w:val="0"/>
          <w:marRight w:val="0"/>
          <w:marTop w:val="0"/>
          <w:marBottom w:val="0"/>
          <w:divBdr>
            <w:top w:val="none" w:sz="0" w:space="0" w:color="auto"/>
            <w:left w:val="none" w:sz="0" w:space="0" w:color="auto"/>
            <w:bottom w:val="none" w:sz="0" w:space="0" w:color="auto"/>
            <w:right w:val="none" w:sz="0" w:space="0" w:color="auto"/>
          </w:divBdr>
        </w:div>
        <w:div w:id="384064941">
          <w:marLeft w:val="0"/>
          <w:marRight w:val="0"/>
          <w:marTop w:val="0"/>
          <w:marBottom w:val="0"/>
          <w:divBdr>
            <w:top w:val="none" w:sz="0" w:space="0" w:color="auto"/>
            <w:left w:val="none" w:sz="0" w:space="0" w:color="auto"/>
            <w:bottom w:val="none" w:sz="0" w:space="0" w:color="auto"/>
            <w:right w:val="none" w:sz="0" w:space="0" w:color="auto"/>
          </w:divBdr>
        </w:div>
        <w:div w:id="457182049">
          <w:marLeft w:val="0"/>
          <w:marRight w:val="0"/>
          <w:marTop w:val="0"/>
          <w:marBottom w:val="0"/>
          <w:divBdr>
            <w:top w:val="none" w:sz="0" w:space="0" w:color="auto"/>
            <w:left w:val="none" w:sz="0" w:space="0" w:color="auto"/>
            <w:bottom w:val="none" w:sz="0" w:space="0" w:color="auto"/>
            <w:right w:val="none" w:sz="0" w:space="0" w:color="auto"/>
          </w:divBdr>
        </w:div>
        <w:div w:id="1526601922">
          <w:marLeft w:val="0"/>
          <w:marRight w:val="0"/>
          <w:marTop w:val="0"/>
          <w:marBottom w:val="0"/>
          <w:divBdr>
            <w:top w:val="none" w:sz="0" w:space="0" w:color="auto"/>
            <w:left w:val="none" w:sz="0" w:space="0" w:color="auto"/>
            <w:bottom w:val="none" w:sz="0" w:space="0" w:color="auto"/>
            <w:right w:val="none" w:sz="0" w:space="0" w:color="auto"/>
          </w:divBdr>
        </w:div>
        <w:div w:id="1646544092">
          <w:marLeft w:val="0"/>
          <w:marRight w:val="0"/>
          <w:marTop w:val="0"/>
          <w:marBottom w:val="0"/>
          <w:divBdr>
            <w:top w:val="none" w:sz="0" w:space="0" w:color="auto"/>
            <w:left w:val="none" w:sz="0" w:space="0" w:color="auto"/>
            <w:bottom w:val="none" w:sz="0" w:space="0" w:color="auto"/>
            <w:right w:val="none" w:sz="0" w:space="0" w:color="auto"/>
          </w:divBdr>
        </w:div>
      </w:divsChild>
    </w:div>
    <w:div w:id="1294168557">
      <w:bodyDiv w:val="1"/>
      <w:marLeft w:val="0"/>
      <w:marRight w:val="0"/>
      <w:marTop w:val="0"/>
      <w:marBottom w:val="0"/>
      <w:divBdr>
        <w:top w:val="none" w:sz="0" w:space="0" w:color="auto"/>
        <w:left w:val="none" w:sz="0" w:space="0" w:color="auto"/>
        <w:bottom w:val="none" w:sz="0" w:space="0" w:color="auto"/>
        <w:right w:val="none" w:sz="0" w:space="0" w:color="auto"/>
      </w:divBdr>
    </w:div>
    <w:div w:id="1455900830">
      <w:bodyDiv w:val="1"/>
      <w:marLeft w:val="0"/>
      <w:marRight w:val="0"/>
      <w:marTop w:val="0"/>
      <w:marBottom w:val="0"/>
      <w:divBdr>
        <w:top w:val="none" w:sz="0" w:space="0" w:color="auto"/>
        <w:left w:val="none" w:sz="0" w:space="0" w:color="auto"/>
        <w:bottom w:val="none" w:sz="0" w:space="0" w:color="auto"/>
        <w:right w:val="none" w:sz="0" w:space="0" w:color="auto"/>
      </w:divBdr>
    </w:div>
    <w:div w:id="1478184746">
      <w:bodyDiv w:val="1"/>
      <w:marLeft w:val="0"/>
      <w:marRight w:val="0"/>
      <w:marTop w:val="0"/>
      <w:marBottom w:val="0"/>
      <w:divBdr>
        <w:top w:val="none" w:sz="0" w:space="0" w:color="auto"/>
        <w:left w:val="none" w:sz="0" w:space="0" w:color="auto"/>
        <w:bottom w:val="none" w:sz="0" w:space="0" w:color="auto"/>
        <w:right w:val="none" w:sz="0" w:space="0" w:color="auto"/>
      </w:divBdr>
    </w:div>
    <w:div w:id="1500315698">
      <w:bodyDiv w:val="1"/>
      <w:marLeft w:val="0"/>
      <w:marRight w:val="0"/>
      <w:marTop w:val="0"/>
      <w:marBottom w:val="0"/>
      <w:divBdr>
        <w:top w:val="none" w:sz="0" w:space="0" w:color="auto"/>
        <w:left w:val="none" w:sz="0" w:space="0" w:color="auto"/>
        <w:bottom w:val="none" w:sz="0" w:space="0" w:color="auto"/>
        <w:right w:val="none" w:sz="0" w:space="0" w:color="auto"/>
      </w:divBdr>
    </w:div>
    <w:div w:id="1520580534">
      <w:bodyDiv w:val="1"/>
      <w:marLeft w:val="0"/>
      <w:marRight w:val="0"/>
      <w:marTop w:val="0"/>
      <w:marBottom w:val="0"/>
      <w:divBdr>
        <w:top w:val="none" w:sz="0" w:space="0" w:color="auto"/>
        <w:left w:val="none" w:sz="0" w:space="0" w:color="auto"/>
        <w:bottom w:val="none" w:sz="0" w:space="0" w:color="auto"/>
        <w:right w:val="none" w:sz="0" w:space="0" w:color="auto"/>
      </w:divBdr>
      <w:divsChild>
        <w:div w:id="5600739">
          <w:marLeft w:val="0"/>
          <w:marRight w:val="0"/>
          <w:marTop w:val="0"/>
          <w:marBottom w:val="0"/>
          <w:divBdr>
            <w:top w:val="none" w:sz="0" w:space="0" w:color="auto"/>
            <w:left w:val="none" w:sz="0" w:space="0" w:color="auto"/>
            <w:bottom w:val="none" w:sz="0" w:space="0" w:color="auto"/>
            <w:right w:val="none" w:sz="0" w:space="0" w:color="auto"/>
          </w:divBdr>
        </w:div>
        <w:div w:id="407315191">
          <w:marLeft w:val="0"/>
          <w:marRight w:val="0"/>
          <w:marTop w:val="0"/>
          <w:marBottom w:val="0"/>
          <w:divBdr>
            <w:top w:val="none" w:sz="0" w:space="0" w:color="auto"/>
            <w:left w:val="none" w:sz="0" w:space="0" w:color="auto"/>
            <w:bottom w:val="none" w:sz="0" w:space="0" w:color="auto"/>
            <w:right w:val="none" w:sz="0" w:space="0" w:color="auto"/>
          </w:divBdr>
        </w:div>
        <w:div w:id="974143524">
          <w:marLeft w:val="0"/>
          <w:marRight w:val="0"/>
          <w:marTop w:val="0"/>
          <w:marBottom w:val="0"/>
          <w:divBdr>
            <w:top w:val="none" w:sz="0" w:space="0" w:color="auto"/>
            <w:left w:val="none" w:sz="0" w:space="0" w:color="auto"/>
            <w:bottom w:val="none" w:sz="0" w:space="0" w:color="auto"/>
            <w:right w:val="none" w:sz="0" w:space="0" w:color="auto"/>
          </w:divBdr>
        </w:div>
        <w:div w:id="1154637796">
          <w:marLeft w:val="0"/>
          <w:marRight w:val="0"/>
          <w:marTop w:val="0"/>
          <w:marBottom w:val="0"/>
          <w:divBdr>
            <w:top w:val="none" w:sz="0" w:space="0" w:color="auto"/>
            <w:left w:val="none" w:sz="0" w:space="0" w:color="auto"/>
            <w:bottom w:val="none" w:sz="0" w:space="0" w:color="auto"/>
            <w:right w:val="none" w:sz="0" w:space="0" w:color="auto"/>
          </w:divBdr>
        </w:div>
        <w:div w:id="1287197284">
          <w:marLeft w:val="0"/>
          <w:marRight w:val="0"/>
          <w:marTop w:val="0"/>
          <w:marBottom w:val="0"/>
          <w:divBdr>
            <w:top w:val="none" w:sz="0" w:space="0" w:color="auto"/>
            <w:left w:val="none" w:sz="0" w:space="0" w:color="auto"/>
            <w:bottom w:val="none" w:sz="0" w:space="0" w:color="auto"/>
            <w:right w:val="none" w:sz="0" w:space="0" w:color="auto"/>
          </w:divBdr>
        </w:div>
      </w:divsChild>
    </w:div>
    <w:div w:id="1531799723">
      <w:bodyDiv w:val="1"/>
      <w:marLeft w:val="0"/>
      <w:marRight w:val="0"/>
      <w:marTop w:val="0"/>
      <w:marBottom w:val="0"/>
      <w:divBdr>
        <w:top w:val="none" w:sz="0" w:space="0" w:color="auto"/>
        <w:left w:val="none" w:sz="0" w:space="0" w:color="auto"/>
        <w:bottom w:val="none" w:sz="0" w:space="0" w:color="auto"/>
        <w:right w:val="none" w:sz="0" w:space="0" w:color="auto"/>
      </w:divBdr>
    </w:div>
    <w:div w:id="1611741072">
      <w:bodyDiv w:val="1"/>
      <w:marLeft w:val="0"/>
      <w:marRight w:val="0"/>
      <w:marTop w:val="0"/>
      <w:marBottom w:val="0"/>
      <w:divBdr>
        <w:top w:val="none" w:sz="0" w:space="0" w:color="auto"/>
        <w:left w:val="none" w:sz="0" w:space="0" w:color="auto"/>
        <w:bottom w:val="none" w:sz="0" w:space="0" w:color="auto"/>
        <w:right w:val="none" w:sz="0" w:space="0" w:color="auto"/>
      </w:divBdr>
      <w:divsChild>
        <w:div w:id="165555431">
          <w:marLeft w:val="0"/>
          <w:marRight w:val="0"/>
          <w:marTop w:val="0"/>
          <w:marBottom w:val="0"/>
          <w:divBdr>
            <w:top w:val="none" w:sz="0" w:space="0" w:color="auto"/>
            <w:left w:val="none" w:sz="0" w:space="0" w:color="auto"/>
            <w:bottom w:val="none" w:sz="0" w:space="0" w:color="auto"/>
            <w:right w:val="none" w:sz="0" w:space="0" w:color="auto"/>
          </w:divBdr>
        </w:div>
        <w:div w:id="331959220">
          <w:marLeft w:val="0"/>
          <w:marRight w:val="0"/>
          <w:marTop w:val="0"/>
          <w:marBottom w:val="0"/>
          <w:divBdr>
            <w:top w:val="none" w:sz="0" w:space="0" w:color="auto"/>
            <w:left w:val="none" w:sz="0" w:space="0" w:color="auto"/>
            <w:bottom w:val="none" w:sz="0" w:space="0" w:color="auto"/>
            <w:right w:val="none" w:sz="0" w:space="0" w:color="auto"/>
          </w:divBdr>
        </w:div>
        <w:div w:id="482741441">
          <w:marLeft w:val="0"/>
          <w:marRight w:val="0"/>
          <w:marTop w:val="0"/>
          <w:marBottom w:val="0"/>
          <w:divBdr>
            <w:top w:val="none" w:sz="0" w:space="0" w:color="auto"/>
            <w:left w:val="none" w:sz="0" w:space="0" w:color="auto"/>
            <w:bottom w:val="none" w:sz="0" w:space="0" w:color="auto"/>
            <w:right w:val="none" w:sz="0" w:space="0" w:color="auto"/>
          </w:divBdr>
        </w:div>
        <w:div w:id="705715034">
          <w:marLeft w:val="0"/>
          <w:marRight w:val="0"/>
          <w:marTop w:val="0"/>
          <w:marBottom w:val="0"/>
          <w:divBdr>
            <w:top w:val="none" w:sz="0" w:space="0" w:color="auto"/>
            <w:left w:val="none" w:sz="0" w:space="0" w:color="auto"/>
            <w:bottom w:val="none" w:sz="0" w:space="0" w:color="auto"/>
            <w:right w:val="none" w:sz="0" w:space="0" w:color="auto"/>
          </w:divBdr>
        </w:div>
        <w:div w:id="1424961399">
          <w:marLeft w:val="0"/>
          <w:marRight w:val="0"/>
          <w:marTop w:val="0"/>
          <w:marBottom w:val="0"/>
          <w:divBdr>
            <w:top w:val="none" w:sz="0" w:space="0" w:color="auto"/>
            <w:left w:val="none" w:sz="0" w:space="0" w:color="auto"/>
            <w:bottom w:val="none" w:sz="0" w:space="0" w:color="auto"/>
            <w:right w:val="none" w:sz="0" w:space="0" w:color="auto"/>
          </w:divBdr>
        </w:div>
      </w:divsChild>
    </w:div>
    <w:div w:id="1807121400">
      <w:bodyDiv w:val="1"/>
      <w:marLeft w:val="0"/>
      <w:marRight w:val="0"/>
      <w:marTop w:val="0"/>
      <w:marBottom w:val="0"/>
      <w:divBdr>
        <w:top w:val="none" w:sz="0" w:space="0" w:color="auto"/>
        <w:left w:val="none" w:sz="0" w:space="0" w:color="auto"/>
        <w:bottom w:val="none" w:sz="0" w:space="0" w:color="auto"/>
        <w:right w:val="none" w:sz="0" w:space="0" w:color="auto"/>
      </w:divBdr>
    </w:div>
    <w:div w:id="1840583553">
      <w:bodyDiv w:val="1"/>
      <w:marLeft w:val="0"/>
      <w:marRight w:val="0"/>
      <w:marTop w:val="0"/>
      <w:marBottom w:val="0"/>
      <w:divBdr>
        <w:top w:val="none" w:sz="0" w:space="0" w:color="auto"/>
        <w:left w:val="none" w:sz="0" w:space="0" w:color="auto"/>
        <w:bottom w:val="none" w:sz="0" w:space="0" w:color="auto"/>
        <w:right w:val="none" w:sz="0" w:space="0" w:color="auto"/>
      </w:divBdr>
    </w:div>
    <w:div w:id="1880507764">
      <w:bodyDiv w:val="1"/>
      <w:marLeft w:val="0"/>
      <w:marRight w:val="0"/>
      <w:marTop w:val="0"/>
      <w:marBottom w:val="0"/>
      <w:divBdr>
        <w:top w:val="none" w:sz="0" w:space="0" w:color="auto"/>
        <w:left w:val="none" w:sz="0" w:space="0" w:color="auto"/>
        <w:bottom w:val="none" w:sz="0" w:space="0" w:color="auto"/>
        <w:right w:val="none" w:sz="0" w:space="0" w:color="auto"/>
      </w:divBdr>
    </w:div>
    <w:div w:id="1896309490">
      <w:bodyDiv w:val="1"/>
      <w:marLeft w:val="0"/>
      <w:marRight w:val="0"/>
      <w:marTop w:val="0"/>
      <w:marBottom w:val="0"/>
      <w:divBdr>
        <w:top w:val="none" w:sz="0" w:space="0" w:color="auto"/>
        <w:left w:val="none" w:sz="0" w:space="0" w:color="auto"/>
        <w:bottom w:val="none" w:sz="0" w:space="0" w:color="auto"/>
        <w:right w:val="none" w:sz="0" w:space="0" w:color="auto"/>
      </w:divBdr>
      <w:divsChild>
        <w:div w:id="99105851">
          <w:marLeft w:val="0"/>
          <w:marRight w:val="0"/>
          <w:marTop w:val="0"/>
          <w:marBottom w:val="0"/>
          <w:divBdr>
            <w:top w:val="none" w:sz="0" w:space="0" w:color="auto"/>
            <w:left w:val="none" w:sz="0" w:space="0" w:color="auto"/>
            <w:bottom w:val="none" w:sz="0" w:space="0" w:color="auto"/>
            <w:right w:val="none" w:sz="0" w:space="0" w:color="auto"/>
          </w:divBdr>
        </w:div>
        <w:div w:id="175733438">
          <w:marLeft w:val="0"/>
          <w:marRight w:val="0"/>
          <w:marTop w:val="0"/>
          <w:marBottom w:val="0"/>
          <w:divBdr>
            <w:top w:val="none" w:sz="0" w:space="0" w:color="auto"/>
            <w:left w:val="none" w:sz="0" w:space="0" w:color="auto"/>
            <w:bottom w:val="none" w:sz="0" w:space="0" w:color="auto"/>
            <w:right w:val="none" w:sz="0" w:space="0" w:color="auto"/>
          </w:divBdr>
        </w:div>
        <w:div w:id="224801953">
          <w:marLeft w:val="0"/>
          <w:marRight w:val="0"/>
          <w:marTop w:val="0"/>
          <w:marBottom w:val="0"/>
          <w:divBdr>
            <w:top w:val="none" w:sz="0" w:space="0" w:color="auto"/>
            <w:left w:val="none" w:sz="0" w:space="0" w:color="auto"/>
            <w:bottom w:val="none" w:sz="0" w:space="0" w:color="auto"/>
            <w:right w:val="none" w:sz="0" w:space="0" w:color="auto"/>
          </w:divBdr>
        </w:div>
        <w:div w:id="313725754">
          <w:marLeft w:val="0"/>
          <w:marRight w:val="0"/>
          <w:marTop w:val="0"/>
          <w:marBottom w:val="0"/>
          <w:divBdr>
            <w:top w:val="none" w:sz="0" w:space="0" w:color="auto"/>
            <w:left w:val="none" w:sz="0" w:space="0" w:color="auto"/>
            <w:bottom w:val="none" w:sz="0" w:space="0" w:color="auto"/>
            <w:right w:val="none" w:sz="0" w:space="0" w:color="auto"/>
          </w:divBdr>
        </w:div>
        <w:div w:id="365520295">
          <w:marLeft w:val="0"/>
          <w:marRight w:val="0"/>
          <w:marTop w:val="0"/>
          <w:marBottom w:val="0"/>
          <w:divBdr>
            <w:top w:val="none" w:sz="0" w:space="0" w:color="auto"/>
            <w:left w:val="none" w:sz="0" w:space="0" w:color="auto"/>
            <w:bottom w:val="none" w:sz="0" w:space="0" w:color="auto"/>
            <w:right w:val="none" w:sz="0" w:space="0" w:color="auto"/>
          </w:divBdr>
        </w:div>
        <w:div w:id="465781840">
          <w:marLeft w:val="0"/>
          <w:marRight w:val="0"/>
          <w:marTop w:val="0"/>
          <w:marBottom w:val="0"/>
          <w:divBdr>
            <w:top w:val="none" w:sz="0" w:space="0" w:color="auto"/>
            <w:left w:val="none" w:sz="0" w:space="0" w:color="auto"/>
            <w:bottom w:val="none" w:sz="0" w:space="0" w:color="auto"/>
            <w:right w:val="none" w:sz="0" w:space="0" w:color="auto"/>
          </w:divBdr>
        </w:div>
        <w:div w:id="472019145">
          <w:marLeft w:val="0"/>
          <w:marRight w:val="0"/>
          <w:marTop w:val="0"/>
          <w:marBottom w:val="0"/>
          <w:divBdr>
            <w:top w:val="none" w:sz="0" w:space="0" w:color="auto"/>
            <w:left w:val="none" w:sz="0" w:space="0" w:color="auto"/>
            <w:bottom w:val="none" w:sz="0" w:space="0" w:color="auto"/>
            <w:right w:val="none" w:sz="0" w:space="0" w:color="auto"/>
          </w:divBdr>
        </w:div>
        <w:div w:id="508065133">
          <w:marLeft w:val="0"/>
          <w:marRight w:val="0"/>
          <w:marTop w:val="0"/>
          <w:marBottom w:val="0"/>
          <w:divBdr>
            <w:top w:val="none" w:sz="0" w:space="0" w:color="auto"/>
            <w:left w:val="none" w:sz="0" w:space="0" w:color="auto"/>
            <w:bottom w:val="none" w:sz="0" w:space="0" w:color="auto"/>
            <w:right w:val="none" w:sz="0" w:space="0" w:color="auto"/>
          </w:divBdr>
        </w:div>
        <w:div w:id="527762178">
          <w:marLeft w:val="0"/>
          <w:marRight w:val="0"/>
          <w:marTop w:val="0"/>
          <w:marBottom w:val="0"/>
          <w:divBdr>
            <w:top w:val="none" w:sz="0" w:space="0" w:color="auto"/>
            <w:left w:val="none" w:sz="0" w:space="0" w:color="auto"/>
            <w:bottom w:val="none" w:sz="0" w:space="0" w:color="auto"/>
            <w:right w:val="none" w:sz="0" w:space="0" w:color="auto"/>
          </w:divBdr>
        </w:div>
        <w:div w:id="633146626">
          <w:marLeft w:val="0"/>
          <w:marRight w:val="0"/>
          <w:marTop w:val="0"/>
          <w:marBottom w:val="0"/>
          <w:divBdr>
            <w:top w:val="none" w:sz="0" w:space="0" w:color="auto"/>
            <w:left w:val="none" w:sz="0" w:space="0" w:color="auto"/>
            <w:bottom w:val="none" w:sz="0" w:space="0" w:color="auto"/>
            <w:right w:val="none" w:sz="0" w:space="0" w:color="auto"/>
          </w:divBdr>
        </w:div>
        <w:div w:id="685059168">
          <w:marLeft w:val="0"/>
          <w:marRight w:val="0"/>
          <w:marTop w:val="0"/>
          <w:marBottom w:val="0"/>
          <w:divBdr>
            <w:top w:val="none" w:sz="0" w:space="0" w:color="auto"/>
            <w:left w:val="none" w:sz="0" w:space="0" w:color="auto"/>
            <w:bottom w:val="none" w:sz="0" w:space="0" w:color="auto"/>
            <w:right w:val="none" w:sz="0" w:space="0" w:color="auto"/>
          </w:divBdr>
        </w:div>
        <w:div w:id="703751064">
          <w:marLeft w:val="0"/>
          <w:marRight w:val="0"/>
          <w:marTop w:val="0"/>
          <w:marBottom w:val="0"/>
          <w:divBdr>
            <w:top w:val="none" w:sz="0" w:space="0" w:color="auto"/>
            <w:left w:val="none" w:sz="0" w:space="0" w:color="auto"/>
            <w:bottom w:val="none" w:sz="0" w:space="0" w:color="auto"/>
            <w:right w:val="none" w:sz="0" w:space="0" w:color="auto"/>
          </w:divBdr>
        </w:div>
        <w:div w:id="780219692">
          <w:marLeft w:val="0"/>
          <w:marRight w:val="0"/>
          <w:marTop w:val="0"/>
          <w:marBottom w:val="0"/>
          <w:divBdr>
            <w:top w:val="none" w:sz="0" w:space="0" w:color="auto"/>
            <w:left w:val="none" w:sz="0" w:space="0" w:color="auto"/>
            <w:bottom w:val="none" w:sz="0" w:space="0" w:color="auto"/>
            <w:right w:val="none" w:sz="0" w:space="0" w:color="auto"/>
          </w:divBdr>
        </w:div>
        <w:div w:id="780612478">
          <w:marLeft w:val="0"/>
          <w:marRight w:val="0"/>
          <w:marTop w:val="0"/>
          <w:marBottom w:val="0"/>
          <w:divBdr>
            <w:top w:val="none" w:sz="0" w:space="0" w:color="auto"/>
            <w:left w:val="none" w:sz="0" w:space="0" w:color="auto"/>
            <w:bottom w:val="none" w:sz="0" w:space="0" w:color="auto"/>
            <w:right w:val="none" w:sz="0" w:space="0" w:color="auto"/>
          </w:divBdr>
        </w:div>
        <w:div w:id="784076485">
          <w:marLeft w:val="0"/>
          <w:marRight w:val="0"/>
          <w:marTop w:val="0"/>
          <w:marBottom w:val="0"/>
          <w:divBdr>
            <w:top w:val="none" w:sz="0" w:space="0" w:color="auto"/>
            <w:left w:val="none" w:sz="0" w:space="0" w:color="auto"/>
            <w:bottom w:val="none" w:sz="0" w:space="0" w:color="auto"/>
            <w:right w:val="none" w:sz="0" w:space="0" w:color="auto"/>
          </w:divBdr>
          <w:divsChild>
            <w:div w:id="1906182463">
              <w:marLeft w:val="0"/>
              <w:marRight w:val="0"/>
              <w:marTop w:val="0"/>
              <w:marBottom w:val="0"/>
              <w:divBdr>
                <w:top w:val="none" w:sz="0" w:space="0" w:color="auto"/>
                <w:left w:val="none" w:sz="0" w:space="0" w:color="auto"/>
                <w:bottom w:val="none" w:sz="0" w:space="0" w:color="auto"/>
                <w:right w:val="none" w:sz="0" w:space="0" w:color="auto"/>
              </w:divBdr>
              <w:divsChild>
                <w:div w:id="61103959">
                  <w:marLeft w:val="0"/>
                  <w:marRight w:val="0"/>
                  <w:marTop w:val="0"/>
                  <w:marBottom w:val="0"/>
                  <w:divBdr>
                    <w:top w:val="none" w:sz="0" w:space="0" w:color="auto"/>
                    <w:left w:val="none" w:sz="0" w:space="0" w:color="auto"/>
                    <w:bottom w:val="none" w:sz="0" w:space="0" w:color="auto"/>
                    <w:right w:val="none" w:sz="0" w:space="0" w:color="auto"/>
                  </w:divBdr>
                </w:div>
                <w:div w:id="81684833">
                  <w:marLeft w:val="0"/>
                  <w:marRight w:val="0"/>
                  <w:marTop w:val="0"/>
                  <w:marBottom w:val="0"/>
                  <w:divBdr>
                    <w:top w:val="none" w:sz="0" w:space="0" w:color="auto"/>
                    <w:left w:val="none" w:sz="0" w:space="0" w:color="auto"/>
                    <w:bottom w:val="none" w:sz="0" w:space="0" w:color="auto"/>
                    <w:right w:val="none" w:sz="0" w:space="0" w:color="auto"/>
                  </w:divBdr>
                </w:div>
                <w:div w:id="110518140">
                  <w:marLeft w:val="0"/>
                  <w:marRight w:val="0"/>
                  <w:marTop w:val="0"/>
                  <w:marBottom w:val="0"/>
                  <w:divBdr>
                    <w:top w:val="none" w:sz="0" w:space="0" w:color="auto"/>
                    <w:left w:val="none" w:sz="0" w:space="0" w:color="auto"/>
                    <w:bottom w:val="none" w:sz="0" w:space="0" w:color="auto"/>
                    <w:right w:val="none" w:sz="0" w:space="0" w:color="auto"/>
                  </w:divBdr>
                </w:div>
                <w:div w:id="119106233">
                  <w:marLeft w:val="0"/>
                  <w:marRight w:val="0"/>
                  <w:marTop w:val="0"/>
                  <w:marBottom w:val="0"/>
                  <w:divBdr>
                    <w:top w:val="none" w:sz="0" w:space="0" w:color="auto"/>
                    <w:left w:val="none" w:sz="0" w:space="0" w:color="auto"/>
                    <w:bottom w:val="none" w:sz="0" w:space="0" w:color="auto"/>
                    <w:right w:val="none" w:sz="0" w:space="0" w:color="auto"/>
                  </w:divBdr>
                </w:div>
                <w:div w:id="129323769">
                  <w:marLeft w:val="0"/>
                  <w:marRight w:val="0"/>
                  <w:marTop w:val="0"/>
                  <w:marBottom w:val="0"/>
                  <w:divBdr>
                    <w:top w:val="none" w:sz="0" w:space="0" w:color="auto"/>
                    <w:left w:val="none" w:sz="0" w:space="0" w:color="auto"/>
                    <w:bottom w:val="none" w:sz="0" w:space="0" w:color="auto"/>
                    <w:right w:val="none" w:sz="0" w:space="0" w:color="auto"/>
                  </w:divBdr>
                </w:div>
                <w:div w:id="156652766">
                  <w:marLeft w:val="0"/>
                  <w:marRight w:val="0"/>
                  <w:marTop w:val="0"/>
                  <w:marBottom w:val="0"/>
                  <w:divBdr>
                    <w:top w:val="none" w:sz="0" w:space="0" w:color="auto"/>
                    <w:left w:val="none" w:sz="0" w:space="0" w:color="auto"/>
                    <w:bottom w:val="none" w:sz="0" w:space="0" w:color="auto"/>
                    <w:right w:val="none" w:sz="0" w:space="0" w:color="auto"/>
                  </w:divBdr>
                </w:div>
                <w:div w:id="157120462">
                  <w:marLeft w:val="0"/>
                  <w:marRight w:val="0"/>
                  <w:marTop w:val="0"/>
                  <w:marBottom w:val="0"/>
                  <w:divBdr>
                    <w:top w:val="none" w:sz="0" w:space="0" w:color="auto"/>
                    <w:left w:val="none" w:sz="0" w:space="0" w:color="auto"/>
                    <w:bottom w:val="none" w:sz="0" w:space="0" w:color="auto"/>
                    <w:right w:val="none" w:sz="0" w:space="0" w:color="auto"/>
                  </w:divBdr>
                </w:div>
                <w:div w:id="186456021">
                  <w:marLeft w:val="0"/>
                  <w:marRight w:val="0"/>
                  <w:marTop w:val="0"/>
                  <w:marBottom w:val="0"/>
                  <w:divBdr>
                    <w:top w:val="none" w:sz="0" w:space="0" w:color="auto"/>
                    <w:left w:val="none" w:sz="0" w:space="0" w:color="auto"/>
                    <w:bottom w:val="none" w:sz="0" w:space="0" w:color="auto"/>
                    <w:right w:val="none" w:sz="0" w:space="0" w:color="auto"/>
                  </w:divBdr>
                </w:div>
                <w:div w:id="242571492">
                  <w:marLeft w:val="0"/>
                  <w:marRight w:val="0"/>
                  <w:marTop w:val="0"/>
                  <w:marBottom w:val="0"/>
                  <w:divBdr>
                    <w:top w:val="none" w:sz="0" w:space="0" w:color="auto"/>
                    <w:left w:val="none" w:sz="0" w:space="0" w:color="auto"/>
                    <w:bottom w:val="none" w:sz="0" w:space="0" w:color="auto"/>
                    <w:right w:val="none" w:sz="0" w:space="0" w:color="auto"/>
                  </w:divBdr>
                </w:div>
                <w:div w:id="255409163">
                  <w:marLeft w:val="0"/>
                  <w:marRight w:val="0"/>
                  <w:marTop w:val="0"/>
                  <w:marBottom w:val="0"/>
                  <w:divBdr>
                    <w:top w:val="none" w:sz="0" w:space="0" w:color="auto"/>
                    <w:left w:val="none" w:sz="0" w:space="0" w:color="auto"/>
                    <w:bottom w:val="none" w:sz="0" w:space="0" w:color="auto"/>
                    <w:right w:val="none" w:sz="0" w:space="0" w:color="auto"/>
                  </w:divBdr>
                </w:div>
                <w:div w:id="259024745">
                  <w:marLeft w:val="0"/>
                  <w:marRight w:val="0"/>
                  <w:marTop w:val="0"/>
                  <w:marBottom w:val="0"/>
                  <w:divBdr>
                    <w:top w:val="none" w:sz="0" w:space="0" w:color="auto"/>
                    <w:left w:val="none" w:sz="0" w:space="0" w:color="auto"/>
                    <w:bottom w:val="none" w:sz="0" w:space="0" w:color="auto"/>
                    <w:right w:val="none" w:sz="0" w:space="0" w:color="auto"/>
                  </w:divBdr>
                </w:div>
                <w:div w:id="271205286">
                  <w:marLeft w:val="0"/>
                  <w:marRight w:val="0"/>
                  <w:marTop w:val="0"/>
                  <w:marBottom w:val="0"/>
                  <w:divBdr>
                    <w:top w:val="none" w:sz="0" w:space="0" w:color="auto"/>
                    <w:left w:val="none" w:sz="0" w:space="0" w:color="auto"/>
                    <w:bottom w:val="none" w:sz="0" w:space="0" w:color="auto"/>
                    <w:right w:val="none" w:sz="0" w:space="0" w:color="auto"/>
                  </w:divBdr>
                </w:div>
                <w:div w:id="300380323">
                  <w:marLeft w:val="0"/>
                  <w:marRight w:val="0"/>
                  <w:marTop w:val="0"/>
                  <w:marBottom w:val="0"/>
                  <w:divBdr>
                    <w:top w:val="none" w:sz="0" w:space="0" w:color="auto"/>
                    <w:left w:val="none" w:sz="0" w:space="0" w:color="auto"/>
                    <w:bottom w:val="none" w:sz="0" w:space="0" w:color="auto"/>
                    <w:right w:val="none" w:sz="0" w:space="0" w:color="auto"/>
                  </w:divBdr>
                </w:div>
                <w:div w:id="311450422">
                  <w:marLeft w:val="0"/>
                  <w:marRight w:val="0"/>
                  <w:marTop w:val="0"/>
                  <w:marBottom w:val="0"/>
                  <w:divBdr>
                    <w:top w:val="none" w:sz="0" w:space="0" w:color="auto"/>
                    <w:left w:val="none" w:sz="0" w:space="0" w:color="auto"/>
                    <w:bottom w:val="none" w:sz="0" w:space="0" w:color="auto"/>
                    <w:right w:val="none" w:sz="0" w:space="0" w:color="auto"/>
                  </w:divBdr>
                </w:div>
                <w:div w:id="328555769">
                  <w:marLeft w:val="0"/>
                  <w:marRight w:val="0"/>
                  <w:marTop w:val="0"/>
                  <w:marBottom w:val="0"/>
                  <w:divBdr>
                    <w:top w:val="none" w:sz="0" w:space="0" w:color="auto"/>
                    <w:left w:val="none" w:sz="0" w:space="0" w:color="auto"/>
                    <w:bottom w:val="none" w:sz="0" w:space="0" w:color="auto"/>
                    <w:right w:val="none" w:sz="0" w:space="0" w:color="auto"/>
                  </w:divBdr>
                </w:div>
                <w:div w:id="347760229">
                  <w:marLeft w:val="0"/>
                  <w:marRight w:val="0"/>
                  <w:marTop w:val="0"/>
                  <w:marBottom w:val="0"/>
                  <w:divBdr>
                    <w:top w:val="none" w:sz="0" w:space="0" w:color="auto"/>
                    <w:left w:val="none" w:sz="0" w:space="0" w:color="auto"/>
                    <w:bottom w:val="none" w:sz="0" w:space="0" w:color="auto"/>
                    <w:right w:val="none" w:sz="0" w:space="0" w:color="auto"/>
                  </w:divBdr>
                </w:div>
                <w:div w:id="353576212">
                  <w:marLeft w:val="0"/>
                  <w:marRight w:val="0"/>
                  <w:marTop w:val="0"/>
                  <w:marBottom w:val="0"/>
                  <w:divBdr>
                    <w:top w:val="none" w:sz="0" w:space="0" w:color="auto"/>
                    <w:left w:val="none" w:sz="0" w:space="0" w:color="auto"/>
                    <w:bottom w:val="none" w:sz="0" w:space="0" w:color="auto"/>
                    <w:right w:val="none" w:sz="0" w:space="0" w:color="auto"/>
                  </w:divBdr>
                </w:div>
                <w:div w:id="376897911">
                  <w:marLeft w:val="0"/>
                  <w:marRight w:val="0"/>
                  <w:marTop w:val="0"/>
                  <w:marBottom w:val="0"/>
                  <w:divBdr>
                    <w:top w:val="none" w:sz="0" w:space="0" w:color="auto"/>
                    <w:left w:val="none" w:sz="0" w:space="0" w:color="auto"/>
                    <w:bottom w:val="none" w:sz="0" w:space="0" w:color="auto"/>
                    <w:right w:val="none" w:sz="0" w:space="0" w:color="auto"/>
                  </w:divBdr>
                </w:div>
                <w:div w:id="383263814">
                  <w:marLeft w:val="0"/>
                  <w:marRight w:val="0"/>
                  <w:marTop w:val="0"/>
                  <w:marBottom w:val="0"/>
                  <w:divBdr>
                    <w:top w:val="none" w:sz="0" w:space="0" w:color="auto"/>
                    <w:left w:val="none" w:sz="0" w:space="0" w:color="auto"/>
                    <w:bottom w:val="none" w:sz="0" w:space="0" w:color="auto"/>
                    <w:right w:val="none" w:sz="0" w:space="0" w:color="auto"/>
                  </w:divBdr>
                </w:div>
                <w:div w:id="437483830">
                  <w:marLeft w:val="0"/>
                  <w:marRight w:val="0"/>
                  <w:marTop w:val="0"/>
                  <w:marBottom w:val="0"/>
                  <w:divBdr>
                    <w:top w:val="none" w:sz="0" w:space="0" w:color="auto"/>
                    <w:left w:val="none" w:sz="0" w:space="0" w:color="auto"/>
                    <w:bottom w:val="none" w:sz="0" w:space="0" w:color="auto"/>
                    <w:right w:val="none" w:sz="0" w:space="0" w:color="auto"/>
                  </w:divBdr>
                </w:div>
                <w:div w:id="497577975">
                  <w:marLeft w:val="0"/>
                  <w:marRight w:val="0"/>
                  <w:marTop w:val="0"/>
                  <w:marBottom w:val="0"/>
                  <w:divBdr>
                    <w:top w:val="none" w:sz="0" w:space="0" w:color="auto"/>
                    <w:left w:val="none" w:sz="0" w:space="0" w:color="auto"/>
                    <w:bottom w:val="none" w:sz="0" w:space="0" w:color="auto"/>
                    <w:right w:val="none" w:sz="0" w:space="0" w:color="auto"/>
                  </w:divBdr>
                </w:div>
                <w:div w:id="514079688">
                  <w:marLeft w:val="0"/>
                  <w:marRight w:val="0"/>
                  <w:marTop w:val="0"/>
                  <w:marBottom w:val="0"/>
                  <w:divBdr>
                    <w:top w:val="none" w:sz="0" w:space="0" w:color="auto"/>
                    <w:left w:val="none" w:sz="0" w:space="0" w:color="auto"/>
                    <w:bottom w:val="none" w:sz="0" w:space="0" w:color="auto"/>
                    <w:right w:val="none" w:sz="0" w:space="0" w:color="auto"/>
                  </w:divBdr>
                </w:div>
                <w:div w:id="525215322">
                  <w:marLeft w:val="0"/>
                  <w:marRight w:val="0"/>
                  <w:marTop w:val="0"/>
                  <w:marBottom w:val="0"/>
                  <w:divBdr>
                    <w:top w:val="none" w:sz="0" w:space="0" w:color="auto"/>
                    <w:left w:val="none" w:sz="0" w:space="0" w:color="auto"/>
                    <w:bottom w:val="none" w:sz="0" w:space="0" w:color="auto"/>
                    <w:right w:val="none" w:sz="0" w:space="0" w:color="auto"/>
                  </w:divBdr>
                </w:div>
                <w:div w:id="528221755">
                  <w:marLeft w:val="0"/>
                  <w:marRight w:val="0"/>
                  <w:marTop w:val="0"/>
                  <w:marBottom w:val="0"/>
                  <w:divBdr>
                    <w:top w:val="none" w:sz="0" w:space="0" w:color="auto"/>
                    <w:left w:val="none" w:sz="0" w:space="0" w:color="auto"/>
                    <w:bottom w:val="none" w:sz="0" w:space="0" w:color="auto"/>
                    <w:right w:val="none" w:sz="0" w:space="0" w:color="auto"/>
                  </w:divBdr>
                </w:div>
                <w:div w:id="544295198">
                  <w:marLeft w:val="0"/>
                  <w:marRight w:val="0"/>
                  <w:marTop w:val="0"/>
                  <w:marBottom w:val="0"/>
                  <w:divBdr>
                    <w:top w:val="none" w:sz="0" w:space="0" w:color="auto"/>
                    <w:left w:val="none" w:sz="0" w:space="0" w:color="auto"/>
                    <w:bottom w:val="none" w:sz="0" w:space="0" w:color="auto"/>
                    <w:right w:val="none" w:sz="0" w:space="0" w:color="auto"/>
                  </w:divBdr>
                </w:div>
                <w:div w:id="564797126">
                  <w:marLeft w:val="0"/>
                  <w:marRight w:val="0"/>
                  <w:marTop w:val="0"/>
                  <w:marBottom w:val="0"/>
                  <w:divBdr>
                    <w:top w:val="none" w:sz="0" w:space="0" w:color="auto"/>
                    <w:left w:val="none" w:sz="0" w:space="0" w:color="auto"/>
                    <w:bottom w:val="none" w:sz="0" w:space="0" w:color="auto"/>
                    <w:right w:val="none" w:sz="0" w:space="0" w:color="auto"/>
                  </w:divBdr>
                </w:div>
                <w:div w:id="574514477">
                  <w:marLeft w:val="0"/>
                  <w:marRight w:val="0"/>
                  <w:marTop w:val="0"/>
                  <w:marBottom w:val="0"/>
                  <w:divBdr>
                    <w:top w:val="none" w:sz="0" w:space="0" w:color="auto"/>
                    <w:left w:val="none" w:sz="0" w:space="0" w:color="auto"/>
                    <w:bottom w:val="none" w:sz="0" w:space="0" w:color="auto"/>
                    <w:right w:val="none" w:sz="0" w:space="0" w:color="auto"/>
                  </w:divBdr>
                </w:div>
                <w:div w:id="577179222">
                  <w:marLeft w:val="0"/>
                  <w:marRight w:val="0"/>
                  <w:marTop w:val="0"/>
                  <w:marBottom w:val="0"/>
                  <w:divBdr>
                    <w:top w:val="none" w:sz="0" w:space="0" w:color="auto"/>
                    <w:left w:val="none" w:sz="0" w:space="0" w:color="auto"/>
                    <w:bottom w:val="none" w:sz="0" w:space="0" w:color="auto"/>
                    <w:right w:val="none" w:sz="0" w:space="0" w:color="auto"/>
                  </w:divBdr>
                </w:div>
                <w:div w:id="586160436">
                  <w:marLeft w:val="0"/>
                  <w:marRight w:val="0"/>
                  <w:marTop w:val="0"/>
                  <w:marBottom w:val="0"/>
                  <w:divBdr>
                    <w:top w:val="none" w:sz="0" w:space="0" w:color="auto"/>
                    <w:left w:val="none" w:sz="0" w:space="0" w:color="auto"/>
                    <w:bottom w:val="none" w:sz="0" w:space="0" w:color="auto"/>
                    <w:right w:val="none" w:sz="0" w:space="0" w:color="auto"/>
                  </w:divBdr>
                </w:div>
                <w:div w:id="640887090">
                  <w:marLeft w:val="0"/>
                  <w:marRight w:val="0"/>
                  <w:marTop w:val="0"/>
                  <w:marBottom w:val="0"/>
                  <w:divBdr>
                    <w:top w:val="none" w:sz="0" w:space="0" w:color="auto"/>
                    <w:left w:val="none" w:sz="0" w:space="0" w:color="auto"/>
                    <w:bottom w:val="none" w:sz="0" w:space="0" w:color="auto"/>
                    <w:right w:val="none" w:sz="0" w:space="0" w:color="auto"/>
                  </w:divBdr>
                </w:div>
                <w:div w:id="641811824">
                  <w:marLeft w:val="0"/>
                  <w:marRight w:val="0"/>
                  <w:marTop w:val="0"/>
                  <w:marBottom w:val="0"/>
                  <w:divBdr>
                    <w:top w:val="none" w:sz="0" w:space="0" w:color="auto"/>
                    <w:left w:val="none" w:sz="0" w:space="0" w:color="auto"/>
                    <w:bottom w:val="none" w:sz="0" w:space="0" w:color="auto"/>
                    <w:right w:val="none" w:sz="0" w:space="0" w:color="auto"/>
                  </w:divBdr>
                </w:div>
                <w:div w:id="658533249">
                  <w:marLeft w:val="0"/>
                  <w:marRight w:val="0"/>
                  <w:marTop w:val="0"/>
                  <w:marBottom w:val="0"/>
                  <w:divBdr>
                    <w:top w:val="none" w:sz="0" w:space="0" w:color="auto"/>
                    <w:left w:val="none" w:sz="0" w:space="0" w:color="auto"/>
                    <w:bottom w:val="none" w:sz="0" w:space="0" w:color="auto"/>
                    <w:right w:val="none" w:sz="0" w:space="0" w:color="auto"/>
                  </w:divBdr>
                </w:div>
                <w:div w:id="673188088">
                  <w:marLeft w:val="0"/>
                  <w:marRight w:val="0"/>
                  <w:marTop w:val="0"/>
                  <w:marBottom w:val="0"/>
                  <w:divBdr>
                    <w:top w:val="none" w:sz="0" w:space="0" w:color="auto"/>
                    <w:left w:val="none" w:sz="0" w:space="0" w:color="auto"/>
                    <w:bottom w:val="none" w:sz="0" w:space="0" w:color="auto"/>
                    <w:right w:val="none" w:sz="0" w:space="0" w:color="auto"/>
                  </w:divBdr>
                </w:div>
                <w:div w:id="689263144">
                  <w:marLeft w:val="0"/>
                  <w:marRight w:val="0"/>
                  <w:marTop w:val="0"/>
                  <w:marBottom w:val="0"/>
                  <w:divBdr>
                    <w:top w:val="none" w:sz="0" w:space="0" w:color="auto"/>
                    <w:left w:val="none" w:sz="0" w:space="0" w:color="auto"/>
                    <w:bottom w:val="none" w:sz="0" w:space="0" w:color="auto"/>
                    <w:right w:val="none" w:sz="0" w:space="0" w:color="auto"/>
                  </w:divBdr>
                </w:div>
                <w:div w:id="693580732">
                  <w:marLeft w:val="0"/>
                  <w:marRight w:val="0"/>
                  <w:marTop w:val="0"/>
                  <w:marBottom w:val="0"/>
                  <w:divBdr>
                    <w:top w:val="none" w:sz="0" w:space="0" w:color="auto"/>
                    <w:left w:val="none" w:sz="0" w:space="0" w:color="auto"/>
                    <w:bottom w:val="none" w:sz="0" w:space="0" w:color="auto"/>
                    <w:right w:val="none" w:sz="0" w:space="0" w:color="auto"/>
                  </w:divBdr>
                </w:div>
                <w:div w:id="740100111">
                  <w:marLeft w:val="0"/>
                  <w:marRight w:val="0"/>
                  <w:marTop w:val="0"/>
                  <w:marBottom w:val="0"/>
                  <w:divBdr>
                    <w:top w:val="none" w:sz="0" w:space="0" w:color="auto"/>
                    <w:left w:val="none" w:sz="0" w:space="0" w:color="auto"/>
                    <w:bottom w:val="none" w:sz="0" w:space="0" w:color="auto"/>
                    <w:right w:val="none" w:sz="0" w:space="0" w:color="auto"/>
                  </w:divBdr>
                </w:div>
                <w:div w:id="756172039">
                  <w:marLeft w:val="0"/>
                  <w:marRight w:val="0"/>
                  <w:marTop w:val="0"/>
                  <w:marBottom w:val="0"/>
                  <w:divBdr>
                    <w:top w:val="none" w:sz="0" w:space="0" w:color="auto"/>
                    <w:left w:val="none" w:sz="0" w:space="0" w:color="auto"/>
                    <w:bottom w:val="none" w:sz="0" w:space="0" w:color="auto"/>
                    <w:right w:val="none" w:sz="0" w:space="0" w:color="auto"/>
                  </w:divBdr>
                </w:div>
                <w:div w:id="787744676">
                  <w:marLeft w:val="0"/>
                  <w:marRight w:val="0"/>
                  <w:marTop w:val="0"/>
                  <w:marBottom w:val="0"/>
                  <w:divBdr>
                    <w:top w:val="none" w:sz="0" w:space="0" w:color="auto"/>
                    <w:left w:val="none" w:sz="0" w:space="0" w:color="auto"/>
                    <w:bottom w:val="none" w:sz="0" w:space="0" w:color="auto"/>
                    <w:right w:val="none" w:sz="0" w:space="0" w:color="auto"/>
                  </w:divBdr>
                </w:div>
                <w:div w:id="792789904">
                  <w:marLeft w:val="0"/>
                  <w:marRight w:val="0"/>
                  <w:marTop w:val="0"/>
                  <w:marBottom w:val="0"/>
                  <w:divBdr>
                    <w:top w:val="none" w:sz="0" w:space="0" w:color="auto"/>
                    <w:left w:val="none" w:sz="0" w:space="0" w:color="auto"/>
                    <w:bottom w:val="none" w:sz="0" w:space="0" w:color="auto"/>
                    <w:right w:val="none" w:sz="0" w:space="0" w:color="auto"/>
                  </w:divBdr>
                </w:div>
                <w:div w:id="802232262">
                  <w:marLeft w:val="0"/>
                  <w:marRight w:val="0"/>
                  <w:marTop w:val="0"/>
                  <w:marBottom w:val="0"/>
                  <w:divBdr>
                    <w:top w:val="none" w:sz="0" w:space="0" w:color="auto"/>
                    <w:left w:val="none" w:sz="0" w:space="0" w:color="auto"/>
                    <w:bottom w:val="none" w:sz="0" w:space="0" w:color="auto"/>
                    <w:right w:val="none" w:sz="0" w:space="0" w:color="auto"/>
                  </w:divBdr>
                </w:div>
                <w:div w:id="812328169">
                  <w:marLeft w:val="0"/>
                  <w:marRight w:val="0"/>
                  <w:marTop w:val="0"/>
                  <w:marBottom w:val="0"/>
                  <w:divBdr>
                    <w:top w:val="none" w:sz="0" w:space="0" w:color="auto"/>
                    <w:left w:val="none" w:sz="0" w:space="0" w:color="auto"/>
                    <w:bottom w:val="none" w:sz="0" w:space="0" w:color="auto"/>
                    <w:right w:val="none" w:sz="0" w:space="0" w:color="auto"/>
                  </w:divBdr>
                </w:div>
                <w:div w:id="814565142">
                  <w:marLeft w:val="0"/>
                  <w:marRight w:val="0"/>
                  <w:marTop w:val="0"/>
                  <w:marBottom w:val="0"/>
                  <w:divBdr>
                    <w:top w:val="none" w:sz="0" w:space="0" w:color="auto"/>
                    <w:left w:val="none" w:sz="0" w:space="0" w:color="auto"/>
                    <w:bottom w:val="none" w:sz="0" w:space="0" w:color="auto"/>
                    <w:right w:val="none" w:sz="0" w:space="0" w:color="auto"/>
                  </w:divBdr>
                </w:div>
                <w:div w:id="816533211">
                  <w:marLeft w:val="0"/>
                  <w:marRight w:val="0"/>
                  <w:marTop w:val="0"/>
                  <w:marBottom w:val="0"/>
                  <w:divBdr>
                    <w:top w:val="none" w:sz="0" w:space="0" w:color="auto"/>
                    <w:left w:val="none" w:sz="0" w:space="0" w:color="auto"/>
                    <w:bottom w:val="none" w:sz="0" w:space="0" w:color="auto"/>
                    <w:right w:val="none" w:sz="0" w:space="0" w:color="auto"/>
                  </w:divBdr>
                </w:div>
                <w:div w:id="825435492">
                  <w:marLeft w:val="0"/>
                  <w:marRight w:val="0"/>
                  <w:marTop w:val="0"/>
                  <w:marBottom w:val="0"/>
                  <w:divBdr>
                    <w:top w:val="none" w:sz="0" w:space="0" w:color="auto"/>
                    <w:left w:val="none" w:sz="0" w:space="0" w:color="auto"/>
                    <w:bottom w:val="none" w:sz="0" w:space="0" w:color="auto"/>
                    <w:right w:val="none" w:sz="0" w:space="0" w:color="auto"/>
                  </w:divBdr>
                </w:div>
                <w:div w:id="884100074">
                  <w:marLeft w:val="0"/>
                  <w:marRight w:val="0"/>
                  <w:marTop w:val="0"/>
                  <w:marBottom w:val="0"/>
                  <w:divBdr>
                    <w:top w:val="none" w:sz="0" w:space="0" w:color="auto"/>
                    <w:left w:val="none" w:sz="0" w:space="0" w:color="auto"/>
                    <w:bottom w:val="none" w:sz="0" w:space="0" w:color="auto"/>
                    <w:right w:val="none" w:sz="0" w:space="0" w:color="auto"/>
                  </w:divBdr>
                </w:div>
                <w:div w:id="906964723">
                  <w:marLeft w:val="0"/>
                  <w:marRight w:val="0"/>
                  <w:marTop w:val="0"/>
                  <w:marBottom w:val="0"/>
                  <w:divBdr>
                    <w:top w:val="none" w:sz="0" w:space="0" w:color="auto"/>
                    <w:left w:val="none" w:sz="0" w:space="0" w:color="auto"/>
                    <w:bottom w:val="none" w:sz="0" w:space="0" w:color="auto"/>
                    <w:right w:val="none" w:sz="0" w:space="0" w:color="auto"/>
                  </w:divBdr>
                </w:div>
                <w:div w:id="961348806">
                  <w:marLeft w:val="0"/>
                  <w:marRight w:val="0"/>
                  <w:marTop w:val="0"/>
                  <w:marBottom w:val="0"/>
                  <w:divBdr>
                    <w:top w:val="none" w:sz="0" w:space="0" w:color="auto"/>
                    <w:left w:val="none" w:sz="0" w:space="0" w:color="auto"/>
                    <w:bottom w:val="none" w:sz="0" w:space="0" w:color="auto"/>
                    <w:right w:val="none" w:sz="0" w:space="0" w:color="auto"/>
                  </w:divBdr>
                </w:div>
                <w:div w:id="970525694">
                  <w:marLeft w:val="0"/>
                  <w:marRight w:val="0"/>
                  <w:marTop w:val="0"/>
                  <w:marBottom w:val="0"/>
                  <w:divBdr>
                    <w:top w:val="none" w:sz="0" w:space="0" w:color="auto"/>
                    <w:left w:val="none" w:sz="0" w:space="0" w:color="auto"/>
                    <w:bottom w:val="none" w:sz="0" w:space="0" w:color="auto"/>
                    <w:right w:val="none" w:sz="0" w:space="0" w:color="auto"/>
                  </w:divBdr>
                </w:div>
                <w:div w:id="988167868">
                  <w:marLeft w:val="0"/>
                  <w:marRight w:val="0"/>
                  <w:marTop w:val="0"/>
                  <w:marBottom w:val="0"/>
                  <w:divBdr>
                    <w:top w:val="none" w:sz="0" w:space="0" w:color="auto"/>
                    <w:left w:val="none" w:sz="0" w:space="0" w:color="auto"/>
                    <w:bottom w:val="none" w:sz="0" w:space="0" w:color="auto"/>
                    <w:right w:val="none" w:sz="0" w:space="0" w:color="auto"/>
                  </w:divBdr>
                </w:div>
                <w:div w:id="996498895">
                  <w:marLeft w:val="0"/>
                  <w:marRight w:val="0"/>
                  <w:marTop w:val="0"/>
                  <w:marBottom w:val="0"/>
                  <w:divBdr>
                    <w:top w:val="none" w:sz="0" w:space="0" w:color="auto"/>
                    <w:left w:val="none" w:sz="0" w:space="0" w:color="auto"/>
                    <w:bottom w:val="none" w:sz="0" w:space="0" w:color="auto"/>
                    <w:right w:val="none" w:sz="0" w:space="0" w:color="auto"/>
                  </w:divBdr>
                </w:div>
                <w:div w:id="1001350310">
                  <w:marLeft w:val="0"/>
                  <w:marRight w:val="0"/>
                  <w:marTop w:val="0"/>
                  <w:marBottom w:val="0"/>
                  <w:divBdr>
                    <w:top w:val="none" w:sz="0" w:space="0" w:color="auto"/>
                    <w:left w:val="none" w:sz="0" w:space="0" w:color="auto"/>
                    <w:bottom w:val="none" w:sz="0" w:space="0" w:color="auto"/>
                    <w:right w:val="none" w:sz="0" w:space="0" w:color="auto"/>
                  </w:divBdr>
                </w:div>
                <w:div w:id="1034306893">
                  <w:marLeft w:val="0"/>
                  <w:marRight w:val="0"/>
                  <w:marTop w:val="0"/>
                  <w:marBottom w:val="0"/>
                  <w:divBdr>
                    <w:top w:val="none" w:sz="0" w:space="0" w:color="auto"/>
                    <w:left w:val="none" w:sz="0" w:space="0" w:color="auto"/>
                    <w:bottom w:val="none" w:sz="0" w:space="0" w:color="auto"/>
                    <w:right w:val="none" w:sz="0" w:space="0" w:color="auto"/>
                  </w:divBdr>
                </w:div>
                <w:div w:id="1041633897">
                  <w:marLeft w:val="0"/>
                  <w:marRight w:val="0"/>
                  <w:marTop w:val="0"/>
                  <w:marBottom w:val="0"/>
                  <w:divBdr>
                    <w:top w:val="none" w:sz="0" w:space="0" w:color="auto"/>
                    <w:left w:val="none" w:sz="0" w:space="0" w:color="auto"/>
                    <w:bottom w:val="none" w:sz="0" w:space="0" w:color="auto"/>
                    <w:right w:val="none" w:sz="0" w:space="0" w:color="auto"/>
                  </w:divBdr>
                </w:div>
                <w:div w:id="1070345044">
                  <w:marLeft w:val="0"/>
                  <w:marRight w:val="0"/>
                  <w:marTop w:val="0"/>
                  <w:marBottom w:val="0"/>
                  <w:divBdr>
                    <w:top w:val="none" w:sz="0" w:space="0" w:color="auto"/>
                    <w:left w:val="none" w:sz="0" w:space="0" w:color="auto"/>
                    <w:bottom w:val="none" w:sz="0" w:space="0" w:color="auto"/>
                    <w:right w:val="none" w:sz="0" w:space="0" w:color="auto"/>
                  </w:divBdr>
                </w:div>
                <w:div w:id="1087195429">
                  <w:marLeft w:val="0"/>
                  <w:marRight w:val="0"/>
                  <w:marTop w:val="0"/>
                  <w:marBottom w:val="0"/>
                  <w:divBdr>
                    <w:top w:val="none" w:sz="0" w:space="0" w:color="auto"/>
                    <w:left w:val="none" w:sz="0" w:space="0" w:color="auto"/>
                    <w:bottom w:val="none" w:sz="0" w:space="0" w:color="auto"/>
                    <w:right w:val="none" w:sz="0" w:space="0" w:color="auto"/>
                  </w:divBdr>
                </w:div>
                <w:div w:id="1132135787">
                  <w:marLeft w:val="0"/>
                  <w:marRight w:val="0"/>
                  <w:marTop w:val="0"/>
                  <w:marBottom w:val="0"/>
                  <w:divBdr>
                    <w:top w:val="none" w:sz="0" w:space="0" w:color="auto"/>
                    <w:left w:val="none" w:sz="0" w:space="0" w:color="auto"/>
                    <w:bottom w:val="none" w:sz="0" w:space="0" w:color="auto"/>
                    <w:right w:val="none" w:sz="0" w:space="0" w:color="auto"/>
                  </w:divBdr>
                </w:div>
                <w:div w:id="1179125806">
                  <w:marLeft w:val="0"/>
                  <w:marRight w:val="0"/>
                  <w:marTop w:val="0"/>
                  <w:marBottom w:val="0"/>
                  <w:divBdr>
                    <w:top w:val="none" w:sz="0" w:space="0" w:color="auto"/>
                    <w:left w:val="none" w:sz="0" w:space="0" w:color="auto"/>
                    <w:bottom w:val="none" w:sz="0" w:space="0" w:color="auto"/>
                    <w:right w:val="none" w:sz="0" w:space="0" w:color="auto"/>
                  </w:divBdr>
                </w:div>
                <w:div w:id="1179465121">
                  <w:marLeft w:val="0"/>
                  <w:marRight w:val="0"/>
                  <w:marTop w:val="0"/>
                  <w:marBottom w:val="0"/>
                  <w:divBdr>
                    <w:top w:val="none" w:sz="0" w:space="0" w:color="auto"/>
                    <w:left w:val="none" w:sz="0" w:space="0" w:color="auto"/>
                    <w:bottom w:val="none" w:sz="0" w:space="0" w:color="auto"/>
                    <w:right w:val="none" w:sz="0" w:space="0" w:color="auto"/>
                  </w:divBdr>
                </w:div>
                <w:div w:id="1227447233">
                  <w:marLeft w:val="0"/>
                  <w:marRight w:val="0"/>
                  <w:marTop w:val="0"/>
                  <w:marBottom w:val="0"/>
                  <w:divBdr>
                    <w:top w:val="none" w:sz="0" w:space="0" w:color="auto"/>
                    <w:left w:val="none" w:sz="0" w:space="0" w:color="auto"/>
                    <w:bottom w:val="none" w:sz="0" w:space="0" w:color="auto"/>
                    <w:right w:val="none" w:sz="0" w:space="0" w:color="auto"/>
                  </w:divBdr>
                </w:div>
                <w:div w:id="1252740039">
                  <w:marLeft w:val="0"/>
                  <w:marRight w:val="0"/>
                  <w:marTop w:val="0"/>
                  <w:marBottom w:val="0"/>
                  <w:divBdr>
                    <w:top w:val="none" w:sz="0" w:space="0" w:color="auto"/>
                    <w:left w:val="none" w:sz="0" w:space="0" w:color="auto"/>
                    <w:bottom w:val="none" w:sz="0" w:space="0" w:color="auto"/>
                    <w:right w:val="none" w:sz="0" w:space="0" w:color="auto"/>
                  </w:divBdr>
                </w:div>
                <w:div w:id="1291670759">
                  <w:marLeft w:val="0"/>
                  <w:marRight w:val="0"/>
                  <w:marTop w:val="0"/>
                  <w:marBottom w:val="0"/>
                  <w:divBdr>
                    <w:top w:val="none" w:sz="0" w:space="0" w:color="auto"/>
                    <w:left w:val="none" w:sz="0" w:space="0" w:color="auto"/>
                    <w:bottom w:val="none" w:sz="0" w:space="0" w:color="auto"/>
                    <w:right w:val="none" w:sz="0" w:space="0" w:color="auto"/>
                  </w:divBdr>
                </w:div>
                <w:div w:id="1310015498">
                  <w:marLeft w:val="0"/>
                  <w:marRight w:val="0"/>
                  <w:marTop w:val="0"/>
                  <w:marBottom w:val="0"/>
                  <w:divBdr>
                    <w:top w:val="none" w:sz="0" w:space="0" w:color="auto"/>
                    <w:left w:val="none" w:sz="0" w:space="0" w:color="auto"/>
                    <w:bottom w:val="none" w:sz="0" w:space="0" w:color="auto"/>
                    <w:right w:val="none" w:sz="0" w:space="0" w:color="auto"/>
                  </w:divBdr>
                </w:div>
                <w:div w:id="1311060562">
                  <w:marLeft w:val="0"/>
                  <w:marRight w:val="0"/>
                  <w:marTop w:val="0"/>
                  <w:marBottom w:val="0"/>
                  <w:divBdr>
                    <w:top w:val="none" w:sz="0" w:space="0" w:color="auto"/>
                    <w:left w:val="none" w:sz="0" w:space="0" w:color="auto"/>
                    <w:bottom w:val="none" w:sz="0" w:space="0" w:color="auto"/>
                    <w:right w:val="none" w:sz="0" w:space="0" w:color="auto"/>
                  </w:divBdr>
                </w:div>
                <w:div w:id="1311445474">
                  <w:marLeft w:val="0"/>
                  <w:marRight w:val="0"/>
                  <w:marTop w:val="0"/>
                  <w:marBottom w:val="0"/>
                  <w:divBdr>
                    <w:top w:val="none" w:sz="0" w:space="0" w:color="auto"/>
                    <w:left w:val="none" w:sz="0" w:space="0" w:color="auto"/>
                    <w:bottom w:val="none" w:sz="0" w:space="0" w:color="auto"/>
                    <w:right w:val="none" w:sz="0" w:space="0" w:color="auto"/>
                  </w:divBdr>
                </w:div>
                <w:div w:id="1323851146">
                  <w:marLeft w:val="0"/>
                  <w:marRight w:val="0"/>
                  <w:marTop w:val="0"/>
                  <w:marBottom w:val="0"/>
                  <w:divBdr>
                    <w:top w:val="none" w:sz="0" w:space="0" w:color="auto"/>
                    <w:left w:val="none" w:sz="0" w:space="0" w:color="auto"/>
                    <w:bottom w:val="none" w:sz="0" w:space="0" w:color="auto"/>
                    <w:right w:val="none" w:sz="0" w:space="0" w:color="auto"/>
                  </w:divBdr>
                </w:div>
                <w:div w:id="1326780316">
                  <w:marLeft w:val="0"/>
                  <w:marRight w:val="0"/>
                  <w:marTop w:val="0"/>
                  <w:marBottom w:val="0"/>
                  <w:divBdr>
                    <w:top w:val="none" w:sz="0" w:space="0" w:color="auto"/>
                    <w:left w:val="none" w:sz="0" w:space="0" w:color="auto"/>
                    <w:bottom w:val="none" w:sz="0" w:space="0" w:color="auto"/>
                    <w:right w:val="none" w:sz="0" w:space="0" w:color="auto"/>
                  </w:divBdr>
                </w:div>
                <w:div w:id="1329555184">
                  <w:marLeft w:val="0"/>
                  <w:marRight w:val="0"/>
                  <w:marTop w:val="0"/>
                  <w:marBottom w:val="0"/>
                  <w:divBdr>
                    <w:top w:val="none" w:sz="0" w:space="0" w:color="auto"/>
                    <w:left w:val="none" w:sz="0" w:space="0" w:color="auto"/>
                    <w:bottom w:val="none" w:sz="0" w:space="0" w:color="auto"/>
                    <w:right w:val="none" w:sz="0" w:space="0" w:color="auto"/>
                  </w:divBdr>
                </w:div>
                <w:div w:id="1330674736">
                  <w:marLeft w:val="0"/>
                  <w:marRight w:val="0"/>
                  <w:marTop w:val="0"/>
                  <w:marBottom w:val="0"/>
                  <w:divBdr>
                    <w:top w:val="none" w:sz="0" w:space="0" w:color="auto"/>
                    <w:left w:val="none" w:sz="0" w:space="0" w:color="auto"/>
                    <w:bottom w:val="none" w:sz="0" w:space="0" w:color="auto"/>
                    <w:right w:val="none" w:sz="0" w:space="0" w:color="auto"/>
                  </w:divBdr>
                </w:div>
                <w:div w:id="1353267903">
                  <w:marLeft w:val="0"/>
                  <w:marRight w:val="0"/>
                  <w:marTop w:val="0"/>
                  <w:marBottom w:val="0"/>
                  <w:divBdr>
                    <w:top w:val="none" w:sz="0" w:space="0" w:color="auto"/>
                    <w:left w:val="none" w:sz="0" w:space="0" w:color="auto"/>
                    <w:bottom w:val="none" w:sz="0" w:space="0" w:color="auto"/>
                    <w:right w:val="none" w:sz="0" w:space="0" w:color="auto"/>
                  </w:divBdr>
                </w:div>
                <w:div w:id="1386561621">
                  <w:marLeft w:val="0"/>
                  <w:marRight w:val="0"/>
                  <w:marTop w:val="0"/>
                  <w:marBottom w:val="0"/>
                  <w:divBdr>
                    <w:top w:val="none" w:sz="0" w:space="0" w:color="auto"/>
                    <w:left w:val="none" w:sz="0" w:space="0" w:color="auto"/>
                    <w:bottom w:val="none" w:sz="0" w:space="0" w:color="auto"/>
                    <w:right w:val="none" w:sz="0" w:space="0" w:color="auto"/>
                  </w:divBdr>
                </w:div>
                <w:div w:id="1403024376">
                  <w:marLeft w:val="0"/>
                  <w:marRight w:val="0"/>
                  <w:marTop w:val="0"/>
                  <w:marBottom w:val="0"/>
                  <w:divBdr>
                    <w:top w:val="none" w:sz="0" w:space="0" w:color="auto"/>
                    <w:left w:val="none" w:sz="0" w:space="0" w:color="auto"/>
                    <w:bottom w:val="none" w:sz="0" w:space="0" w:color="auto"/>
                    <w:right w:val="none" w:sz="0" w:space="0" w:color="auto"/>
                  </w:divBdr>
                </w:div>
                <w:div w:id="1440485138">
                  <w:marLeft w:val="0"/>
                  <w:marRight w:val="0"/>
                  <w:marTop w:val="0"/>
                  <w:marBottom w:val="0"/>
                  <w:divBdr>
                    <w:top w:val="none" w:sz="0" w:space="0" w:color="auto"/>
                    <w:left w:val="none" w:sz="0" w:space="0" w:color="auto"/>
                    <w:bottom w:val="none" w:sz="0" w:space="0" w:color="auto"/>
                    <w:right w:val="none" w:sz="0" w:space="0" w:color="auto"/>
                  </w:divBdr>
                </w:div>
                <w:div w:id="1451511293">
                  <w:marLeft w:val="0"/>
                  <w:marRight w:val="0"/>
                  <w:marTop w:val="0"/>
                  <w:marBottom w:val="0"/>
                  <w:divBdr>
                    <w:top w:val="none" w:sz="0" w:space="0" w:color="auto"/>
                    <w:left w:val="none" w:sz="0" w:space="0" w:color="auto"/>
                    <w:bottom w:val="none" w:sz="0" w:space="0" w:color="auto"/>
                    <w:right w:val="none" w:sz="0" w:space="0" w:color="auto"/>
                  </w:divBdr>
                </w:div>
                <w:div w:id="1473057628">
                  <w:marLeft w:val="0"/>
                  <w:marRight w:val="0"/>
                  <w:marTop w:val="0"/>
                  <w:marBottom w:val="0"/>
                  <w:divBdr>
                    <w:top w:val="none" w:sz="0" w:space="0" w:color="auto"/>
                    <w:left w:val="none" w:sz="0" w:space="0" w:color="auto"/>
                    <w:bottom w:val="none" w:sz="0" w:space="0" w:color="auto"/>
                    <w:right w:val="none" w:sz="0" w:space="0" w:color="auto"/>
                  </w:divBdr>
                </w:div>
                <w:div w:id="1492335278">
                  <w:marLeft w:val="0"/>
                  <w:marRight w:val="0"/>
                  <w:marTop w:val="0"/>
                  <w:marBottom w:val="0"/>
                  <w:divBdr>
                    <w:top w:val="none" w:sz="0" w:space="0" w:color="auto"/>
                    <w:left w:val="none" w:sz="0" w:space="0" w:color="auto"/>
                    <w:bottom w:val="none" w:sz="0" w:space="0" w:color="auto"/>
                    <w:right w:val="none" w:sz="0" w:space="0" w:color="auto"/>
                  </w:divBdr>
                </w:div>
                <w:div w:id="1529875568">
                  <w:marLeft w:val="0"/>
                  <w:marRight w:val="0"/>
                  <w:marTop w:val="0"/>
                  <w:marBottom w:val="0"/>
                  <w:divBdr>
                    <w:top w:val="none" w:sz="0" w:space="0" w:color="auto"/>
                    <w:left w:val="none" w:sz="0" w:space="0" w:color="auto"/>
                    <w:bottom w:val="none" w:sz="0" w:space="0" w:color="auto"/>
                    <w:right w:val="none" w:sz="0" w:space="0" w:color="auto"/>
                  </w:divBdr>
                </w:div>
                <w:div w:id="1531380557">
                  <w:marLeft w:val="0"/>
                  <w:marRight w:val="0"/>
                  <w:marTop w:val="0"/>
                  <w:marBottom w:val="0"/>
                  <w:divBdr>
                    <w:top w:val="none" w:sz="0" w:space="0" w:color="auto"/>
                    <w:left w:val="none" w:sz="0" w:space="0" w:color="auto"/>
                    <w:bottom w:val="none" w:sz="0" w:space="0" w:color="auto"/>
                    <w:right w:val="none" w:sz="0" w:space="0" w:color="auto"/>
                  </w:divBdr>
                </w:div>
                <w:div w:id="1556157052">
                  <w:marLeft w:val="0"/>
                  <w:marRight w:val="0"/>
                  <w:marTop w:val="0"/>
                  <w:marBottom w:val="0"/>
                  <w:divBdr>
                    <w:top w:val="none" w:sz="0" w:space="0" w:color="auto"/>
                    <w:left w:val="none" w:sz="0" w:space="0" w:color="auto"/>
                    <w:bottom w:val="none" w:sz="0" w:space="0" w:color="auto"/>
                    <w:right w:val="none" w:sz="0" w:space="0" w:color="auto"/>
                  </w:divBdr>
                </w:div>
                <w:div w:id="1559509919">
                  <w:marLeft w:val="0"/>
                  <w:marRight w:val="0"/>
                  <w:marTop w:val="0"/>
                  <w:marBottom w:val="0"/>
                  <w:divBdr>
                    <w:top w:val="none" w:sz="0" w:space="0" w:color="auto"/>
                    <w:left w:val="none" w:sz="0" w:space="0" w:color="auto"/>
                    <w:bottom w:val="none" w:sz="0" w:space="0" w:color="auto"/>
                    <w:right w:val="none" w:sz="0" w:space="0" w:color="auto"/>
                  </w:divBdr>
                </w:div>
                <w:div w:id="1561746708">
                  <w:marLeft w:val="0"/>
                  <w:marRight w:val="0"/>
                  <w:marTop w:val="0"/>
                  <w:marBottom w:val="0"/>
                  <w:divBdr>
                    <w:top w:val="none" w:sz="0" w:space="0" w:color="auto"/>
                    <w:left w:val="none" w:sz="0" w:space="0" w:color="auto"/>
                    <w:bottom w:val="none" w:sz="0" w:space="0" w:color="auto"/>
                    <w:right w:val="none" w:sz="0" w:space="0" w:color="auto"/>
                  </w:divBdr>
                </w:div>
                <w:div w:id="1567767429">
                  <w:marLeft w:val="0"/>
                  <w:marRight w:val="0"/>
                  <w:marTop w:val="0"/>
                  <w:marBottom w:val="0"/>
                  <w:divBdr>
                    <w:top w:val="none" w:sz="0" w:space="0" w:color="auto"/>
                    <w:left w:val="none" w:sz="0" w:space="0" w:color="auto"/>
                    <w:bottom w:val="none" w:sz="0" w:space="0" w:color="auto"/>
                    <w:right w:val="none" w:sz="0" w:space="0" w:color="auto"/>
                  </w:divBdr>
                </w:div>
                <w:div w:id="1598441789">
                  <w:marLeft w:val="0"/>
                  <w:marRight w:val="0"/>
                  <w:marTop w:val="0"/>
                  <w:marBottom w:val="0"/>
                  <w:divBdr>
                    <w:top w:val="none" w:sz="0" w:space="0" w:color="auto"/>
                    <w:left w:val="none" w:sz="0" w:space="0" w:color="auto"/>
                    <w:bottom w:val="none" w:sz="0" w:space="0" w:color="auto"/>
                    <w:right w:val="none" w:sz="0" w:space="0" w:color="auto"/>
                  </w:divBdr>
                </w:div>
                <w:div w:id="1628774336">
                  <w:marLeft w:val="0"/>
                  <w:marRight w:val="0"/>
                  <w:marTop w:val="0"/>
                  <w:marBottom w:val="0"/>
                  <w:divBdr>
                    <w:top w:val="none" w:sz="0" w:space="0" w:color="auto"/>
                    <w:left w:val="none" w:sz="0" w:space="0" w:color="auto"/>
                    <w:bottom w:val="none" w:sz="0" w:space="0" w:color="auto"/>
                    <w:right w:val="none" w:sz="0" w:space="0" w:color="auto"/>
                  </w:divBdr>
                </w:div>
                <w:div w:id="1685860557">
                  <w:marLeft w:val="0"/>
                  <w:marRight w:val="0"/>
                  <w:marTop w:val="0"/>
                  <w:marBottom w:val="0"/>
                  <w:divBdr>
                    <w:top w:val="none" w:sz="0" w:space="0" w:color="auto"/>
                    <w:left w:val="none" w:sz="0" w:space="0" w:color="auto"/>
                    <w:bottom w:val="none" w:sz="0" w:space="0" w:color="auto"/>
                    <w:right w:val="none" w:sz="0" w:space="0" w:color="auto"/>
                  </w:divBdr>
                </w:div>
                <w:div w:id="1695765701">
                  <w:marLeft w:val="0"/>
                  <w:marRight w:val="0"/>
                  <w:marTop w:val="0"/>
                  <w:marBottom w:val="0"/>
                  <w:divBdr>
                    <w:top w:val="none" w:sz="0" w:space="0" w:color="auto"/>
                    <w:left w:val="none" w:sz="0" w:space="0" w:color="auto"/>
                    <w:bottom w:val="none" w:sz="0" w:space="0" w:color="auto"/>
                    <w:right w:val="none" w:sz="0" w:space="0" w:color="auto"/>
                  </w:divBdr>
                </w:div>
                <w:div w:id="1717243253">
                  <w:marLeft w:val="0"/>
                  <w:marRight w:val="0"/>
                  <w:marTop w:val="0"/>
                  <w:marBottom w:val="0"/>
                  <w:divBdr>
                    <w:top w:val="none" w:sz="0" w:space="0" w:color="auto"/>
                    <w:left w:val="none" w:sz="0" w:space="0" w:color="auto"/>
                    <w:bottom w:val="none" w:sz="0" w:space="0" w:color="auto"/>
                    <w:right w:val="none" w:sz="0" w:space="0" w:color="auto"/>
                  </w:divBdr>
                </w:div>
                <w:div w:id="1727683334">
                  <w:marLeft w:val="0"/>
                  <w:marRight w:val="0"/>
                  <w:marTop w:val="0"/>
                  <w:marBottom w:val="0"/>
                  <w:divBdr>
                    <w:top w:val="none" w:sz="0" w:space="0" w:color="auto"/>
                    <w:left w:val="none" w:sz="0" w:space="0" w:color="auto"/>
                    <w:bottom w:val="none" w:sz="0" w:space="0" w:color="auto"/>
                    <w:right w:val="none" w:sz="0" w:space="0" w:color="auto"/>
                  </w:divBdr>
                </w:div>
                <w:div w:id="1768959815">
                  <w:marLeft w:val="0"/>
                  <w:marRight w:val="0"/>
                  <w:marTop w:val="0"/>
                  <w:marBottom w:val="0"/>
                  <w:divBdr>
                    <w:top w:val="none" w:sz="0" w:space="0" w:color="auto"/>
                    <w:left w:val="none" w:sz="0" w:space="0" w:color="auto"/>
                    <w:bottom w:val="none" w:sz="0" w:space="0" w:color="auto"/>
                    <w:right w:val="none" w:sz="0" w:space="0" w:color="auto"/>
                  </w:divBdr>
                </w:div>
                <w:div w:id="1770541035">
                  <w:marLeft w:val="0"/>
                  <w:marRight w:val="0"/>
                  <w:marTop w:val="0"/>
                  <w:marBottom w:val="0"/>
                  <w:divBdr>
                    <w:top w:val="none" w:sz="0" w:space="0" w:color="auto"/>
                    <w:left w:val="none" w:sz="0" w:space="0" w:color="auto"/>
                    <w:bottom w:val="none" w:sz="0" w:space="0" w:color="auto"/>
                    <w:right w:val="none" w:sz="0" w:space="0" w:color="auto"/>
                  </w:divBdr>
                </w:div>
                <w:div w:id="1784878881">
                  <w:marLeft w:val="0"/>
                  <w:marRight w:val="0"/>
                  <w:marTop w:val="0"/>
                  <w:marBottom w:val="0"/>
                  <w:divBdr>
                    <w:top w:val="none" w:sz="0" w:space="0" w:color="auto"/>
                    <w:left w:val="none" w:sz="0" w:space="0" w:color="auto"/>
                    <w:bottom w:val="none" w:sz="0" w:space="0" w:color="auto"/>
                    <w:right w:val="none" w:sz="0" w:space="0" w:color="auto"/>
                  </w:divBdr>
                </w:div>
                <w:div w:id="1793011128">
                  <w:marLeft w:val="0"/>
                  <w:marRight w:val="0"/>
                  <w:marTop w:val="0"/>
                  <w:marBottom w:val="0"/>
                  <w:divBdr>
                    <w:top w:val="none" w:sz="0" w:space="0" w:color="auto"/>
                    <w:left w:val="none" w:sz="0" w:space="0" w:color="auto"/>
                    <w:bottom w:val="none" w:sz="0" w:space="0" w:color="auto"/>
                    <w:right w:val="none" w:sz="0" w:space="0" w:color="auto"/>
                  </w:divBdr>
                </w:div>
                <w:div w:id="1806463100">
                  <w:marLeft w:val="0"/>
                  <w:marRight w:val="0"/>
                  <w:marTop w:val="0"/>
                  <w:marBottom w:val="0"/>
                  <w:divBdr>
                    <w:top w:val="none" w:sz="0" w:space="0" w:color="auto"/>
                    <w:left w:val="none" w:sz="0" w:space="0" w:color="auto"/>
                    <w:bottom w:val="none" w:sz="0" w:space="0" w:color="auto"/>
                    <w:right w:val="none" w:sz="0" w:space="0" w:color="auto"/>
                  </w:divBdr>
                </w:div>
                <w:div w:id="1834563452">
                  <w:marLeft w:val="0"/>
                  <w:marRight w:val="0"/>
                  <w:marTop w:val="0"/>
                  <w:marBottom w:val="0"/>
                  <w:divBdr>
                    <w:top w:val="none" w:sz="0" w:space="0" w:color="auto"/>
                    <w:left w:val="none" w:sz="0" w:space="0" w:color="auto"/>
                    <w:bottom w:val="none" w:sz="0" w:space="0" w:color="auto"/>
                    <w:right w:val="none" w:sz="0" w:space="0" w:color="auto"/>
                  </w:divBdr>
                </w:div>
                <w:div w:id="1845438257">
                  <w:marLeft w:val="0"/>
                  <w:marRight w:val="0"/>
                  <w:marTop w:val="0"/>
                  <w:marBottom w:val="0"/>
                  <w:divBdr>
                    <w:top w:val="none" w:sz="0" w:space="0" w:color="auto"/>
                    <w:left w:val="none" w:sz="0" w:space="0" w:color="auto"/>
                    <w:bottom w:val="none" w:sz="0" w:space="0" w:color="auto"/>
                    <w:right w:val="none" w:sz="0" w:space="0" w:color="auto"/>
                  </w:divBdr>
                </w:div>
                <w:div w:id="1867330719">
                  <w:marLeft w:val="0"/>
                  <w:marRight w:val="0"/>
                  <w:marTop w:val="0"/>
                  <w:marBottom w:val="0"/>
                  <w:divBdr>
                    <w:top w:val="none" w:sz="0" w:space="0" w:color="auto"/>
                    <w:left w:val="none" w:sz="0" w:space="0" w:color="auto"/>
                    <w:bottom w:val="none" w:sz="0" w:space="0" w:color="auto"/>
                    <w:right w:val="none" w:sz="0" w:space="0" w:color="auto"/>
                  </w:divBdr>
                </w:div>
                <w:div w:id="1937522454">
                  <w:marLeft w:val="0"/>
                  <w:marRight w:val="0"/>
                  <w:marTop w:val="0"/>
                  <w:marBottom w:val="0"/>
                  <w:divBdr>
                    <w:top w:val="none" w:sz="0" w:space="0" w:color="auto"/>
                    <w:left w:val="none" w:sz="0" w:space="0" w:color="auto"/>
                    <w:bottom w:val="none" w:sz="0" w:space="0" w:color="auto"/>
                    <w:right w:val="none" w:sz="0" w:space="0" w:color="auto"/>
                  </w:divBdr>
                </w:div>
                <w:div w:id="1982613552">
                  <w:marLeft w:val="0"/>
                  <w:marRight w:val="0"/>
                  <w:marTop w:val="0"/>
                  <w:marBottom w:val="0"/>
                  <w:divBdr>
                    <w:top w:val="none" w:sz="0" w:space="0" w:color="auto"/>
                    <w:left w:val="none" w:sz="0" w:space="0" w:color="auto"/>
                    <w:bottom w:val="none" w:sz="0" w:space="0" w:color="auto"/>
                    <w:right w:val="none" w:sz="0" w:space="0" w:color="auto"/>
                  </w:divBdr>
                </w:div>
                <w:div w:id="2000645119">
                  <w:marLeft w:val="0"/>
                  <w:marRight w:val="0"/>
                  <w:marTop w:val="0"/>
                  <w:marBottom w:val="0"/>
                  <w:divBdr>
                    <w:top w:val="none" w:sz="0" w:space="0" w:color="auto"/>
                    <w:left w:val="none" w:sz="0" w:space="0" w:color="auto"/>
                    <w:bottom w:val="none" w:sz="0" w:space="0" w:color="auto"/>
                    <w:right w:val="none" w:sz="0" w:space="0" w:color="auto"/>
                  </w:divBdr>
                </w:div>
                <w:div w:id="2015262872">
                  <w:marLeft w:val="0"/>
                  <w:marRight w:val="0"/>
                  <w:marTop w:val="0"/>
                  <w:marBottom w:val="0"/>
                  <w:divBdr>
                    <w:top w:val="none" w:sz="0" w:space="0" w:color="auto"/>
                    <w:left w:val="none" w:sz="0" w:space="0" w:color="auto"/>
                    <w:bottom w:val="none" w:sz="0" w:space="0" w:color="auto"/>
                    <w:right w:val="none" w:sz="0" w:space="0" w:color="auto"/>
                  </w:divBdr>
                </w:div>
                <w:div w:id="2032801885">
                  <w:marLeft w:val="0"/>
                  <w:marRight w:val="0"/>
                  <w:marTop w:val="0"/>
                  <w:marBottom w:val="0"/>
                  <w:divBdr>
                    <w:top w:val="none" w:sz="0" w:space="0" w:color="auto"/>
                    <w:left w:val="none" w:sz="0" w:space="0" w:color="auto"/>
                    <w:bottom w:val="none" w:sz="0" w:space="0" w:color="auto"/>
                    <w:right w:val="none" w:sz="0" w:space="0" w:color="auto"/>
                  </w:divBdr>
                </w:div>
                <w:div w:id="2046128518">
                  <w:marLeft w:val="0"/>
                  <w:marRight w:val="0"/>
                  <w:marTop w:val="0"/>
                  <w:marBottom w:val="0"/>
                  <w:divBdr>
                    <w:top w:val="none" w:sz="0" w:space="0" w:color="auto"/>
                    <w:left w:val="none" w:sz="0" w:space="0" w:color="auto"/>
                    <w:bottom w:val="none" w:sz="0" w:space="0" w:color="auto"/>
                    <w:right w:val="none" w:sz="0" w:space="0" w:color="auto"/>
                  </w:divBdr>
                </w:div>
                <w:div w:id="20805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6417">
          <w:marLeft w:val="0"/>
          <w:marRight w:val="0"/>
          <w:marTop w:val="0"/>
          <w:marBottom w:val="0"/>
          <w:divBdr>
            <w:top w:val="none" w:sz="0" w:space="0" w:color="auto"/>
            <w:left w:val="none" w:sz="0" w:space="0" w:color="auto"/>
            <w:bottom w:val="none" w:sz="0" w:space="0" w:color="auto"/>
            <w:right w:val="none" w:sz="0" w:space="0" w:color="auto"/>
          </w:divBdr>
        </w:div>
        <w:div w:id="897278659">
          <w:marLeft w:val="0"/>
          <w:marRight w:val="0"/>
          <w:marTop w:val="0"/>
          <w:marBottom w:val="0"/>
          <w:divBdr>
            <w:top w:val="none" w:sz="0" w:space="0" w:color="auto"/>
            <w:left w:val="none" w:sz="0" w:space="0" w:color="auto"/>
            <w:bottom w:val="none" w:sz="0" w:space="0" w:color="auto"/>
            <w:right w:val="none" w:sz="0" w:space="0" w:color="auto"/>
          </w:divBdr>
        </w:div>
        <w:div w:id="934481515">
          <w:marLeft w:val="0"/>
          <w:marRight w:val="0"/>
          <w:marTop w:val="0"/>
          <w:marBottom w:val="0"/>
          <w:divBdr>
            <w:top w:val="none" w:sz="0" w:space="0" w:color="auto"/>
            <w:left w:val="none" w:sz="0" w:space="0" w:color="auto"/>
            <w:bottom w:val="none" w:sz="0" w:space="0" w:color="auto"/>
            <w:right w:val="none" w:sz="0" w:space="0" w:color="auto"/>
          </w:divBdr>
        </w:div>
        <w:div w:id="939142796">
          <w:marLeft w:val="0"/>
          <w:marRight w:val="0"/>
          <w:marTop w:val="0"/>
          <w:marBottom w:val="0"/>
          <w:divBdr>
            <w:top w:val="none" w:sz="0" w:space="0" w:color="auto"/>
            <w:left w:val="none" w:sz="0" w:space="0" w:color="auto"/>
            <w:bottom w:val="none" w:sz="0" w:space="0" w:color="auto"/>
            <w:right w:val="none" w:sz="0" w:space="0" w:color="auto"/>
          </w:divBdr>
        </w:div>
        <w:div w:id="1150173230">
          <w:marLeft w:val="0"/>
          <w:marRight w:val="0"/>
          <w:marTop w:val="0"/>
          <w:marBottom w:val="0"/>
          <w:divBdr>
            <w:top w:val="none" w:sz="0" w:space="0" w:color="auto"/>
            <w:left w:val="none" w:sz="0" w:space="0" w:color="auto"/>
            <w:bottom w:val="none" w:sz="0" w:space="0" w:color="auto"/>
            <w:right w:val="none" w:sz="0" w:space="0" w:color="auto"/>
          </w:divBdr>
        </w:div>
        <w:div w:id="1277642173">
          <w:marLeft w:val="0"/>
          <w:marRight w:val="0"/>
          <w:marTop w:val="0"/>
          <w:marBottom w:val="0"/>
          <w:divBdr>
            <w:top w:val="none" w:sz="0" w:space="0" w:color="auto"/>
            <w:left w:val="none" w:sz="0" w:space="0" w:color="auto"/>
            <w:bottom w:val="none" w:sz="0" w:space="0" w:color="auto"/>
            <w:right w:val="none" w:sz="0" w:space="0" w:color="auto"/>
          </w:divBdr>
        </w:div>
        <w:div w:id="1358504788">
          <w:marLeft w:val="0"/>
          <w:marRight w:val="0"/>
          <w:marTop w:val="0"/>
          <w:marBottom w:val="0"/>
          <w:divBdr>
            <w:top w:val="none" w:sz="0" w:space="0" w:color="auto"/>
            <w:left w:val="none" w:sz="0" w:space="0" w:color="auto"/>
            <w:bottom w:val="none" w:sz="0" w:space="0" w:color="auto"/>
            <w:right w:val="none" w:sz="0" w:space="0" w:color="auto"/>
          </w:divBdr>
        </w:div>
        <w:div w:id="1457944822">
          <w:marLeft w:val="0"/>
          <w:marRight w:val="0"/>
          <w:marTop w:val="0"/>
          <w:marBottom w:val="0"/>
          <w:divBdr>
            <w:top w:val="none" w:sz="0" w:space="0" w:color="auto"/>
            <w:left w:val="none" w:sz="0" w:space="0" w:color="auto"/>
            <w:bottom w:val="none" w:sz="0" w:space="0" w:color="auto"/>
            <w:right w:val="none" w:sz="0" w:space="0" w:color="auto"/>
          </w:divBdr>
        </w:div>
        <w:div w:id="1581713508">
          <w:marLeft w:val="0"/>
          <w:marRight w:val="0"/>
          <w:marTop w:val="0"/>
          <w:marBottom w:val="0"/>
          <w:divBdr>
            <w:top w:val="none" w:sz="0" w:space="0" w:color="auto"/>
            <w:left w:val="none" w:sz="0" w:space="0" w:color="auto"/>
            <w:bottom w:val="none" w:sz="0" w:space="0" w:color="auto"/>
            <w:right w:val="none" w:sz="0" w:space="0" w:color="auto"/>
          </w:divBdr>
        </w:div>
        <w:div w:id="1609043075">
          <w:marLeft w:val="0"/>
          <w:marRight w:val="0"/>
          <w:marTop w:val="0"/>
          <w:marBottom w:val="0"/>
          <w:divBdr>
            <w:top w:val="none" w:sz="0" w:space="0" w:color="auto"/>
            <w:left w:val="none" w:sz="0" w:space="0" w:color="auto"/>
            <w:bottom w:val="none" w:sz="0" w:space="0" w:color="auto"/>
            <w:right w:val="none" w:sz="0" w:space="0" w:color="auto"/>
          </w:divBdr>
        </w:div>
        <w:div w:id="1616209518">
          <w:marLeft w:val="0"/>
          <w:marRight w:val="0"/>
          <w:marTop w:val="0"/>
          <w:marBottom w:val="0"/>
          <w:divBdr>
            <w:top w:val="none" w:sz="0" w:space="0" w:color="auto"/>
            <w:left w:val="none" w:sz="0" w:space="0" w:color="auto"/>
            <w:bottom w:val="none" w:sz="0" w:space="0" w:color="auto"/>
            <w:right w:val="none" w:sz="0" w:space="0" w:color="auto"/>
          </w:divBdr>
        </w:div>
        <w:div w:id="1628050167">
          <w:marLeft w:val="0"/>
          <w:marRight w:val="0"/>
          <w:marTop w:val="0"/>
          <w:marBottom w:val="0"/>
          <w:divBdr>
            <w:top w:val="none" w:sz="0" w:space="0" w:color="auto"/>
            <w:left w:val="none" w:sz="0" w:space="0" w:color="auto"/>
            <w:bottom w:val="none" w:sz="0" w:space="0" w:color="auto"/>
            <w:right w:val="none" w:sz="0" w:space="0" w:color="auto"/>
          </w:divBdr>
        </w:div>
        <w:div w:id="1630624419">
          <w:marLeft w:val="0"/>
          <w:marRight w:val="0"/>
          <w:marTop w:val="0"/>
          <w:marBottom w:val="0"/>
          <w:divBdr>
            <w:top w:val="none" w:sz="0" w:space="0" w:color="auto"/>
            <w:left w:val="none" w:sz="0" w:space="0" w:color="auto"/>
            <w:bottom w:val="none" w:sz="0" w:space="0" w:color="auto"/>
            <w:right w:val="none" w:sz="0" w:space="0" w:color="auto"/>
          </w:divBdr>
        </w:div>
        <w:div w:id="1656758473">
          <w:marLeft w:val="0"/>
          <w:marRight w:val="0"/>
          <w:marTop w:val="0"/>
          <w:marBottom w:val="0"/>
          <w:divBdr>
            <w:top w:val="none" w:sz="0" w:space="0" w:color="auto"/>
            <w:left w:val="none" w:sz="0" w:space="0" w:color="auto"/>
            <w:bottom w:val="none" w:sz="0" w:space="0" w:color="auto"/>
            <w:right w:val="none" w:sz="0" w:space="0" w:color="auto"/>
          </w:divBdr>
        </w:div>
        <w:div w:id="1697727540">
          <w:marLeft w:val="0"/>
          <w:marRight w:val="0"/>
          <w:marTop w:val="0"/>
          <w:marBottom w:val="0"/>
          <w:divBdr>
            <w:top w:val="none" w:sz="0" w:space="0" w:color="auto"/>
            <w:left w:val="none" w:sz="0" w:space="0" w:color="auto"/>
            <w:bottom w:val="none" w:sz="0" w:space="0" w:color="auto"/>
            <w:right w:val="none" w:sz="0" w:space="0" w:color="auto"/>
          </w:divBdr>
        </w:div>
        <w:div w:id="1728341082">
          <w:marLeft w:val="0"/>
          <w:marRight w:val="0"/>
          <w:marTop w:val="0"/>
          <w:marBottom w:val="0"/>
          <w:divBdr>
            <w:top w:val="none" w:sz="0" w:space="0" w:color="auto"/>
            <w:left w:val="none" w:sz="0" w:space="0" w:color="auto"/>
            <w:bottom w:val="none" w:sz="0" w:space="0" w:color="auto"/>
            <w:right w:val="none" w:sz="0" w:space="0" w:color="auto"/>
          </w:divBdr>
          <w:divsChild>
            <w:div w:id="1779136967">
              <w:marLeft w:val="0"/>
              <w:marRight w:val="0"/>
              <w:marTop w:val="0"/>
              <w:marBottom w:val="0"/>
              <w:divBdr>
                <w:top w:val="none" w:sz="0" w:space="0" w:color="auto"/>
                <w:left w:val="none" w:sz="0" w:space="0" w:color="auto"/>
                <w:bottom w:val="none" w:sz="0" w:space="0" w:color="auto"/>
                <w:right w:val="none" w:sz="0" w:space="0" w:color="auto"/>
              </w:divBdr>
              <w:divsChild>
                <w:div w:id="10956112">
                  <w:marLeft w:val="0"/>
                  <w:marRight w:val="0"/>
                  <w:marTop w:val="0"/>
                  <w:marBottom w:val="0"/>
                  <w:divBdr>
                    <w:top w:val="none" w:sz="0" w:space="0" w:color="auto"/>
                    <w:left w:val="none" w:sz="0" w:space="0" w:color="auto"/>
                    <w:bottom w:val="none" w:sz="0" w:space="0" w:color="auto"/>
                    <w:right w:val="none" w:sz="0" w:space="0" w:color="auto"/>
                  </w:divBdr>
                </w:div>
                <w:div w:id="47147117">
                  <w:marLeft w:val="0"/>
                  <w:marRight w:val="0"/>
                  <w:marTop w:val="0"/>
                  <w:marBottom w:val="0"/>
                  <w:divBdr>
                    <w:top w:val="none" w:sz="0" w:space="0" w:color="auto"/>
                    <w:left w:val="none" w:sz="0" w:space="0" w:color="auto"/>
                    <w:bottom w:val="none" w:sz="0" w:space="0" w:color="auto"/>
                    <w:right w:val="none" w:sz="0" w:space="0" w:color="auto"/>
                  </w:divBdr>
                </w:div>
                <w:div w:id="76053539">
                  <w:marLeft w:val="0"/>
                  <w:marRight w:val="0"/>
                  <w:marTop w:val="0"/>
                  <w:marBottom w:val="0"/>
                  <w:divBdr>
                    <w:top w:val="none" w:sz="0" w:space="0" w:color="auto"/>
                    <w:left w:val="none" w:sz="0" w:space="0" w:color="auto"/>
                    <w:bottom w:val="none" w:sz="0" w:space="0" w:color="auto"/>
                    <w:right w:val="none" w:sz="0" w:space="0" w:color="auto"/>
                  </w:divBdr>
                </w:div>
                <w:div w:id="83113016">
                  <w:marLeft w:val="0"/>
                  <w:marRight w:val="0"/>
                  <w:marTop w:val="0"/>
                  <w:marBottom w:val="0"/>
                  <w:divBdr>
                    <w:top w:val="none" w:sz="0" w:space="0" w:color="auto"/>
                    <w:left w:val="none" w:sz="0" w:space="0" w:color="auto"/>
                    <w:bottom w:val="none" w:sz="0" w:space="0" w:color="auto"/>
                    <w:right w:val="none" w:sz="0" w:space="0" w:color="auto"/>
                  </w:divBdr>
                </w:div>
                <w:div w:id="302393106">
                  <w:marLeft w:val="0"/>
                  <w:marRight w:val="0"/>
                  <w:marTop w:val="0"/>
                  <w:marBottom w:val="0"/>
                  <w:divBdr>
                    <w:top w:val="none" w:sz="0" w:space="0" w:color="auto"/>
                    <w:left w:val="none" w:sz="0" w:space="0" w:color="auto"/>
                    <w:bottom w:val="none" w:sz="0" w:space="0" w:color="auto"/>
                    <w:right w:val="none" w:sz="0" w:space="0" w:color="auto"/>
                  </w:divBdr>
                </w:div>
                <w:div w:id="861630177">
                  <w:marLeft w:val="0"/>
                  <w:marRight w:val="0"/>
                  <w:marTop w:val="0"/>
                  <w:marBottom w:val="0"/>
                  <w:divBdr>
                    <w:top w:val="none" w:sz="0" w:space="0" w:color="auto"/>
                    <w:left w:val="none" w:sz="0" w:space="0" w:color="auto"/>
                    <w:bottom w:val="none" w:sz="0" w:space="0" w:color="auto"/>
                    <w:right w:val="none" w:sz="0" w:space="0" w:color="auto"/>
                  </w:divBdr>
                </w:div>
                <w:div w:id="875460412">
                  <w:marLeft w:val="0"/>
                  <w:marRight w:val="0"/>
                  <w:marTop w:val="0"/>
                  <w:marBottom w:val="0"/>
                  <w:divBdr>
                    <w:top w:val="none" w:sz="0" w:space="0" w:color="auto"/>
                    <w:left w:val="none" w:sz="0" w:space="0" w:color="auto"/>
                    <w:bottom w:val="none" w:sz="0" w:space="0" w:color="auto"/>
                    <w:right w:val="none" w:sz="0" w:space="0" w:color="auto"/>
                  </w:divBdr>
                </w:div>
                <w:div w:id="929432649">
                  <w:marLeft w:val="0"/>
                  <w:marRight w:val="0"/>
                  <w:marTop w:val="0"/>
                  <w:marBottom w:val="0"/>
                  <w:divBdr>
                    <w:top w:val="none" w:sz="0" w:space="0" w:color="auto"/>
                    <w:left w:val="none" w:sz="0" w:space="0" w:color="auto"/>
                    <w:bottom w:val="none" w:sz="0" w:space="0" w:color="auto"/>
                    <w:right w:val="none" w:sz="0" w:space="0" w:color="auto"/>
                  </w:divBdr>
                </w:div>
                <w:div w:id="932736593">
                  <w:marLeft w:val="0"/>
                  <w:marRight w:val="0"/>
                  <w:marTop w:val="0"/>
                  <w:marBottom w:val="0"/>
                  <w:divBdr>
                    <w:top w:val="none" w:sz="0" w:space="0" w:color="auto"/>
                    <w:left w:val="none" w:sz="0" w:space="0" w:color="auto"/>
                    <w:bottom w:val="none" w:sz="0" w:space="0" w:color="auto"/>
                    <w:right w:val="none" w:sz="0" w:space="0" w:color="auto"/>
                  </w:divBdr>
                </w:div>
                <w:div w:id="1178933103">
                  <w:marLeft w:val="0"/>
                  <w:marRight w:val="0"/>
                  <w:marTop w:val="0"/>
                  <w:marBottom w:val="0"/>
                  <w:divBdr>
                    <w:top w:val="none" w:sz="0" w:space="0" w:color="auto"/>
                    <w:left w:val="none" w:sz="0" w:space="0" w:color="auto"/>
                    <w:bottom w:val="none" w:sz="0" w:space="0" w:color="auto"/>
                    <w:right w:val="none" w:sz="0" w:space="0" w:color="auto"/>
                  </w:divBdr>
                </w:div>
                <w:div w:id="1341005855">
                  <w:marLeft w:val="0"/>
                  <w:marRight w:val="0"/>
                  <w:marTop w:val="0"/>
                  <w:marBottom w:val="0"/>
                  <w:divBdr>
                    <w:top w:val="none" w:sz="0" w:space="0" w:color="auto"/>
                    <w:left w:val="none" w:sz="0" w:space="0" w:color="auto"/>
                    <w:bottom w:val="none" w:sz="0" w:space="0" w:color="auto"/>
                    <w:right w:val="none" w:sz="0" w:space="0" w:color="auto"/>
                  </w:divBdr>
                </w:div>
                <w:div w:id="1361931285">
                  <w:marLeft w:val="0"/>
                  <w:marRight w:val="0"/>
                  <w:marTop w:val="0"/>
                  <w:marBottom w:val="0"/>
                  <w:divBdr>
                    <w:top w:val="none" w:sz="0" w:space="0" w:color="auto"/>
                    <w:left w:val="none" w:sz="0" w:space="0" w:color="auto"/>
                    <w:bottom w:val="none" w:sz="0" w:space="0" w:color="auto"/>
                    <w:right w:val="none" w:sz="0" w:space="0" w:color="auto"/>
                  </w:divBdr>
                </w:div>
                <w:div w:id="1511407419">
                  <w:marLeft w:val="0"/>
                  <w:marRight w:val="0"/>
                  <w:marTop w:val="0"/>
                  <w:marBottom w:val="0"/>
                  <w:divBdr>
                    <w:top w:val="none" w:sz="0" w:space="0" w:color="auto"/>
                    <w:left w:val="none" w:sz="0" w:space="0" w:color="auto"/>
                    <w:bottom w:val="none" w:sz="0" w:space="0" w:color="auto"/>
                    <w:right w:val="none" w:sz="0" w:space="0" w:color="auto"/>
                  </w:divBdr>
                </w:div>
                <w:div w:id="1546716043">
                  <w:marLeft w:val="0"/>
                  <w:marRight w:val="0"/>
                  <w:marTop w:val="0"/>
                  <w:marBottom w:val="0"/>
                  <w:divBdr>
                    <w:top w:val="none" w:sz="0" w:space="0" w:color="auto"/>
                    <w:left w:val="none" w:sz="0" w:space="0" w:color="auto"/>
                    <w:bottom w:val="none" w:sz="0" w:space="0" w:color="auto"/>
                    <w:right w:val="none" w:sz="0" w:space="0" w:color="auto"/>
                  </w:divBdr>
                </w:div>
                <w:div w:id="1573269662">
                  <w:marLeft w:val="0"/>
                  <w:marRight w:val="0"/>
                  <w:marTop w:val="0"/>
                  <w:marBottom w:val="0"/>
                  <w:divBdr>
                    <w:top w:val="none" w:sz="0" w:space="0" w:color="auto"/>
                    <w:left w:val="none" w:sz="0" w:space="0" w:color="auto"/>
                    <w:bottom w:val="none" w:sz="0" w:space="0" w:color="auto"/>
                    <w:right w:val="none" w:sz="0" w:space="0" w:color="auto"/>
                  </w:divBdr>
                </w:div>
                <w:div w:id="1665082850">
                  <w:marLeft w:val="0"/>
                  <w:marRight w:val="0"/>
                  <w:marTop w:val="0"/>
                  <w:marBottom w:val="0"/>
                  <w:divBdr>
                    <w:top w:val="none" w:sz="0" w:space="0" w:color="auto"/>
                    <w:left w:val="none" w:sz="0" w:space="0" w:color="auto"/>
                    <w:bottom w:val="none" w:sz="0" w:space="0" w:color="auto"/>
                    <w:right w:val="none" w:sz="0" w:space="0" w:color="auto"/>
                  </w:divBdr>
                </w:div>
                <w:div w:id="1883133054">
                  <w:marLeft w:val="0"/>
                  <w:marRight w:val="0"/>
                  <w:marTop w:val="0"/>
                  <w:marBottom w:val="0"/>
                  <w:divBdr>
                    <w:top w:val="none" w:sz="0" w:space="0" w:color="auto"/>
                    <w:left w:val="none" w:sz="0" w:space="0" w:color="auto"/>
                    <w:bottom w:val="none" w:sz="0" w:space="0" w:color="auto"/>
                    <w:right w:val="none" w:sz="0" w:space="0" w:color="auto"/>
                  </w:divBdr>
                </w:div>
                <w:div w:id="1956786419">
                  <w:marLeft w:val="0"/>
                  <w:marRight w:val="0"/>
                  <w:marTop w:val="0"/>
                  <w:marBottom w:val="0"/>
                  <w:divBdr>
                    <w:top w:val="none" w:sz="0" w:space="0" w:color="auto"/>
                    <w:left w:val="none" w:sz="0" w:space="0" w:color="auto"/>
                    <w:bottom w:val="none" w:sz="0" w:space="0" w:color="auto"/>
                    <w:right w:val="none" w:sz="0" w:space="0" w:color="auto"/>
                  </w:divBdr>
                </w:div>
                <w:div w:id="2047944089">
                  <w:marLeft w:val="0"/>
                  <w:marRight w:val="0"/>
                  <w:marTop w:val="0"/>
                  <w:marBottom w:val="0"/>
                  <w:divBdr>
                    <w:top w:val="none" w:sz="0" w:space="0" w:color="auto"/>
                    <w:left w:val="none" w:sz="0" w:space="0" w:color="auto"/>
                    <w:bottom w:val="none" w:sz="0" w:space="0" w:color="auto"/>
                    <w:right w:val="none" w:sz="0" w:space="0" w:color="auto"/>
                  </w:divBdr>
                </w:div>
                <w:div w:id="2048721506">
                  <w:marLeft w:val="0"/>
                  <w:marRight w:val="0"/>
                  <w:marTop w:val="0"/>
                  <w:marBottom w:val="0"/>
                  <w:divBdr>
                    <w:top w:val="none" w:sz="0" w:space="0" w:color="auto"/>
                    <w:left w:val="none" w:sz="0" w:space="0" w:color="auto"/>
                    <w:bottom w:val="none" w:sz="0" w:space="0" w:color="auto"/>
                    <w:right w:val="none" w:sz="0" w:space="0" w:color="auto"/>
                  </w:divBdr>
                </w:div>
                <w:div w:id="21192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25143">
          <w:marLeft w:val="0"/>
          <w:marRight w:val="0"/>
          <w:marTop w:val="0"/>
          <w:marBottom w:val="0"/>
          <w:divBdr>
            <w:top w:val="none" w:sz="0" w:space="0" w:color="auto"/>
            <w:left w:val="none" w:sz="0" w:space="0" w:color="auto"/>
            <w:bottom w:val="none" w:sz="0" w:space="0" w:color="auto"/>
            <w:right w:val="none" w:sz="0" w:space="0" w:color="auto"/>
          </w:divBdr>
        </w:div>
        <w:div w:id="1843204780">
          <w:marLeft w:val="0"/>
          <w:marRight w:val="0"/>
          <w:marTop w:val="0"/>
          <w:marBottom w:val="0"/>
          <w:divBdr>
            <w:top w:val="none" w:sz="0" w:space="0" w:color="auto"/>
            <w:left w:val="none" w:sz="0" w:space="0" w:color="auto"/>
            <w:bottom w:val="none" w:sz="0" w:space="0" w:color="auto"/>
            <w:right w:val="none" w:sz="0" w:space="0" w:color="auto"/>
          </w:divBdr>
        </w:div>
        <w:div w:id="1934624664">
          <w:marLeft w:val="0"/>
          <w:marRight w:val="0"/>
          <w:marTop w:val="0"/>
          <w:marBottom w:val="0"/>
          <w:divBdr>
            <w:top w:val="none" w:sz="0" w:space="0" w:color="auto"/>
            <w:left w:val="none" w:sz="0" w:space="0" w:color="auto"/>
            <w:bottom w:val="none" w:sz="0" w:space="0" w:color="auto"/>
            <w:right w:val="none" w:sz="0" w:space="0" w:color="auto"/>
          </w:divBdr>
        </w:div>
        <w:div w:id="1955673087">
          <w:marLeft w:val="0"/>
          <w:marRight w:val="0"/>
          <w:marTop w:val="0"/>
          <w:marBottom w:val="0"/>
          <w:divBdr>
            <w:top w:val="none" w:sz="0" w:space="0" w:color="auto"/>
            <w:left w:val="none" w:sz="0" w:space="0" w:color="auto"/>
            <w:bottom w:val="none" w:sz="0" w:space="0" w:color="auto"/>
            <w:right w:val="none" w:sz="0" w:space="0" w:color="auto"/>
          </w:divBdr>
        </w:div>
        <w:div w:id="1961108536">
          <w:marLeft w:val="0"/>
          <w:marRight w:val="0"/>
          <w:marTop w:val="0"/>
          <w:marBottom w:val="0"/>
          <w:divBdr>
            <w:top w:val="none" w:sz="0" w:space="0" w:color="auto"/>
            <w:left w:val="none" w:sz="0" w:space="0" w:color="auto"/>
            <w:bottom w:val="none" w:sz="0" w:space="0" w:color="auto"/>
            <w:right w:val="none" w:sz="0" w:space="0" w:color="auto"/>
          </w:divBdr>
        </w:div>
        <w:div w:id="1986160426">
          <w:marLeft w:val="0"/>
          <w:marRight w:val="0"/>
          <w:marTop w:val="0"/>
          <w:marBottom w:val="0"/>
          <w:divBdr>
            <w:top w:val="none" w:sz="0" w:space="0" w:color="auto"/>
            <w:left w:val="none" w:sz="0" w:space="0" w:color="auto"/>
            <w:bottom w:val="none" w:sz="0" w:space="0" w:color="auto"/>
            <w:right w:val="none" w:sz="0" w:space="0" w:color="auto"/>
          </w:divBdr>
        </w:div>
        <w:div w:id="2052803344">
          <w:marLeft w:val="0"/>
          <w:marRight w:val="0"/>
          <w:marTop w:val="0"/>
          <w:marBottom w:val="0"/>
          <w:divBdr>
            <w:top w:val="none" w:sz="0" w:space="0" w:color="auto"/>
            <w:left w:val="none" w:sz="0" w:space="0" w:color="auto"/>
            <w:bottom w:val="none" w:sz="0" w:space="0" w:color="auto"/>
            <w:right w:val="none" w:sz="0" w:space="0" w:color="auto"/>
          </w:divBdr>
        </w:div>
        <w:div w:id="2060321636">
          <w:marLeft w:val="0"/>
          <w:marRight w:val="0"/>
          <w:marTop w:val="0"/>
          <w:marBottom w:val="0"/>
          <w:divBdr>
            <w:top w:val="none" w:sz="0" w:space="0" w:color="auto"/>
            <w:left w:val="none" w:sz="0" w:space="0" w:color="auto"/>
            <w:bottom w:val="none" w:sz="0" w:space="0" w:color="auto"/>
            <w:right w:val="none" w:sz="0" w:space="0" w:color="auto"/>
          </w:divBdr>
        </w:div>
      </w:divsChild>
    </w:div>
    <w:div w:id="1929462352">
      <w:bodyDiv w:val="1"/>
      <w:marLeft w:val="0"/>
      <w:marRight w:val="0"/>
      <w:marTop w:val="0"/>
      <w:marBottom w:val="0"/>
      <w:divBdr>
        <w:top w:val="none" w:sz="0" w:space="0" w:color="auto"/>
        <w:left w:val="none" w:sz="0" w:space="0" w:color="auto"/>
        <w:bottom w:val="none" w:sz="0" w:space="0" w:color="auto"/>
        <w:right w:val="none" w:sz="0" w:space="0" w:color="auto"/>
      </w:divBdr>
    </w:div>
    <w:div w:id="2055688983">
      <w:bodyDiv w:val="1"/>
      <w:marLeft w:val="0"/>
      <w:marRight w:val="0"/>
      <w:marTop w:val="0"/>
      <w:marBottom w:val="0"/>
      <w:divBdr>
        <w:top w:val="none" w:sz="0" w:space="0" w:color="auto"/>
        <w:left w:val="none" w:sz="0" w:space="0" w:color="auto"/>
        <w:bottom w:val="none" w:sz="0" w:space="0" w:color="auto"/>
        <w:right w:val="none" w:sz="0" w:space="0" w:color="auto"/>
      </w:divBdr>
    </w:div>
    <w:div w:id="2107071935">
      <w:bodyDiv w:val="1"/>
      <w:marLeft w:val="0"/>
      <w:marRight w:val="0"/>
      <w:marTop w:val="0"/>
      <w:marBottom w:val="0"/>
      <w:divBdr>
        <w:top w:val="none" w:sz="0" w:space="0" w:color="auto"/>
        <w:left w:val="none" w:sz="0" w:space="0" w:color="auto"/>
        <w:bottom w:val="none" w:sz="0" w:space="0" w:color="auto"/>
        <w:right w:val="none" w:sz="0" w:space="0" w:color="auto"/>
      </w:divBdr>
    </w:div>
    <w:div w:id="2121952915">
      <w:bodyDiv w:val="1"/>
      <w:marLeft w:val="0"/>
      <w:marRight w:val="0"/>
      <w:marTop w:val="0"/>
      <w:marBottom w:val="0"/>
      <w:divBdr>
        <w:top w:val="none" w:sz="0" w:space="0" w:color="auto"/>
        <w:left w:val="none" w:sz="0" w:space="0" w:color="auto"/>
        <w:bottom w:val="none" w:sz="0" w:space="0" w:color="auto"/>
        <w:right w:val="none" w:sz="0" w:space="0" w:color="auto"/>
      </w:divBdr>
      <w:divsChild>
        <w:div w:id="1276403570">
          <w:marLeft w:val="0"/>
          <w:marRight w:val="0"/>
          <w:marTop w:val="0"/>
          <w:marBottom w:val="0"/>
          <w:divBdr>
            <w:top w:val="none" w:sz="0" w:space="0" w:color="auto"/>
            <w:left w:val="none" w:sz="0" w:space="0" w:color="auto"/>
            <w:bottom w:val="none" w:sz="0" w:space="0" w:color="auto"/>
            <w:right w:val="none" w:sz="0" w:space="0" w:color="auto"/>
          </w:divBdr>
        </w:div>
        <w:div w:id="1338387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r.liguria-piemonte-valledaosta.risorse.logistica@adm.gov.i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FB6DE-71B9-4C66-A9C4-72A55B67F1F5}">
  <ds:schemaRefs>
    <ds:schemaRef ds:uri="http://schemas.openxmlformats.org/officeDocument/2006/bibliography"/>
  </ds:schemaRefs>
</ds:datastoreItem>
</file>

<file path=customXml/itemProps2.xml><?xml version="1.0" encoding="utf-8"?>
<ds:datastoreItem xmlns:ds="http://schemas.openxmlformats.org/officeDocument/2006/customXml" ds:itemID="{F805FE65-29E9-412B-A15F-C2B37CC0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12</Pages>
  <Words>4202</Words>
  <Characters>27488</Characters>
  <Application>Microsoft Office Word</Application>
  <DocSecurity>0</DocSecurity>
  <Lines>229</Lines>
  <Paragraphs>63</Paragraphs>
  <ScaleCrop>false</ScaleCrop>
  <HeadingPairs>
    <vt:vector size="2" baseType="variant">
      <vt:variant>
        <vt:lpstr>Titolo</vt:lpstr>
      </vt:variant>
      <vt:variant>
        <vt:i4>1</vt:i4>
      </vt:variant>
    </vt:vector>
  </HeadingPairs>
  <TitlesOfParts>
    <vt:vector size="1" baseType="lpstr">
      <vt:lpstr>ART</vt:lpstr>
    </vt:vector>
  </TitlesOfParts>
  <Company>Provincia di Genova</Company>
  <LinksUpToDate>false</LinksUpToDate>
  <CharactersWithSpaces>31627</CharactersWithSpaces>
  <SharedDoc>false</SharedDoc>
  <HLinks>
    <vt:vector size="324" baseType="variant">
      <vt:variant>
        <vt:i4>2031667</vt:i4>
      </vt:variant>
      <vt:variant>
        <vt:i4>320</vt:i4>
      </vt:variant>
      <vt:variant>
        <vt:i4>0</vt:i4>
      </vt:variant>
      <vt:variant>
        <vt:i4>5</vt:i4>
      </vt:variant>
      <vt:variant>
        <vt:lpwstr/>
      </vt:variant>
      <vt:variant>
        <vt:lpwstr>_Toc433625681</vt:lpwstr>
      </vt:variant>
      <vt:variant>
        <vt:i4>2031667</vt:i4>
      </vt:variant>
      <vt:variant>
        <vt:i4>314</vt:i4>
      </vt:variant>
      <vt:variant>
        <vt:i4>0</vt:i4>
      </vt:variant>
      <vt:variant>
        <vt:i4>5</vt:i4>
      </vt:variant>
      <vt:variant>
        <vt:lpwstr/>
      </vt:variant>
      <vt:variant>
        <vt:lpwstr>_Toc433625680</vt:lpwstr>
      </vt:variant>
      <vt:variant>
        <vt:i4>1048627</vt:i4>
      </vt:variant>
      <vt:variant>
        <vt:i4>308</vt:i4>
      </vt:variant>
      <vt:variant>
        <vt:i4>0</vt:i4>
      </vt:variant>
      <vt:variant>
        <vt:i4>5</vt:i4>
      </vt:variant>
      <vt:variant>
        <vt:lpwstr/>
      </vt:variant>
      <vt:variant>
        <vt:lpwstr>_Toc433625679</vt:lpwstr>
      </vt:variant>
      <vt:variant>
        <vt:i4>1048627</vt:i4>
      </vt:variant>
      <vt:variant>
        <vt:i4>302</vt:i4>
      </vt:variant>
      <vt:variant>
        <vt:i4>0</vt:i4>
      </vt:variant>
      <vt:variant>
        <vt:i4>5</vt:i4>
      </vt:variant>
      <vt:variant>
        <vt:lpwstr/>
      </vt:variant>
      <vt:variant>
        <vt:lpwstr>_Toc433625678</vt:lpwstr>
      </vt:variant>
      <vt:variant>
        <vt:i4>1048627</vt:i4>
      </vt:variant>
      <vt:variant>
        <vt:i4>296</vt:i4>
      </vt:variant>
      <vt:variant>
        <vt:i4>0</vt:i4>
      </vt:variant>
      <vt:variant>
        <vt:i4>5</vt:i4>
      </vt:variant>
      <vt:variant>
        <vt:lpwstr/>
      </vt:variant>
      <vt:variant>
        <vt:lpwstr>_Toc433625677</vt:lpwstr>
      </vt:variant>
      <vt:variant>
        <vt:i4>1048627</vt:i4>
      </vt:variant>
      <vt:variant>
        <vt:i4>290</vt:i4>
      </vt:variant>
      <vt:variant>
        <vt:i4>0</vt:i4>
      </vt:variant>
      <vt:variant>
        <vt:i4>5</vt:i4>
      </vt:variant>
      <vt:variant>
        <vt:lpwstr/>
      </vt:variant>
      <vt:variant>
        <vt:lpwstr>_Toc433625676</vt:lpwstr>
      </vt:variant>
      <vt:variant>
        <vt:i4>1048627</vt:i4>
      </vt:variant>
      <vt:variant>
        <vt:i4>284</vt:i4>
      </vt:variant>
      <vt:variant>
        <vt:i4>0</vt:i4>
      </vt:variant>
      <vt:variant>
        <vt:i4>5</vt:i4>
      </vt:variant>
      <vt:variant>
        <vt:lpwstr/>
      </vt:variant>
      <vt:variant>
        <vt:lpwstr>_Toc433625675</vt:lpwstr>
      </vt:variant>
      <vt:variant>
        <vt:i4>1048627</vt:i4>
      </vt:variant>
      <vt:variant>
        <vt:i4>278</vt:i4>
      </vt:variant>
      <vt:variant>
        <vt:i4>0</vt:i4>
      </vt:variant>
      <vt:variant>
        <vt:i4>5</vt:i4>
      </vt:variant>
      <vt:variant>
        <vt:lpwstr/>
      </vt:variant>
      <vt:variant>
        <vt:lpwstr>_Toc433625674</vt:lpwstr>
      </vt:variant>
      <vt:variant>
        <vt:i4>1048627</vt:i4>
      </vt:variant>
      <vt:variant>
        <vt:i4>272</vt:i4>
      </vt:variant>
      <vt:variant>
        <vt:i4>0</vt:i4>
      </vt:variant>
      <vt:variant>
        <vt:i4>5</vt:i4>
      </vt:variant>
      <vt:variant>
        <vt:lpwstr/>
      </vt:variant>
      <vt:variant>
        <vt:lpwstr>_Toc433625673</vt:lpwstr>
      </vt:variant>
      <vt:variant>
        <vt:i4>1048627</vt:i4>
      </vt:variant>
      <vt:variant>
        <vt:i4>266</vt:i4>
      </vt:variant>
      <vt:variant>
        <vt:i4>0</vt:i4>
      </vt:variant>
      <vt:variant>
        <vt:i4>5</vt:i4>
      </vt:variant>
      <vt:variant>
        <vt:lpwstr/>
      </vt:variant>
      <vt:variant>
        <vt:lpwstr>_Toc433625672</vt:lpwstr>
      </vt:variant>
      <vt:variant>
        <vt:i4>1048627</vt:i4>
      </vt:variant>
      <vt:variant>
        <vt:i4>260</vt:i4>
      </vt:variant>
      <vt:variant>
        <vt:i4>0</vt:i4>
      </vt:variant>
      <vt:variant>
        <vt:i4>5</vt:i4>
      </vt:variant>
      <vt:variant>
        <vt:lpwstr/>
      </vt:variant>
      <vt:variant>
        <vt:lpwstr>_Toc433625671</vt:lpwstr>
      </vt:variant>
      <vt:variant>
        <vt:i4>1048627</vt:i4>
      </vt:variant>
      <vt:variant>
        <vt:i4>254</vt:i4>
      </vt:variant>
      <vt:variant>
        <vt:i4>0</vt:i4>
      </vt:variant>
      <vt:variant>
        <vt:i4>5</vt:i4>
      </vt:variant>
      <vt:variant>
        <vt:lpwstr/>
      </vt:variant>
      <vt:variant>
        <vt:lpwstr>_Toc433625670</vt:lpwstr>
      </vt:variant>
      <vt:variant>
        <vt:i4>1114163</vt:i4>
      </vt:variant>
      <vt:variant>
        <vt:i4>248</vt:i4>
      </vt:variant>
      <vt:variant>
        <vt:i4>0</vt:i4>
      </vt:variant>
      <vt:variant>
        <vt:i4>5</vt:i4>
      </vt:variant>
      <vt:variant>
        <vt:lpwstr/>
      </vt:variant>
      <vt:variant>
        <vt:lpwstr>_Toc433625669</vt:lpwstr>
      </vt:variant>
      <vt:variant>
        <vt:i4>1114163</vt:i4>
      </vt:variant>
      <vt:variant>
        <vt:i4>242</vt:i4>
      </vt:variant>
      <vt:variant>
        <vt:i4>0</vt:i4>
      </vt:variant>
      <vt:variant>
        <vt:i4>5</vt:i4>
      </vt:variant>
      <vt:variant>
        <vt:lpwstr/>
      </vt:variant>
      <vt:variant>
        <vt:lpwstr>_Toc433625668</vt:lpwstr>
      </vt:variant>
      <vt:variant>
        <vt:i4>1114163</vt:i4>
      </vt:variant>
      <vt:variant>
        <vt:i4>236</vt:i4>
      </vt:variant>
      <vt:variant>
        <vt:i4>0</vt:i4>
      </vt:variant>
      <vt:variant>
        <vt:i4>5</vt:i4>
      </vt:variant>
      <vt:variant>
        <vt:lpwstr/>
      </vt:variant>
      <vt:variant>
        <vt:lpwstr>_Toc433625667</vt:lpwstr>
      </vt:variant>
      <vt:variant>
        <vt:i4>1114163</vt:i4>
      </vt:variant>
      <vt:variant>
        <vt:i4>230</vt:i4>
      </vt:variant>
      <vt:variant>
        <vt:i4>0</vt:i4>
      </vt:variant>
      <vt:variant>
        <vt:i4>5</vt:i4>
      </vt:variant>
      <vt:variant>
        <vt:lpwstr/>
      </vt:variant>
      <vt:variant>
        <vt:lpwstr>_Toc433625666</vt:lpwstr>
      </vt:variant>
      <vt:variant>
        <vt:i4>1114163</vt:i4>
      </vt:variant>
      <vt:variant>
        <vt:i4>224</vt:i4>
      </vt:variant>
      <vt:variant>
        <vt:i4>0</vt:i4>
      </vt:variant>
      <vt:variant>
        <vt:i4>5</vt:i4>
      </vt:variant>
      <vt:variant>
        <vt:lpwstr/>
      </vt:variant>
      <vt:variant>
        <vt:lpwstr>_Toc433625665</vt:lpwstr>
      </vt:variant>
      <vt:variant>
        <vt:i4>1114163</vt:i4>
      </vt:variant>
      <vt:variant>
        <vt:i4>218</vt:i4>
      </vt:variant>
      <vt:variant>
        <vt:i4>0</vt:i4>
      </vt:variant>
      <vt:variant>
        <vt:i4>5</vt:i4>
      </vt:variant>
      <vt:variant>
        <vt:lpwstr/>
      </vt:variant>
      <vt:variant>
        <vt:lpwstr>_Toc433625664</vt:lpwstr>
      </vt:variant>
      <vt:variant>
        <vt:i4>1114163</vt:i4>
      </vt:variant>
      <vt:variant>
        <vt:i4>212</vt:i4>
      </vt:variant>
      <vt:variant>
        <vt:i4>0</vt:i4>
      </vt:variant>
      <vt:variant>
        <vt:i4>5</vt:i4>
      </vt:variant>
      <vt:variant>
        <vt:lpwstr/>
      </vt:variant>
      <vt:variant>
        <vt:lpwstr>_Toc433625663</vt:lpwstr>
      </vt:variant>
      <vt:variant>
        <vt:i4>1114163</vt:i4>
      </vt:variant>
      <vt:variant>
        <vt:i4>206</vt:i4>
      </vt:variant>
      <vt:variant>
        <vt:i4>0</vt:i4>
      </vt:variant>
      <vt:variant>
        <vt:i4>5</vt:i4>
      </vt:variant>
      <vt:variant>
        <vt:lpwstr/>
      </vt:variant>
      <vt:variant>
        <vt:lpwstr>_Toc433625662</vt:lpwstr>
      </vt:variant>
      <vt:variant>
        <vt:i4>1114163</vt:i4>
      </vt:variant>
      <vt:variant>
        <vt:i4>200</vt:i4>
      </vt:variant>
      <vt:variant>
        <vt:i4>0</vt:i4>
      </vt:variant>
      <vt:variant>
        <vt:i4>5</vt:i4>
      </vt:variant>
      <vt:variant>
        <vt:lpwstr/>
      </vt:variant>
      <vt:variant>
        <vt:lpwstr>_Toc433625661</vt:lpwstr>
      </vt:variant>
      <vt:variant>
        <vt:i4>1114163</vt:i4>
      </vt:variant>
      <vt:variant>
        <vt:i4>194</vt:i4>
      </vt:variant>
      <vt:variant>
        <vt:i4>0</vt:i4>
      </vt:variant>
      <vt:variant>
        <vt:i4>5</vt:i4>
      </vt:variant>
      <vt:variant>
        <vt:lpwstr/>
      </vt:variant>
      <vt:variant>
        <vt:lpwstr>_Toc433625660</vt:lpwstr>
      </vt:variant>
      <vt:variant>
        <vt:i4>1179699</vt:i4>
      </vt:variant>
      <vt:variant>
        <vt:i4>188</vt:i4>
      </vt:variant>
      <vt:variant>
        <vt:i4>0</vt:i4>
      </vt:variant>
      <vt:variant>
        <vt:i4>5</vt:i4>
      </vt:variant>
      <vt:variant>
        <vt:lpwstr/>
      </vt:variant>
      <vt:variant>
        <vt:lpwstr>_Toc433625659</vt:lpwstr>
      </vt:variant>
      <vt:variant>
        <vt:i4>1179699</vt:i4>
      </vt:variant>
      <vt:variant>
        <vt:i4>182</vt:i4>
      </vt:variant>
      <vt:variant>
        <vt:i4>0</vt:i4>
      </vt:variant>
      <vt:variant>
        <vt:i4>5</vt:i4>
      </vt:variant>
      <vt:variant>
        <vt:lpwstr/>
      </vt:variant>
      <vt:variant>
        <vt:lpwstr>_Toc433625658</vt:lpwstr>
      </vt:variant>
      <vt:variant>
        <vt:i4>1179699</vt:i4>
      </vt:variant>
      <vt:variant>
        <vt:i4>176</vt:i4>
      </vt:variant>
      <vt:variant>
        <vt:i4>0</vt:i4>
      </vt:variant>
      <vt:variant>
        <vt:i4>5</vt:i4>
      </vt:variant>
      <vt:variant>
        <vt:lpwstr/>
      </vt:variant>
      <vt:variant>
        <vt:lpwstr>_Toc433625657</vt:lpwstr>
      </vt:variant>
      <vt:variant>
        <vt:i4>1179699</vt:i4>
      </vt:variant>
      <vt:variant>
        <vt:i4>170</vt:i4>
      </vt:variant>
      <vt:variant>
        <vt:i4>0</vt:i4>
      </vt:variant>
      <vt:variant>
        <vt:i4>5</vt:i4>
      </vt:variant>
      <vt:variant>
        <vt:lpwstr/>
      </vt:variant>
      <vt:variant>
        <vt:lpwstr>_Toc433625656</vt:lpwstr>
      </vt:variant>
      <vt:variant>
        <vt:i4>1179699</vt:i4>
      </vt:variant>
      <vt:variant>
        <vt:i4>164</vt:i4>
      </vt:variant>
      <vt:variant>
        <vt:i4>0</vt:i4>
      </vt:variant>
      <vt:variant>
        <vt:i4>5</vt:i4>
      </vt:variant>
      <vt:variant>
        <vt:lpwstr/>
      </vt:variant>
      <vt:variant>
        <vt:lpwstr>_Toc433625655</vt:lpwstr>
      </vt:variant>
      <vt:variant>
        <vt:i4>1179699</vt:i4>
      </vt:variant>
      <vt:variant>
        <vt:i4>158</vt:i4>
      </vt:variant>
      <vt:variant>
        <vt:i4>0</vt:i4>
      </vt:variant>
      <vt:variant>
        <vt:i4>5</vt:i4>
      </vt:variant>
      <vt:variant>
        <vt:lpwstr/>
      </vt:variant>
      <vt:variant>
        <vt:lpwstr>_Toc433625654</vt:lpwstr>
      </vt:variant>
      <vt:variant>
        <vt:i4>1179699</vt:i4>
      </vt:variant>
      <vt:variant>
        <vt:i4>152</vt:i4>
      </vt:variant>
      <vt:variant>
        <vt:i4>0</vt:i4>
      </vt:variant>
      <vt:variant>
        <vt:i4>5</vt:i4>
      </vt:variant>
      <vt:variant>
        <vt:lpwstr/>
      </vt:variant>
      <vt:variant>
        <vt:lpwstr>_Toc433625653</vt:lpwstr>
      </vt:variant>
      <vt:variant>
        <vt:i4>1179699</vt:i4>
      </vt:variant>
      <vt:variant>
        <vt:i4>146</vt:i4>
      </vt:variant>
      <vt:variant>
        <vt:i4>0</vt:i4>
      </vt:variant>
      <vt:variant>
        <vt:i4>5</vt:i4>
      </vt:variant>
      <vt:variant>
        <vt:lpwstr/>
      </vt:variant>
      <vt:variant>
        <vt:lpwstr>_Toc433625652</vt:lpwstr>
      </vt:variant>
      <vt:variant>
        <vt:i4>1179699</vt:i4>
      </vt:variant>
      <vt:variant>
        <vt:i4>140</vt:i4>
      </vt:variant>
      <vt:variant>
        <vt:i4>0</vt:i4>
      </vt:variant>
      <vt:variant>
        <vt:i4>5</vt:i4>
      </vt:variant>
      <vt:variant>
        <vt:lpwstr/>
      </vt:variant>
      <vt:variant>
        <vt:lpwstr>_Toc433625651</vt:lpwstr>
      </vt:variant>
      <vt:variant>
        <vt:i4>1179699</vt:i4>
      </vt:variant>
      <vt:variant>
        <vt:i4>134</vt:i4>
      </vt:variant>
      <vt:variant>
        <vt:i4>0</vt:i4>
      </vt:variant>
      <vt:variant>
        <vt:i4>5</vt:i4>
      </vt:variant>
      <vt:variant>
        <vt:lpwstr/>
      </vt:variant>
      <vt:variant>
        <vt:lpwstr>_Toc433625650</vt:lpwstr>
      </vt:variant>
      <vt:variant>
        <vt:i4>1245235</vt:i4>
      </vt:variant>
      <vt:variant>
        <vt:i4>128</vt:i4>
      </vt:variant>
      <vt:variant>
        <vt:i4>0</vt:i4>
      </vt:variant>
      <vt:variant>
        <vt:i4>5</vt:i4>
      </vt:variant>
      <vt:variant>
        <vt:lpwstr/>
      </vt:variant>
      <vt:variant>
        <vt:lpwstr>_Toc433625649</vt:lpwstr>
      </vt:variant>
      <vt:variant>
        <vt:i4>1245235</vt:i4>
      </vt:variant>
      <vt:variant>
        <vt:i4>122</vt:i4>
      </vt:variant>
      <vt:variant>
        <vt:i4>0</vt:i4>
      </vt:variant>
      <vt:variant>
        <vt:i4>5</vt:i4>
      </vt:variant>
      <vt:variant>
        <vt:lpwstr/>
      </vt:variant>
      <vt:variant>
        <vt:lpwstr>_Toc433625648</vt:lpwstr>
      </vt:variant>
      <vt:variant>
        <vt:i4>1245235</vt:i4>
      </vt:variant>
      <vt:variant>
        <vt:i4>116</vt:i4>
      </vt:variant>
      <vt:variant>
        <vt:i4>0</vt:i4>
      </vt:variant>
      <vt:variant>
        <vt:i4>5</vt:i4>
      </vt:variant>
      <vt:variant>
        <vt:lpwstr/>
      </vt:variant>
      <vt:variant>
        <vt:lpwstr>_Toc433625647</vt:lpwstr>
      </vt:variant>
      <vt:variant>
        <vt:i4>1245235</vt:i4>
      </vt:variant>
      <vt:variant>
        <vt:i4>110</vt:i4>
      </vt:variant>
      <vt:variant>
        <vt:i4>0</vt:i4>
      </vt:variant>
      <vt:variant>
        <vt:i4>5</vt:i4>
      </vt:variant>
      <vt:variant>
        <vt:lpwstr/>
      </vt:variant>
      <vt:variant>
        <vt:lpwstr>_Toc433625646</vt:lpwstr>
      </vt:variant>
      <vt:variant>
        <vt:i4>1245235</vt:i4>
      </vt:variant>
      <vt:variant>
        <vt:i4>104</vt:i4>
      </vt:variant>
      <vt:variant>
        <vt:i4>0</vt:i4>
      </vt:variant>
      <vt:variant>
        <vt:i4>5</vt:i4>
      </vt:variant>
      <vt:variant>
        <vt:lpwstr/>
      </vt:variant>
      <vt:variant>
        <vt:lpwstr>_Toc433625645</vt:lpwstr>
      </vt:variant>
      <vt:variant>
        <vt:i4>1245235</vt:i4>
      </vt:variant>
      <vt:variant>
        <vt:i4>98</vt:i4>
      </vt:variant>
      <vt:variant>
        <vt:i4>0</vt:i4>
      </vt:variant>
      <vt:variant>
        <vt:i4>5</vt:i4>
      </vt:variant>
      <vt:variant>
        <vt:lpwstr/>
      </vt:variant>
      <vt:variant>
        <vt:lpwstr>_Toc433625644</vt:lpwstr>
      </vt:variant>
      <vt:variant>
        <vt:i4>1245235</vt:i4>
      </vt:variant>
      <vt:variant>
        <vt:i4>92</vt:i4>
      </vt:variant>
      <vt:variant>
        <vt:i4>0</vt:i4>
      </vt:variant>
      <vt:variant>
        <vt:i4>5</vt:i4>
      </vt:variant>
      <vt:variant>
        <vt:lpwstr/>
      </vt:variant>
      <vt:variant>
        <vt:lpwstr>_Toc433625643</vt:lpwstr>
      </vt:variant>
      <vt:variant>
        <vt:i4>1245235</vt:i4>
      </vt:variant>
      <vt:variant>
        <vt:i4>86</vt:i4>
      </vt:variant>
      <vt:variant>
        <vt:i4>0</vt:i4>
      </vt:variant>
      <vt:variant>
        <vt:i4>5</vt:i4>
      </vt:variant>
      <vt:variant>
        <vt:lpwstr/>
      </vt:variant>
      <vt:variant>
        <vt:lpwstr>_Toc433625642</vt:lpwstr>
      </vt:variant>
      <vt:variant>
        <vt:i4>1245235</vt:i4>
      </vt:variant>
      <vt:variant>
        <vt:i4>80</vt:i4>
      </vt:variant>
      <vt:variant>
        <vt:i4>0</vt:i4>
      </vt:variant>
      <vt:variant>
        <vt:i4>5</vt:i4>
      </vt:variant>
      <vt:variant>
        <vt:lpwstr/>
      </vt:variant>
      <vt:variant>
        <vt:lpwstr>_Toc433625641</vt:lpwstr>
      </vt:variant>
      <vt:variant>
        <vt:i4>1245235</vt:i4>
      </vt:variant>
      <vt:variant>
        <vt:i4>74</vt:i4>
      </vt:variant>
      <vt:variant>
        <vt:i4>0</vt:i4>
      </vt:variant>
      <vt:variant>
        <vt:i4>5</vt:i4>
      </vt:variant>
      <vt:variant>
        <vt:lpwstr/>
      </vt:variant>
      <vt:variant>
        <vt:lpwstr>_Toc433625640</vt:lpwstr>
      </vt:variant>
      <vt:variant>
        <vt:i4>1310771</vt:i4>
      </vt:variant>
      <vt:variant>
        <vt:i4>68</vt:i4>
      </vt:variant>
      <vt:variant>
        <vt:i4>0</vt:i4>
      </vt:variant>
      <vt:variant>
        <vt:i4>5</vt:i4>
      </vt:variant>
      <vt:variant>
        <vt:lpwstr/>
      </vt:variant>
      <vt:variant>
        <vt:lpwstr>_Toc433625639</vt:lpwstr>
      </vt:variant>
      <vt:variant>
        <vt:i4>1310771</vt:i4>
      </vt:variant>
      <vt:variant>
        <vt:i4>62</vt:i4>
      </vt:variant>
      <vt:variant>
        <vt:i4>0</vt:i4>
      </vt:variant>
      <vt:variant>
        <vt:i4>5</vt:i4>
      </vt:variant>
      <vt:variant>
        <vt:lpwstr/>
      </vt:variant>
      <vt:variant>
        <vt:lpwstr>_Toc433625638</vt:lpwstr>
      </vt:variant>
      <vt:variant>
        <vt:i4>1310771</vt:i4>
      </vt:variant>
      <vt:variant>
        <vt:i4>56</vt:i4>
      </vt:variant>
      <vt:variant>
        <vt:i4>0</vt:i4>
      </vt:variant>
      <vt:variant>
        <vt:i4>5</vt:i4>
      </vt:variant>
      <vt:variant>
        <vt:lpwstr/>
      </vt:variant>
      <vt:variant>
        <vt:lpwstr>_Toc433625637</vt:lpwstr>
      </vt:variant>
      <vt:variant>
        <vt:i4>1310771</vt:i4>
      </vt:variant>
      <vt:variant>
        <vt:i4>50</vt:i4>
      </vt:variant>
      <vt:variant>
        <vt:i4>0</vt:i4>
      </vt:variant>
      <vt:variant>
        <vt:i4>5</vt:i4>
      </vt:variant>
      <vt:variant>
        <vt:lpwstr/>
      </vt:variant>
      <vt:variant>
        <vt:lpwstr>_Toc433625636</vt:lpwstr>
      </vt:variant>
      <vt:variant>
        <vt:i4>1310771</vt:i4>
      </vt:variant>
      <vt:variant>
        <vt:i4>44</vt:i4>
      </vt:variant>
      <vt:variant>
        <vt:i4>0</vt:i4>
      </vt:variant>
      <vt:variant>
        <vt:i4>5</vt:i4>
      </vt:variant>
      <vt:variant>
        <vt:lpwstr/>
      </vt:variant>
      <vt:variant>
        <vt:lpwstr>_Toc433625635</vt:lpwstr>
      </vt:variant>
      <vt:variant>
        <vt:i4>1310771</vt:i4>
      </vt:variant>
      <vt:variant>
        <vt:i4>38</vt:i4>
      </vt:variant>
      <vt:variant>
        <vt:i4>0</vt:i4>
      </vt:variant>
      <vt:variant>
        <vt:i4>5</vt:i4>
      </vt:variant>
      <vt:variant>
        <vt:lpwstr/>
      </vt:variant>
      <vt:variant>
        <vt:lpwstr>_Toc433625634</vt:lpwstr>
      </vt:variant>
      <vt:variant>
        <vt:i4>1310771</vt:i4>
      </vt:variant>
      <vt:variant>
        <vt:i4>32</vt:i4>
      </vt:variant>
      <vt:variant>
        <vt:i4>0</vt:i4>
      </vt:variant>
      <vt:variant>
        <vt:i4>5</vt:i4>
      </vt:variant>
      <vt:variant>
        <vt:lpwstr/>
      </vt:variant>
      <vt:variant>
        <vt:lpwstr>_Toc433625633</vt:lpwstr>
      </vt:variant>
      <vt:variant>
        <vt:i4>1310771</vt:i4>
      </vt:variant>
      <vt:variant>
        <vt:i4>26</vt:i4>
      </vt:variant>
      <vt:variant>
        <vt:i4>0</vt:i4>
      </vt:variant>
      <vt:variant>
        <vt:i4>5</vt:i4>
      </vt:variant>
      <vt:variant>
        <vt:lpwstr/>
      </vt:variant>
      <vt:variant>
        <vt:lpwstr>_Toc433625632</vt:lpwstr>
      </vt:variant>
      <vt:variant>
        <vt:i4>1310771</vt:i4>
      </vt:variant>
      <vt:variant>
        <vt:i4>20</vt:i4>
      </vt:variant>
      <vt:variant>
        <vt:i4>0</vt:i4>
      </vt:variant>
      <vt:variant>
        <vt:i4>5</vt:i4>
      </vt:variant>
      <vt:variant>
        <vt:lpwstr/>
      </vt:variant>
      <vt:variant>
        <vt:lpwstr>_Toc433625631</vt:lpwstr>
      </vt:variant>
      <vt:variant>
        <vt:i4>1310771</vt:i4>
      </vt:variant>
      <vt:variant>
        <vt:i4>14</vt:i4>
      </vt:variant>
      <vt:variant>
        <vt:i4>0</vt:i4>
      </vt:variant>
      <vt:variant>
        <vt:i4>5</vt:i4>
      </vt:variant>
      <vt:variant>
        <vt:lpwstr/>
      </vt:variant>
      <vt:variant>
        <vt:lpwstr>_Toc433625630</vt:lpwstr>
      </vt:variant>
      <vt:variant>
        <vt:i4>1376307</vt:i4>
      </vt:variant>
      <vt:variant>
        <vt:i4>8</vt:i4>
      </vt:variant>
      <vt:variant>
        <vt:i4>0</vt:i4>
      </vt:variant>
      <vt:variant>
        <vt:i4>5</vt:i4>
      </vt:variant>
      <vt:variant>
        <vt:lpwstr/>
      </vt:variant>
      <vt:variant>
        <vt:lpwstr>_Toc433625629</vt:lpwstr>
      </vt:variant>
      <vt:variant>
        <vt:i4>1376307</vt:i4>
      </vt:variant>
      <vt:variant>
        <vt:i4>2</vt:i4>
      </vt:variant>
      <vt:variant>
        <vt:i4>0</vt:i4>
      </vt:variant>
      <vt:variant>
        <vt:i4>5</vt:i4>
      </vt:variant>
      <vt:variant>
        <vt:lpwstr/>
      </vt:variant>
      <vt:variant>
        <vt:lpwstr>_Toc433625628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cp:lastModifiedBy>PARODI SILVIA</cp:lastModifiedBy>
  <cp:revision>24</cp:revision>
  <cp:lastPrinted>2021-01-08T14:43:00Z</cp:lastPrinted>
  <dcterms:created xsi:type="dcterms:W3CDTF">2020-07-03T09:28:00Z</dcterms:created>
  <dcterms:modified xsi:type="dcterms:W3CDTF">2021-01-08T14:56:00Z</dcterms:modified>
</cp:coreProperties>
</file>