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A43332" w:rsidP="008A7B49">
      <w:pPr>
        <w:pStyle w:val="Titolo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DB71D1" wp14:editId="76AA3949">
            <wp:extent cx="2282190" cy="85979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A96B4E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B7416D" w:rsidRDefault="00B7416D" w:rsidP="00B7416D">
      <w:pPr>
        <w:pStyle w:val="Corpotesto"/>
        <w:ind w:left="-142" w:right="-143" w:firstLine="0"/>
        <w:jc w:val="center"/>
        <w:rPr>
          <w:rFonts w:ascii="Garamond" w:hAnsi="Garamond"/>
          <w:sz w:val="26"/>
          <w:szCs w:val="26"/>
        </w:rPr>
      </w:pPr>
      <w:r w:rsidRPr="00043BFA">
        <w:rPr>
          <w:rFonts w:ascii="Garamond" w:hAnsi="Garamond"/>
          <w:sz w:val="26"/>
          <w:szCs w:val="26"/>
        </w:rPr>
        <w:t>ai sensi dell’articolo 19, comm</w:t>
      </w:r>
      <w:r>
        <w:rPr>
          <w:rFonts w:ascii="Garamond" w:hAnsi="Garamond"/>
          <w:sz w:val="26"/>
          <w:szCs w:val="26"/>
        </w:rPr>
        <w:t>i 5</w:t>
      </w:r>
      <w:r w:rsidRPr="006A3BA0">
        <w:rPr>
          <w:rFonts w:ascii="Garamond" w:hAnsi="Garamond"/>
          <w:i/>
          <w:sz w:val="26"/>
          <w:szCs w:val="26"/>
        </w:rPr>
        <w:t>bis</w:t>
      </w:r>
      <w:r w:rsidRPr="00043BF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e </w:t>
      </w:r>
      <w:r w:rsidRPr="00043BFA">
        <w:rPr>
          <w:rFonts w:ascii="Garamond" w:hAnsi="Garamond"/>
          <w:sz w:val="26"/>
          <w:szCs w:val="26"/>
        </w:rPr>
        <w:t>6, del d.lgs. 30 marzo 2001, n. 165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sottoscritto/a…………………………………………..…………………….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 a …………..………………………….........</w:t>
      </w:r>
      <w:r>
        <w:rPr>
          <w:rFonts w:ascii="Garamond" w:hAnsi="Garamond"/>
          <w:szCs w:val="22"/>
        </w:rPr>
        <w:t>....</w:t>
      </w:r>
    </w:p>
    <w:p w:rsidR="00B7416D" w:rsidRPr="000D7E96" w:rsidRDefault="00B7416D" w:rsidP="00B7416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provincia di </w:t>
      </w:r>
      <w:r w:rsidRPr="000D7E96">
        <w:rPr>
          <w:rFonts w:ascii="Garamond" w:hAnsi="Garamond"/>
          <w:szCs w:val="22"/>
        </w:rPr>
        <w:t>………………………………………………..………………………</w:t>
      </w:r>
      <w:r>
        <w:rPr>
          <w:rFonts w:ascii="Garamond" w:hAnsi="Garamond"/>
          <w:szCs w:val="22"/>
        </w:rPr>
        <w:t>..</w:t>
      </w:r>
    </w:p>
    <w:p w:rsidR="00B7416D" w:rsidRPr="00BB5196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 w:val="26"/>
          <w:szCs w:val="26"/>
        </w:rPr>
      </w:pPr>
      <w:r>
        <w:rPr>
          <w:rFonts w:ascii="Garamond" w:hAnsi="Garamond"/>
          <w:szCs w:val="22"/>
        </w:rPr>
        <w:t>dirigente di seconda fascia appartenente al ruolo dirigenziale ……………….. e in servizio presso…………………. (articolo 1</w:t>
      </w:r>
      <w:r w:rsidRPr="00BB5196">
        <w:rPr>
          <w:rFonts w:ascii="Garamond" w:hAnsi="Garamond"/>
          <w:szCs w:val="22"/>
        </w:rPr>
        <w:t xml:space="preserve">9, comma </w:t>
      </w:r>
      <w:r>
        <w:rPr>
          <w:rFonts w:ascii="Garamond" w:hAnsi="Garamond"/>
          <w:szCs w:val="22"/>
        </w:rPr>
        <w:t xml:space="preserve">5 </w:t>
      </w:r>
      <w:r w:rsidRPr="00BB5196">
        <w:rPr>
          <w:rFonts w:ascii="Garamond" w:hAnsi="Garamond"/>
          <w:i/>
          <w:szCs w:val="22"/>
        </w:rPr>
        <w:t>bis</w:t>
      </w:r>
      <w:r w:rsidRPr="00BB5196">
        <w:rPr>
          <w:rFonts w:ascii="Garamond" w:hAnsi="Garamond"/>
          <w:szCs w:val="22"/>
        </w:rPr>
        <w:t>, del d.lgs. n.165/2001</w:t>
      </w:r>
      <w:r>
        <w:rPr>
          <w:rFonts w:ascii="Garamond" w:hAnsi="Garamond"/>
          <w:szCs w:val="22"/>
        </w:rPr>
        <w:t>)</w:t>
      </w:r>
    </w:p>
    <w:p w:rsidR="00B7416D" w:rsidRPr="008A210A" w:rsidRDefault="00B7416D" w:rsidP="00B7416D">
      <w:pPr>
        <w:pStyle w:val="Corpotesto"/>
        <w:numPr>
          <w:ilvl w:val="0"/>
          <w:numId w:val="7"/>
        </w:numPr>
        <w:ind w:left="284" w:hanging="284"/>
        <w:rPr>
          <w:rFonts w:ascii="Garamond" w:hAnsi="Garamond"/>
          <w:szCs w:val="22"/>
        </w:rPr>
      </w:pPr>
      <w:r w:rsidRPr="008A210A">
        <w:rPr>
          <w:rFonts w:ascii="Garamond" w:hAnsi="Garamond"/>
          <w:szCs w:val="22"/>
        </w:rPr>
        <w:t xml:space="preserve">persona in possesso dei requisiti di cui all’articolo 19, comma 6, del d.lgs. n.165/2001, </w:t>
      </w:r>
      <w:r w:rsidRPr="008A210A">
        <w:rPr>
          <w:rFonts w:ascii="Garamond" w:hAnsi="Garamond"/>
          <w:szCs w:val="22"/>
          <w:u w:val="single"/>
        </w:rPr>
        <w:t>non titolare di trattamento pensionistico alcuno</w:t>
      </w:r>
    </w:p>
    <w:p w:rsidR="00A31018" w:rsidRDefault="007E3320" w:rsidP="007917F0">
      <w:pPr>
        <w:pStyle w:val="Corpotes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szCs w:val="22"/>
        </w:rPr>
        <w:t xml:space="preserve">presa visione dell’avviso prot. </w:t>
      </w:r>
      <w:r w:rsidR="00F956A0">
        <w:rPr>
          <w:rFonts w:ascii="Garamond" w:hAnsi="Garamond"/>
          <w:szCs w:val="22"/>
        </w:rPr>
        <w:t>404894</w:t>
      </w:r>
      <w:r>
        <w:rPr>
          <w:rFonts w:ascii="Garamond" w:hAnsi="Garamond"/>
          <w:szCs w:val="22"/>
        </w:rPr>
        <w:t xml:space="preserve"> / 2020, presenta la propria manifestazione di interesse </w:t>
      </w:r>
      <w:r w:rsidR="007917F0">
        <w:rPr>
          <w:rFonts w:ascii="Garamond" w:hAnsi="Garamond"/>
          <w:szCs w:val="22"/>
        </w:rPr>
        <w:t>per la  posizione relativa a</w:t>
      </w:r>
      <w:bookmarkStart w:id="0" w:name="_GoBack"/>
      <w:bookmarkEnd w:id="0"/>
      <w:r w:rsidR="007917F0">
        <w:rPr>
          <w:rFonts w:ascii="Garamond" w:hAnsi="Garamond"/>
          <w:szCs w:val="22"/>
        </w:rPr>
        <w:t>ll’</w:t>
      </w:r>
      <w:r w:rsidR="007917F0">
        <w:rPr>
          <w:rFonts w:ascii="Garamond" w:hAnsi="Garamond"/>
          <w:b/>
          <w:szCs w:val="22"/>
        </w:rPr>
        <w:t xml:space="preserve">Ufficio delle Dogane di Napoli </w:t>
      </w:r>
      <w:r w:rsidR="007917F0" w:rsidRPr="007917F0">
        <w:rPr>
          <w:rFonts w:ascii="Garamond" w:hAnsi="Garamond"/>
          <w:b/>
          <w:szCs w:val="22"/>
        </w:rPr>
        <w:t>1</w:t>
      </w:r>
      <w:r w:rsidR="007917F0">
        <w:rPr>
          <w:rFonts w:ascii="Garamond" w:hAnsi="Garamond"/>
          <w:szCs w:val="22"/>
        </w:rPr>
        <w:t xml:space="preserve">, </w:t>
      </w:r>
      <w:r w:rsidRPr="007917F0">
        <w:rPr>
          <w:rFonts w:ascii="Garamond" w:hAnsi="Garamond"/>
          <w:szCs w:val="22"/>
        </w:rPr>
        <w:t>a</w:t>
      </w:r>
      <w:r>
        <w:rPr>
          <w:rFonts w:ascii="Garamond" w:hAnsi="Garamond"/>
          <w:szCs w:val="22"/>
        </w:rPr>
        <w:t xml:space="preserve"> tal fine, consapevole che chiunque rilasci dichiarazioni mendaci è punito ai sensi del codice penale e delle leggi speciali in materia,</w:t>
      </w:r>
      <w:r w:rsidR="007917F0">
        <w:rPr>
          <w:rFonts w:ascii="Garamond" w:hAnsi="Garamond"/>
          <w:szCs w:val="22"/>
        </w:rPr>
        <w:t xml:space="preserve"> </w:t>
      </w: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del D. Lgs.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primo periodo, del regolamento recante codice di comportamento dei dipendenti pubblici, a norma dell’articolo 54 del D. Lgs.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inconferibilità / incompatibilità 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 xml:space="preserve">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Agenzie fiscali, a norma dell’art. 71, comma 2, del D.Lgs.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trovarsii in alcuna delle situazioni di inconferibilità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“Disposizioni in materia di inconferibilità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inconferibilità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>nato / a a_______________________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F956A0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F956A0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B7416D">
      <w:rPr>
        <w:rFonts w:ascii="Garamond" w:hAnsi="Garamond" w:cs="Arial"/>
        <w:b/>
        <w:sz w:val="22"/>
        <w:szCs w:val="22"/>
      </w:rPr>
      <w:t>2</w:t>
    </w:r>
    <w:r w:rsidR="00A67738" w:rsidRPr="000D7E96">
      <w:rPr>
        <w:rFonts w:ascii="Garamond" w:hAnsi="Garamond" w:cs="Arial"/>
        <w:b/>
        <w:sz w:val="22"/>
        <w:szCs w:val="22"/>
      </w:rPr>
      <w:t xml:space="preserve"> – Prot.</w:t>
    </w:r>
    <w:r w:rsidR="005F15C3">
      <w:rPr>
        <w:rFonts w:ascii="Garamond" w:hAnsi="Garamond" w:cs="Arial"/>
        <w:b/>
        <w:sz w:val="22"/>
        <w:szCs w:val="22"/>
      </w:rPr>
      <w:t xml:space="preserve"> </w:t>
    </w:r>
    <w:r w:rsidR="00F956A0">
      <w:rPr>
        <w:rFonts w:ascii="Garamond" w:hAnsi="Garamond" w:cs="Arial"/>
        <w:b/>
        <w:sz w:val="22"/>
        <w:szCs w:val="22"/>
      </w:rPr>
      <w:t xml:space="preserve">404894 </w:t>
    </w:r>
    <w:r w:rsidR="005F15C3">
      <w:rPr>
        <w:rFonts w:ascii="Garamond" w:hAnsi="Garamond" w:cs="Arial"/>
        <w:b/>
        <w:sz w:val="22"/>
        <w:szCs w:val="22"/>
      </w:rPr>
      <w:t>/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96B5302"/>
    <w:multiLevelType w:val="hybridMultilevel"/>
    <w:tmpl w:val="5974241E"/>
    <w:lvl w:ilvl="0" w:tplc="0FC8E940">
      <w:start w:val="1"/>
      <w:numFmt w:val="bullet"/>
      <w:lvlText w:val=""/>
      <w:lvlJc w:val="left"/>
      <w:pPr>
        <w:ind w:left="4614" w:hanging="360"/>
      </w:pPr>
      <w:rPr>
        <w:rFonts w:ascii="SimHei" w:eastAsia="SimHei" w:hAnsi="SimHei" w:hint="eastAsia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2332"/>
    <w:rsid w:val="000D62A2"/>
    <w:rsid w:val="000D7E96"/>
    <w:rsid w:val="000E347C"/>
    <w:rsid w:val="000F03A8"/>
    <w:rsid w:val="0011166C"/>
    <w:rsid w:val="0011231D"/>
    <w:rsid w:val="001601D1"/>
    <w:rsid w:val="001729FC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D011A"/>
    <w:rsid w:val="002F4CE6"/>
    <w:rsid w:val="003003EF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A143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A3ACC"/>
    <w:rsid w:val="005D7C92"/>
    <w:rsid w:val="005E3708"/>
    <w:rsid w:val="005F15C3"/>
    <w:rsid w:val="005F7549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93F"/>
    <w:rsid w:val="00693EFF"/>
    <w:rsid w:val="00697347"/>
    <w:rsid w:val="006C6D2B"/>
    <w:rsid w:val="006D579B"/>
    <w:rsid w:val="006E7A9A"/>
    <w:rsid w:val="006F0151"/>
    <w:rsid w:val="0071180D"/>
    <w:rsid w:val="0074061D"/>
    <w:rsid w:val="007474BC"/>
    <w:rsid w:val="0076078D"/>
    <w:rsid w:val="007917F0"/>
    <w:rsid w:val="007C54FC"/>
    <w:rsid w:val="007D2436"/>
    <w:rsid w:val="007D3975"/>
    <w:rsid w:val="007E3320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A7B49"/>
    <w:rsid w:val="008C7823"/>
    <w:rsid w:val="008F4F88"/>
    <w:rsid w:val="0091191F"/>
    <w:rsid w:val="009131E9"/>
    <w:rsid w:val="00913448"/>
    <w:rsid w:val="009333B3"/>
    <w:rsid w:val="0094501E"/>
    <w:rsid w:val="00957025"/>
    <w:rsid w:val="0095748A"/>
    <w:rsid w:val="00970F6D"/>
    <w:rsid w:val="009955CD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710CE"/>
    <w:rsid w:val="00A96B4E"/>
    <w:rsid w:val="00AA0932"/>
    <w:rsid w:val="00AB216B"/>
    <w:rsid w:val="00AB5913"/>
    <w:rsid w:val="00AD0FE9"/>
    <w:rsid w:val="00AD26FF"/>
    <w:rsid w:val="00B14862"/>
    <w:rsid w:val="00B414A5"/>
    <w:rsid w:val="00B6575F"/>
    <w:rsid w:val="00B72829"/>
    <w:rsid w:val="00B73C4C"/>
    <w:rsid w:val="00B7416D"/>
    <w:rsid w:val="00B83D2E"/>
    <w:rsid w:val="00B92B1B"/>
    <w:rsid w:val="00B96098"/>
    <w:rsid w:val="00BC5B57"/>
    <w:rsid w:val="00BE5F81"/>
    <w:rsid w:val="00C04748"/>
    <w:rsid w:val="00C059B6"/>
    <w:rsid w:val="00C304D5"/>
    <w:rsid w:val="00C430A6"/>
    <w:rsid w:val="00C66642"/>
    <w:rsid w:val="00C70D57"/>
    <w:rsid w:val="00C86C7E"/>
    <w:rsid w:val="00C975F0"/>
    <w:rsid w:val="00C97F12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81BAF"/>
    <w:rsid w:val="00EB35E3"/>
    <w:rsid w:val="00EC0C97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956A0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7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A7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D2F2-5A98-4FE3-9B0D-A60AE23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4042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16</cp:revision>
  <cp:lastPrinted>2020-11-10T12:49:00Z</cp:lastPrinted>
  <dcterms:created xsi:type="dcterms:W3CDTF">2020-09-29T13:05:00Z</dcterms:created>
  <dcterms:modified xsi:type="dcterms:W3CDTF">2020-11-10T12:49:00Z</dcterms:modified>
</cp:coreProperties>
</file>