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01" w:rsidRDefault="00CF5D01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bookmarkStart w:id="0" w:name="_GoBack"/>
      <w:bookmarkEnd w:id="0"/>
    </w:p>
    <w:p w:rsidR="00CF5D01" w:rsidRDefault="00CF5D01" w:rsidP="00CF5D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 CARTA INTESTATA DEL CONCORRENTE</w:t>
      </w:r>
    </w:p>
    <w:p w:rsidR="00473255" w:rsidRPr="00A01133" w:rsidRDefault="00A01133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A01133">
        <w:rPr>
          <w:rFonts w:ascii="Arial" w:hAnsi="Arial" w:cs="Arial"/>
          <w:b/>
          <w:bCs/>
        </w:rPr>
        <w:t>ALLEGATO 1</w:t>
      </w: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</w:rPr>
      </w:pPr>
      <w:r w:rsidRPr="00A01133">
        <w:rPr>
          <w:rFonts w:ascii="Arial" w:hAnsi="Arial" w:cs="Arial"/>
          <w:i/>
          <w:iCs/>
        </w:rPr>
        <w:t>Spett.le</w:t>
      </w: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i/>
          <w:iCs/>
        </w:rPr>
      </w:pPr>
      <w:r w:rsidRPr="00A01133">
        <w:rPr>
          <w:rFonts w:ascii="Arial" w:hAnsi="Arial" w:cs="Arial"/>
          <w:i/>
          <w:iCs/>
        </w:rPr>
        <w:t>Agenzia delle Dogane</w:t>
      </w:r>
      <w:r w:rsidR="00583A88" w:rsidRPr="00A01133">
        <w:rPr>
          <w:rFonts w:ascii="Arial" w:hAnsi="Arial" w:cs="Arial"/>
          <w:i/>
          <w:iCs/>
        </w:rPr>
        <w:t xml:space="preserve"> e dei Monopoli</w:t>
      </w: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</w:rPr>
      </w:pPr>
      <w:r w:rsidRPr="00A01133">
        <w:rPr>
          <w:rFonts w:ascii="Arial" w:hAnsi="Arial" w:cs="Arial"/>
          <w:i/>
        </w:rPr>
        <w:t xml:space="preserve">Direzione Centrale </w:t>
      </w:r>
      <w:r w:rsidR="00264B41" w:rsidRPr="00A01133">
        <w:rPr>
          <w:rFonts w:ascii="Arial" w:hAnsi="Arial" w:cs="Arial"/>
          <w:i/>
        </w:rPr>
        <w:t xml:space="preserve">Pianificazione, </w:t>
      </w:r>
      <w:r w:rsidRPr="00A01133">
        <w:rPr>
          <w:rFonts w:ascii="Arial" w:hAnsi="Arial" w:cs="Arial"/>
          <w:i/>
        </w:rPr>
        <w:t>Amministrazione e</w:t>
      </w:r>
      <w:r w:rsidR="00264B41" w:rsidRPr="00A01133">
        <w:rPr>
          <w:rFonts w:ascii="Arial" w:hAnsi="Arial" w:cs="Arial"/>
          <w:i/>
        </w:rPr>
        <w:t xml:space="preserve"> Sicurezza sul Lavoro</w:t>
      </w:r>
      <w:r w:rsidRPr="00A01133">
        <w:rPr>
          <w:rFonts w:ascii="Arial" w:hAnsi="Arial" w:cs="Arial"/>
          <w:i/>
        </w:rPr>
        <w:t xml:space="preserve">  – Ufficio Acquisti </w:t>
      </w: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</w:rPr>
      </w:pPr>
      <w:r w:rsidRPr="00A01133">
        <w:rPr>
          <w:rFonts w:ascii="Arial" w:hAnsi="Arial" w:cs="Arial"/>
          <w:i/>
        </w:rPr>
        <w:t>Via Carucci n. 71 Roma CAP 00143</w:t>
      </w: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</w:rPr>
      </w:pP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</w:rPr>
      </w:pP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A01133">
        <w:rPr>
          <w:rFonts w:ascii="Arial" w:hAnsi="Arial" w:cs="Arial"/>
          <w:i/>
          <w:iCs/>
        </w:rPr>
        <w:t>FAC-SIMILE</w:t>
      </w:r>
      <w:r w:rsidR="001F2B95" w:rsidRPr="00A01133">
        <w:rPr>
          <w:rFonts w:ascii="Arial" w:hAnsi="Arial" w:cs="Arial"/>
          <w:i/>
          <w:iCs/>
        </w:rPr>
        <w:t xml:space="preserve"> per Società, R.T.I.,</w:t>
      </w:r>
      <w:r w:rsidR="003B102B" w:rsidRPr="00A01133">
        <w:rPr>
          <w:rFonts w:ascii="Arial" w:hAnsi="Arial" w:cs="Arial"/>
          <w:i/>
          <w:iCs/>
        </w:rPr>
        <w:t xml:space="preserve"> </w:t>
      </w:r>
      <w:r w:rsidR="001F2B95" w:rsidRPr="00A01133">
        <w:rPr>
          <w:rFonts w:ascii="Arial" w:hAnsi="Arial" w:cs="Arial"/>
          <w:i/>
          <w:iCs/>
        </w:rPr>
        <w:t>Consorzi</w:t>
      </w: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975BFB" w:rsidRPr="00975BFB" w:rsidRDefault="00975BFB" w:rsidP="00975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975BFB">
        <w:rPr>
          <w:rFonts w:ascii="Times New Roman" w:eastAsia="Times New Roman" w:hAnsi="Times New Roman" w:cs="Times New Roman"/>
          <w:b/>
          <w:lang w:eastAsia="it-IT"/>
        </w:rPr>
        <w:t xml:space="preserve">Procedura aperta per la fornitura di un sistema integrato di rilevamento dei transiti di mezzi e merci nel porto di Bari e servizi aggiuntivi CIG </w:t>
      </w:r>
      <w:r w:rsidR="00982A7D" w:rsidRPr="00982A7D">
        <w:rPr>
          <w:rFonts w:ascii="Times New Roman" w:eastAsia="Times New Roman" w:hAnsi="Times New Roman" w:cs="Times New Roman"/>
          <w:b/>
          <w:lang w:eastAsia="it-IT"/>
        </w:rPr>
        <w:t>7630148551</w:t>
      </w:r>
      <w:r w:rsidR="00982A7D">
        <w:rPr>
          <w:rFonts w:ascii="Times New Roman" w:eastAsia="Times New Roman" w:hAnsi="Times New Roman" w:cs="Times New Roman"/>
          <w:b/>
          <w:lang w:eastAsia="it-IT"/>
        </w:rPr>
        <w:t xml:space="preserve"> -</w:t>
      </w:r>
      <w:r w:rsidRPr="00975BFB">
        <w:rPr>
          <w:rFonts w:ascii="Times New Roman" w:eastAsia="Times New Roman" w:hAnsi="Times New Roman" w:cs="Times New Roman"/>
          <w:b/>
          <w:lang w:eastAsia="it-IT"/>
        </w:rPr>
        <w:t xml:space="preserve"> CUP</w:t>
      </w:r>
      <w:r w:rsidRPr="00975BFB">
        <w:rPr>
          <w:b/>
        </w:rPr>
        <w:t xml:space="preserve"> G91B17000260007</w:t>
      </w:r>
    </w:p>
    <w:p w:rsidR="00A01133" w:rsidRDefault="00A01133" w:rsidP="0076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61D80" w:rsidRDefault="00761D80" w:rsidP="0076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28F4" w:rsidRPr="00A01133" w:rsidRDefault="00C528F4" w:rsidP="0076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61D80" w:rsidRPr="00A01133" w:rsidRDefault="00761D80" w:rsidP="0076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01133">
        <w:rPr>
          <w:rFonts w:ascii="Arial" w:hAnsi="Arial" w:cs="Arial"/>
          <w:b/>
          <w:bCs/>
        </w:rPr>
        <w:t>DOMANDA DI PARTECIPAZIONE</w:t>
      </w:r>
    </w:p>
    <w:p w:rsidR="00761D80" w:rsidRPr="00A01133" w:rsidRDefault="00761D80" w:rsidP="0076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01133">
        <w:rPr>
          <w:rFonts w:ascii="Arial" w:hAnsi="Arial" w:cs="Arial"/>
          <w:b/>
          <w:bCs/>
        </w:rPr>
        <w:t>E DICHIARAZIONE RILASCIATA ANCHE AI SENSI DEGLI ARTT. 46 E 47</w:t>
      </w:r>
    </w:p>
    <w:p w:rsidR="00761D80" w:rsidRPr="00A01133" w:rsidRDefault="00761D80" w:rsidP="0076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01133">
        <w:rPr>
          <w:rFonts w:ascii="Arial" w:hAnsi="Arial" w:cs="Arial"/>
          <w:b/>
          <w:bCs/>
        </w:rPr>
        <w:t xml:space="preserve">DEL D.P.R. N. 445/20001 </w:t>
      </w:r>
      <w:r w:rsidRPr="00A01133">
        <w:rPr>
          <w:rStyle w:val="Rimandonotaapidipagina"/>
          <w:rFonts w:ascii="Arial" w:hAnsi="Arial" w:cs="Arial"/>
          <w:b/>
          <w:bCs/>
        </w:rPr>
        <w:footnoteReference w:id="1"/>
      </w:r>
    </w:p>
    <w:p w:rsidR="00761D80" w:rsidRPr="00A01133" w:rsidRDefault="00761D80" w:rsidP="0076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73255" w:rsidRDefault="00473255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28F4" w:rsidRPr="00A01133" w:rsidRDefault="00C528F4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3255" w:rsidRPr="00A01133" w:rsidRDefault="00473255" w:rsidP="0018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1133">
        <w:rPr>
          <w:rFonts w:ascii="Arial" w:hAnsi="Arial" w:cs="Arial"/>
        </w:rPr>
        <w:t>Il/La sottoscritt______________________________________________________________________</w:t>
      </w:r>
    </w:p>
    <w:p w:rsidR="00A01133" w:rsidRDefault="00473255" w:rsidP="0018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1133">
        <w:rPr>
          <w:rFonts w:ascii="Arial" w:hAnsi="Arial" w:cs="Arial"/>
        </w:rPr>
        <w:t xml:space="preserve">nat __ a ________________________________________ il ______________ </w:t>
      </w:r>
    </w:p>
    <w:p w:rsidR="00473255" w:rsidRPr="00A01133" w:rsidRDefault="00473255" w:rsidP="0018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1133">
        <w:rPr>
          <w:rFonts w:ascii="Arial" w:hAnsi="Arial" w:cs="Arial"/>
        </w:rPr>
        <w:t>residente nel Comune di</w:t>
      </w:r>
      <w:r w:rsidR="00A01133">
        <w:rPr>
          <w:rFonts w:ascii="Arial" w:hAnsi="Arial" w:cs="Arial"/>
        </w:rPr>
        <w:t xml:space="preserve"> ________________________________________________________</w:t>
      </w:r>
    </w:p>
    <w:p w:rsidR="00473255" w:rsidRPr="00A01133" w:rsidRDefault="00A01133" w:rsidP="0018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3255" w:rsidRPr="00A01133">
        <w:rPr>
          <w:rFonts w:ascii="Arial" w:hAnsi="Arial" w:cs="Arial"/>
        </w:rPr>
        <w:t>rovi</w:t>
      </w:r>
      <w:r w:rsidR="00EE2981" w:rsidRPr="00A01133">
        <w:rPr>
          <w:rFonts w:ascii="Arial" w:hAnsi="Arial" w:cs="Arial"/>
        </w:rPr>
        <w:t>ncia ______________________Stato____________</w:t>
      </w:r>
    </w:p>
    <w:p w:rsidR="00473255" w:rsidRPr="00A01133" w:rsidRDefault="00473255" w:rsidP="0018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1133">
        <w:rPr>
          <w:rFonts w:ascii="Arial" w:hAnsi="Arial" w:cs="Arial"/>
        </w:rPr>
        <w:t>Via/Piazza___________________________________, n._____, in qualità di legale rappresentante del/la</w:t>
      </w:r>
    </w:p>
    <w:p w:rsidR="00A01133" w:rsidRDefault="00A01133" w:rsidP="0018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3255" w:rsidRPr="00A01133" w:rsidRDefault="00473255" w:rsidP="0018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1133">
        <w:rPr>
          <w:rFonts w:ascii="Arial" w:hAnsi="Arial" w:cs="Arial"/>
        </w:rPr>
        <w:t>(Società/RTI/Consorzio)____________________________________investito dei poteri di impegnare</w:t>
      </w:r>
    </w:p>
    <w:p w:rsidR="00A01133" w:rsidRDefault="00A01133" w:rsidP="0018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3255" w:rsidRPr="00A01133" w:rsidRDefault="00473255" w:rsidP="0018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1133">
        <w:rPr>
          <w:rFonts w:ascii="Arial" w:hAnsi="Arial" w:cs="Arial"/>
        </w:rPr>
        <w:t>l’operatore economico co</w:t>
      </w:r>
      <w:r w:rsidR="00901D53" w:rsidRPr="00A01133">
        <w:rPr>
          <w:rFonts w:ascii="Arial" w:hAnsi="Arial" w:cs="Arial"/>
        </w:rPr>
        <w:t>ncorrente con sede nel Comune di _________________</w:t>
      </w:r>
      <w:r w:rsidRPr="00A01133">
        <w:rPr>
          <w:rFonts w:ascii="Arial" w:hAnsi="Arial" w:cs="Arial"/>
        </w:rPr>
        <w:t>Provincia______________</w:t>
      </w:r>
      <w:r w:rsidR="00EE2981" w:rsidRPr="00A01133">
        <w:rPr>
          <w:rFonts w:ascii="Arial" w:hAnsi="Arial" w:cs="Arial"/>
        </w:rPr>
        <w:t>Stato_____________________</w:t>
      </w:r>
    </w:p>
    <w:p w:rsidR="00473255" w:rsidRPr="00A01133" w:rsidRDefault="00473255" w:rsidP="0018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1133">
        <w:rPr>
          <w:rFonts w:ascii="Arial" w:hAnsi="Arial" w:cs="Arial"/>
        </w:rPr>
        <w:t>Via/</w:t>
      </w:r>
      <w:r w:rsidR="00901D53" w:rsidRPr="00A01133">
        <w:rPr>
          <w:rFonts w:ascii="Arial" w:hAnsi="Arial" w:cs="Arial"/>
        </w:rPr>
        <w:t xml:space="preserve"> Piazza </w:t>
      </w:r>
      <w:r w:rsidRPr="00A01133">
        <w:rPr>
          <w:rFonts w:ascii="Arial" w:hAnsi="Arial" w:cs="Arial"/>
        </w:rPr>
        <w:t>____________________________n.______, codice fiscale______________________________,</w:t>
      </w:r>
    </w:p>
    <w:p w:rsidR="00473255" w:rsidRPr="00A01133" w:rsidRDefault="00901D53" w:rsidP="0018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1133">
        <w:rPr>
          <w:rFonts w:ascii="Arial" w:hAnsi="Arial" w:cs="Arial"/>
        </w:rPr>
        <w:t xml:space="preserve">Partita IVA _______________________, </w:t>
      </w:r>
      <w:r w:rsidR="00473255" w:rsidRPr="00A01133">
        <w:rPr>
          <w:rFonts w:ascii="Arial" w:hAnsi="Arial" w:cs="Arial"/>
        </w:rPr>
        <w:t xml:space="preserve">e-mail __________________, </w:t>
      </w:r>
      <w:r w:rsidR="00B91EE5" w:rsidRPr="00A01133">
        <w:rPr>
          <w:rFonts w:ascii="Arial" w:hAnsi="Arial" w:cs="Arial"/>
        </w:rPr>
        <w:t>PEC</w:t>
      </w:r>
      <w:r w:rsidR="00473255" w:rsidRPr="00A01133">
        <w:rPr>
          <w:rFonts w:ascii="Arial" w:hAnsi="Arial" w:cs="Arial"/>
        </w:rPr>
        <w:t>________________________.</w:t>
      </w:r>
    </w:p>
    <w:p w:rsidR="00993CC6" w:rsidRPr="00A01133" w:rsidRDefault="00993CC6" w:rsidP="0018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3255" w:rsidRPr="00A01133" w:rsidRDefault="00473255" w:rsidP="00181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1133">
        <w:rPr>
          <w:rFonts w:ascii="Arial" w:hAnsi="Arial" w:cs="Arial"/>
        </w:rPr>
        <w:t>V</w:t>
      </w:r>
      <w:r w:rsidR="002D63DE" w:rsidRPr="00A01133">
        <w:rPr>
          <w:rFonts w:ascii="Arial" w:hAnsi="Arial" w:cs="Arial"/>
        </w:rPr>
        <w:t>isti il bando, il disciplinare ,</w:t>
      </w:r>
      <w:r w:rsidRPr="00A01133">
        <w:rPr>
          <w:rFonts w:ascii="Arial" w:hAnsi="Arial" w:cs="Arial"/>
        </w:rPr>
        <w:t xml:space="preserve"> il capitolato </w:t>
      </w:r>
      <w:r w:rsidR="002D63DE" w:rsidRPr="00A01133">
        <w:rPr>
          <w:rFonts w:ascii="Arial" w:hAnsi="Arial" w:cs="Arial"/>
        </w:rPr>
        <w:t>tecnico e la bozza di contratto  relativi</w:t>
      </w:r>
      <w:r w:rsidRPr="00A01133">
        <w:rPr>
          <w:rFonts w:ascii="Arial" w:hAnsi="Arial" w:cs="Arial"/>
        </w:rPr>
        <w:t xml:space="preserve"> alla gara in oggetto, con espresso riferimento</w:t>
      </w:r>
      <w:r w:rsidR="002D63DE" w:rsidRPr="00A01133">
        <w:rPr>
          <w:rFonts w:ascii="Arial" w:hAnsi="Arial" w:cs="Arial"/>
        </w:rPr>
        <w:t xml:space="preserve"> </w:t>
      </w:r>
      <w:r w:rsidRPr="00A01133">
        <w:rPr>
          <w:rFonts w:ascii="Arial" w:hAnsi="Arial" w:cs="Arial"/>
        </w:rPr>
        <w:t>al</w:t>
      </w:r>
      <w:r w:rsidR="002D63DE" w:rsidRPr="00A01133">
        <w:rPr>
          <w:rFonts w:ascii="Arial" w:hAnsi="Arial" w:cs="Arial"/>
        </w:rPr>
        <w:t>l’</w:t>
      </w:r>
      <w:r w:rsidRPr="00A01133">
        <w:rPr>
          <w:rFonts w:ascii="Arial" w:hAnsi="Arial" w:cs="Arial"/>
        </w:rPr>
        <w:t>operatore economico concorrente che rappresenta,</w:t>
      </w:r>
    </w:p>
    <w:p w:rsidR="00C528F4" w:rsidRDefault="00C528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63DE" w:rsidRDefault="002D63DE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01133">
        <w:rPr>
          <w:rFonts w:ascii="Arial" w:hAnsi="Arial" w:cs="Arial"/>
          <w:b/>
          <w:bCs/>
        </w:rPr>
        <w:t>CHIEDE</w:t>
      </w:r>
    </w:p>
    <w:p w:rsidR="002D63DE" w:rsidRPr="00A01133" w:rsidRDefault="002D63DE" w:rsidP="00473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73255" w:rsidRPr="000379AB" w:rsidRDefault="00714013" w:rsidP="000379A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379AB">
        <w:rPr>
          <w:rFonts w:ascii="Arial" w:hAnsi="Arial" w:cs="Arial"/>
        </w:rPr>
        <w:t xml:space="preserve">di partecipare alla </w:t>
      </w:r>
      <w:r w:rsidR="000379AB" w:rsidRPr="000379AB">
        <w:rPr>
          <w:rFonts w:ascii="Arial" w:eastAsia="Times New Roman" w:hAnsi="Arial" w:cs="Arial"/>
          <w:b/>
          <w:lang w:eastAsia="it-IT"/>
        </w:rPr>
        <w:t xml:space="preserve">Procedura aperta per la fornitura di un sistema integrato di rilevamento dei transiti di mezzi e merci nel porto di Bari e servizi aggiuntivi CIG </w:t>
      </w:r>
      <w:r w:rsidR="00982A7D" w:rsidRPr="00982A7D">
        <w:rPr>
          <w:rFonts w:ascii="Arial" w:eastAsia="Times New Roman" w:hAnsi="Arial" w:cs="Arial"/>
          <w:b/>
          <w:lang w:eastAsia="it-IT"/>
        </w:rPr>
        <w:t>7630148551</w:t>
      </w:r>
      <w:r w:rsidR="00982A7D">
        <w:rPr>
          <w:rFonts w:ascii="Arial" w:eastAsia="Times New Roman" w:hAnsi="Arial" w:cs="Arial"/>
          <w:b/>
          <w:lang w:eastAsia="it-IT"/>
        </w:rPr>
        <w:t xml:space="preserve"> -</w:t>
      </w:r>
      <w:r w:rsidR="000379AB" w:rsidRPr="000379AB">
        <w:rPr>
          <w:rFonts w:ascii="Arial" w:eastAsia="Times New Roman" w:hAnsi="Arial" w:cs="Arial"/>
          <w:b/>
          <w:lang w:eastAsia="it-IT"/>
        </w:rPr>
        <w:t xml:space="preserve"> CUP</w:t>
      </w:r>
      <w:r w:rsidR="000379AB" w:rsidRPr="000379AB">
        <w:rPr>
          <w:rFonts w:ascii="Arial" w:hAnsi="Arial" w:cs="Arial"/>
          <w:b/>
        </w:rPr>
        <w:t xml:space="preserve"> G91B17000260007 </w:t>
      </w:r>
      <w:r w:rsidRPr="000379AB">
        <w:rPr>
          <w:rFonts w:ascii="Arial" w:hAnsi="Arial" w:cs="Arial"/>
        </w:rPr>
        <w:t>secondo le seguenti modalità (barrare il caso che ricorre):</w:t>
      </w:r>
    </w:p>
    <w:p w:rsidR="00473255" w:rsidRPr="00A01133" w:rsidRDefault="005171FF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1133">
        <w:rPr>
          <w:rFonts w:ascii="Arial" w:hAnsi="Arial" w:cs="Arial"/>
          <w:bdr w:val="single" w:sz="4" w:space="0" w:color="auto"/>
        </w:rPr>
        <w:t xml:space="preserve">   </w:t>
      </w:r>
      <w:r w:rsidR="00473255" w:rsidRPr="00A01133">
        <w:rPr>
          <w:rFonts w:ascii="Arial" w:hAnsi="Arial" w:cs="Arial"/>
        </w:rPr>
        <w:t xml:space="preserve"> a) impresa singola</w:t>
      </w:r>
    </w:p>
    <w:p w:rsidR="00901D53" w:rsidRPr="00A01133" w:rsidRDefault="00901D53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3255" w:rsidRPr="00A01133" w:rsidRDefault="005171FF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1133">
        <w:rPr>
          <w:rFonts w:ascii="Arial" w:hAnsi="Arial" w:cs="Arial"/>
          <w:bdr w:val="single" w:sz="4" w:space="0" w:color="auto"/>
        </w:rPr>
        <w:t xml:space="preserve">   </w:t>
      </w:r>
      <w:r w:rsidR="00473255" w:rsidRPr="00A01133">
        <w:rPr>
          <w:rFonts w:ascii="Arial" w:hAnsi="Arial" w:cs="Arial"/>
        </w:rPr>
        <w:t xml:space="preserve"> b) raggruppamento d'imprese con la/e sotto indicata/e imprese:</w:t>
      </w:r>
    </w:p>
    <w:p w:rsidR="00993CC6" w:rsidRPr="00A01133" w:rsidRDefault="00993CC6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CC6" w:rsidRPr="00A01133" w:rsidRDefault="00993CC6" w:rsidP="00993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right="424"/>
        <w:rPr>
          <w:rFonts w:ascii="Arial" w:hAnsi="Arial" w:cs="Arial"/>
          <w:i/>
          <w:iCs/>
        </w:rPr>
      </w:pPr>
    </w:p>
    <w:p w:rsidR="00993CC6" w:rsidRPr="00A01133" w:rsidRDefault="00993CC6" w:rsidP="00993CC6">
      <w:pPr>
        <w:autoSpaceDE w:val="0"/>
        <w:autoSpaceDN w:val="0"/>
        <w:adjustRightInd w:val="0"/>
        <w:spacing w:after="0" w:line="240" w:lineRule="auto"/>
        <w:ind w:left="709" w:right="424"/>
        <w:rPr>
          <w:rFonts w:ascii="Arial" w:hAnsi="Arial" w:cs="Arial"/>
        </w:rPr>
      </w:pPr>
      <w:r w:rsidRPr="00A01133">
        <w:rPr>
          <w:rFonts w:ascii="Arial" w:hAnsi="Arial" w:cs="Arial"/>
        </w:rPr>
        <w:t xml:space="preserve">quale </w:t>
      </w:r>
      <w:r w:rsidR="00224806" w:rsidRPr="00A01133">
        <w:rPr>
          <w:rFonts w:ascii="Arial" w:hAnsi="Arial" w:cs="Arial"/>
        </w:rPr>
        <w:t>mandante</w:t>
      </w:r>
      <w:r w:rsidRPr="00A01133">
        <w:rPr>
          <w:rFonts w:ascii="Arial" w:hAnsi="Arial" w:cs="Arial"/>
        </w:rPr>
        <w:t xml:space="preserve"> - percentuale di partecipazione:__________%;</w:t>
      </w:r>
    </w:p>
    <w:p w:rsidR="00993CC6" w:rsidRPr="00A01133" w:rsidRDefault="00993CC6" w:rsidP="00993CC6">
      <w:pPr>
        <w:autoSpaceDE w:val="0"/>
        <w:autoSpaceDN w:val="0"/>
        <w:adjustRightInd w:val="0"/>
        <w:spacing w:after="0" w:line="240" w:lineRule="auto"/>
        <w:ind w:left="709" w:right="424"/>
        <w:rPr>
          <w:rFonts w:ascii="Arial" w:hAnsi="Arial" w:cs="Arial"/>
        </w:rPr>
      </w:pPr>
    </w:p>
    <w:p w:rsidR="00993CC6" w:rsidRPr="00A01133" w:rsidRDefault="00993CC6" w:rsidP="0077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right="424"/>
        <w:jc w:val="center"/>
        <w:rPr>
          <w:rFonts w:ascii="Arial" w:hAnsi="Arial" w:cs="Arial"/>
          <w:i/>
          <w:iCs/>
        </w:rPr>
      </w:pPr>
    </w:p>
    <w:p w:rsidR="00993CC6" w:rsidRPr="00A01133" w:rsidRDefault="00993CC6" w:rsidP="00993CC6">
      <w:pPr>
        <w:autoSpaceDE w:val="0"/>
        <w:autoSpaceDN w:val="0"/>
        <w:adjustRightInd w:val="0"/>
        <w:spacing w:after="0" w:line="240" w:lineRule="auto"/>
        <w:ind w:left="709" w:right="424"/>
        <w:rPr>
          <w:rFonts w:ascii="Arial" w:hAnsi="Arial" w:cs="Arial"/>
        </w:rPr>
      </w:pPr>
      <w:r w:rsidRPr="00A01133">
        <w:rPr>
          <w:rFonts w:ascii="Arial" w:hAnsi="Arial" w:cs="Arial"/>
        </w:rPr>
        <w:t>quale mandante - percentuale di partecipazione:__________%;</w:t>
      </w:r>
    </w:p>
    <w:p w:rsidR="0077504E" w:rsidRPr="00A01133" w:rsidRDefault="0077504E" w:rsidP="0077504E">
      <w:pPr>
        <w:autoSpaceDE w:val="0"/>
        <w:autoSpaceDN w:val="0"/>
        <w:adjustRightInd w:val="0"/>
        <w:spacing w:after="0" w:line="240" w:lineRule="auto"/>
        <w:ind w:left="709" w:right="424"/>
        <w:rPr>
          <w:rFonts w:ascii="Arial" w:hAnsi="Arial" w:cs="Arial"/>
        </w:rPr>
      </w:pPr>
    </w:p>
    <w:p w:rsidR="0077504E" w:rsidRPr="00A01133" w:rsidRDefault="0077504E" w:rsidP="0077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right="424"/>
        <w:jc w:val="center"/>
        <w:rPr>
          <w:rFonts w:ascii="Arial" w:hAnsi="Arial" w:cs="Arial"/>
          <w:i/>
          <w:iCs/>
        </w:rPr>
      </w:pPr>
    </w:p>
    <w:p w:rsidR="0077504E" w:rsidRPr="00A01133" w:rsidRDefault="0077504E" w:rsidP="0077504E">
      <w:pPr>
        <w:autoSpaceDE w:val="0"/>
        <w:autoSpaceDN w:val="0"/>
        <w:adjustRightInd w:val="0"/>
        <w:spacing w:after="0" w:line="240" w:lineRule="auto"/>
        <w:ind w:left="709" w:right="424"/>
        <w:rPr>
          <w:rFonts w:ascii="Arial" w:hAnsi="Arial" w:cs="Arial"/>
        </w:rPr>
      </w:pPr>
      <w:r w:rsidRPr="00A01133">
        <w:rPr>
          <w:rFonts w:ascii="Arial" w:hAnsi="Arial" w:cs="Arial"/>
        </w:rPr>
        <w:t>quale mandante - percentuale di partecipazione:__________%;</w:t>
      </w:r>
    </w:p>
    <w:p w:rsidR="00224806" w:rsidRPr="00A01133" w:rsidRDefault="00224806" w:rsidP="0077504E">
      <w:pPr>
        <w:autoSpaceDE w:val="0"/>
        <w:autoSpaceDN w:val="0"/>
        <w:adjustRightInd w:val="0"/>
        <w:spacing w:after="0" w:line="240" w:lineRule="auto"/>
        <w:ind w:left="709" w:right="424"/>
        <w:rPr>
          <w:rFonts w:ascii="Arial" w:hAnsi="Arial" w:cs="Arial"/>
        </w:rPr>
      </w:pPr>
    </w:p>
    <w:p w:rsidR="00224806" w:rsidRPr="00A01133" w:rsidRDefault="00224806" w:rsidP="00224806">
      <w:pPr>
        <w:autoSpaceDE w:val="0"/>
        <w:autoSpaceDN w:val="0"/>
        <w:adjustRightInd w:val="0"/>
        <w:spacing w:after="0" w:line="240" w:lineRule="auto"/>
        <w:ind w:left="709" w:right="424"/>
        <w:rPr>
          <w:rFonts w:ascii="Arial" w:hAnsi="Arial" w:cs="Arial"/>
        </w:rPr>
      </w:pPr>
      <w:r w:rsidRPr="00A01133">
        <w:rPr>
          <w:rFonts w:ascii="Arial" w:hAnsi="Arial" w:cs="Arial"/>
        </w:rPr>
        <w:t>quale capogruppo - percentuale di partecipazione:__________%;</w:t>
      </w:r>
    </w:p>
    <w:p w:rsidR="0077504E" w:rsidRPr="00A01133" w:rsidRDefault="0077504E" w:rsidP="008A384D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</w:rPr>
      </w:pPr>
    </w:p>
    <w:p w:rsidR="002E2AAA" w:rsidRPr="00A01133" w:rsidRDefault="002E2AAA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3255" w:rsidRPr="00A01133" w:rsidRDefault="005171FF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1133">
        <w:rPr>
          <w:rFonts w:ascii="Arial" w:hAnsi="Arial" w:cs="Arial"/>
          <w:bdr w:val="single" w:sz="4" w:space="0" w:color="auto"/>
        </w:rPr>
        <w:t xml:space="preserve">   </w:t>
      </w:r>
      <w:r w:rsidRPr="00A01133">
        <w:rPr>
          <w:rFonts w:ascii="Arial" w:hAnsi="Arial" w:cs="Arial"/>
        </w:rPr>
        <w:t xml:space="preserve"> </w:t>
      </w:r>
      <w:r w:rsidR="00473255" w:rsidRPr="00A01133">
        <w:rPr>
          <w:rFonts w:ascii="Arial" w:hAnsi="Arial" w:cs="Arial"/>
        </w:rPr>
        <w:t>c) Consorzio di imprese formato dalle seguenti imprese:</w:t>
      </w:r>
    </w:p>
    <w:p w:rsidR="002D63DE" w:rsidRPr="00A01133" w:rsidRDefault="002D63DE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63DE" w:rsidRPr="00A01133" w:rsidRDefault="002D63DE" w:rsidP="002D6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right="424"/>
        <w:rPr>
          <w:rFonts w:ascii="Arial" w:hAnsi="Arial" w:cs="Arial"/>
          <w:i/>
          <w:iCs/>
        </w:rPr>
      </w:pPr>
    </w:p>
    <w:p w:rsidR="002E2AAA" w:rsidRPr="00A01133" w:rsidRDefault="002E2AAA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01133">
        <w:rPr>
          <w:rFonts w:ascii="Arial" w:hAnsi="Arial" w:cs="Arial"/>
          <w:i/>
          <w:iCs/>
        </w:rPr>
        <w:t>(indicare le generalità delle Società esecutrici):</w:t>
      </w:r>
    </w:p>
    <w:p w:rsidR="002E2AAA" w:rsidRPr="00A01133" w:rsidRDefault="002E2AAA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2D63DE" w:rsidRPr="00A01133" w:rsidRDefault="002D63DE" w:rsidP="002D6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right="424"/>
        <w:rPr>
          <w:rFonts w:ascii="Arial" w:hAnsi="Arial" w:cs="Arial"/>
          <w:i/>
          <w:iCs/>
        </w:rPr>
      </w:pPr>
    </w:p>
    <w:p w:rsidR="002E2AAA" w:rsidRPr="00A01133" w:rsidRDefault="002E2AAA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AAA" w:rsidRPr="00A01133" w:rsidRDefault="002E2AAA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63DE" w:rsidRPr="00A01133" w:rsidRDefault="002D63DE" w:rsidP="002D6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right="424"/>
        <w:rPr>
          <w:rFonts w:ascii="Arial" w:hAnsi="Arial" w:cs="Arial"/>
          <w:i/>
          <w:iCs/>
        </w:rPr>
      </w:pPr>
    </w:p>
    <w:p w:rsidR="002D63DE" w:rsidRPr="00A01133" w:rsidRDefault="002D63DE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3255" w:rsidRDefault="00224806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01133">
        <w:rPr>
          <w:rFonts w:ascii="Arial" w:hAnsi="Arial" w:cs="Arial"/>
          <w:b/>
        </w:rPr>
        <w:t>e dichiara</w:t>
      </w:r>
      <w:r w:rsidR="00DF22C5" w:rsidRPr="00A01133">
        <w:rPr>
          <w:rFonts w:ascii="Arial" w:hAnsi="Arial" w:cs="Arial"/>
          <w:b/>
        </w:rPr>
        <w:t xml:space="preserve"> </w:t>
      </w:r>
      <w:r w:rsidR="00473255" w:rsidRPr="00A01133">
        <w:rPr>
          <w:rFonts w:ascii="Arial" w:hAnsi="Arial" w:cs="Arial"/>
          <w:b/>
        </w:rPr>
        <w:t>di NON partecipare alla gara in altro modo.</w:t>
      </w:r>
    </w:p>
    <w:p w:rsidR="00C528F4" w:rsidRDefault="00C528F4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528F4" w:rsidRDefault="00C528F4" w:rsidP="00C528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delle sanzioni penali previste dall’art. 76 del DPR  n. 445/2000 per le ipotesi di falsità in atti e dichiarazioni mendaci</w:t>
      </w:r>
    </w:p>
    <w:p w:rsidR="002D5245" w:rsidRPr="002D5245" w:rsidRDefault="002D5245" w:rsidP="002D524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D5245">
        <w:rPr>
          <w:rFonts w:ascii="Arial" w:hAnsi="Arial" w:cs="Arial"/>
          <w:b/>
          <w:sz w:val="22"/>
          <w:szCs w:val="22"/>
        </w:rPr>
        <w:t>DICHIARA</w:t>
      </w:r>
    </w:p>
    <w:p w:rsidR="00893EC6" w:rsidRPr="002D5245" w:rsidRDefault="00893EC6" w:rsidP="005A61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D5245">
        <w:rPr>
          <w:rFonts w:ascii="Arial" w:eastAsia="Times New Roman" w:hAnsi="Arial" w:cs="Arial"/>
          <w:lang w:eastAsia="it-IT"/>
        </w:rPr>
        <w:t>di non incorrere nelle cause di esclusione di cui all’art. 80, comma 5 lett. f-bis) e f-ter) del D.lgs. n. 50/2016 e di ogni altra situazione che determini l’esclusione dalle gare di appalto;</w:t>
      </w:r>
    </w:p>
    <w:p w:rsidR="00893EC6" w:rsidRPr="002D5245" w:rsidRDefault="00893EC6" w:rsidP="005A61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05C25" w:rsidRPr="002D5245" w:rsidRDefault="00B05C25" w:rsidP="005A61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D5245">
        <w:rPr>
          <w:rFonts w:ascii="Arial" w:eastAsia="Times New Roman" w:hAnsi="Arial" w:cs="Arial"/>
          <w:lang w:eastAsia="it-IT"/>
        </w:rPr>
        <w:t>di accettare, , senza condizione o riserva alcuna, tutte le norme e disposizioni contenute</w:t>
      </w:r>
      <w:r w:rsidR="00406819" w:rsidRPr="002D5245">
        <w:rPr>
          <w:rFonts w:ascii="Arial" w:eastAsia="Times New Roman" w:hAnsi="Arial" w:cs="Arial"/>
          <w:lang w:eastAsia="it-IT"/>
        </w:rPr>
        <w:t xml:space="preserve"> </w:t>
      </w:r>
      <w:r w:rsidRPr="002D5245">
        <w:rPr>
          <w:rFonts w:ascii="Arial" w:eastAsia="Times New Roman" w:hAnsi="Arial" w:cs="Arial"/>
          <w:lang w:eastAsia="it-IT"/>
        </w:rPr>
        <w:t xml:space="preserve">nella documentazione gara; </w:t>
      </w:r>
    </w:p>
    <w:p w:rsidR="002D5245" w:rsidRPr="00B05C25" w:rsidRDefault="002D5245" w:rsidP="005A617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D5245" w:rsidRPr="002D5245" w:rsidRDefault="002D5245" w:rsidP="005A61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D5245">
        <w:rPr>
          <w:rFonts w:ascii="Arial" w:eastAsia="Times New Roman" w:hAnsi="Arial" w:cs="Arial"/>
          <w:lang w:eastAsia="it-IT"/>
        </w:rPr>
        <w:t>di considerare remunerativa  l’offerta  economica  presentata  giacché  per  la  sua formulazione ha preso atto e tenuto conto:</w:t>
      </w:r>
    </w:p>
    <w:p w:rsidR="002D5245" w:rsidRPr="002D5245" w:rsidRDefault="002D5245" w:rsidP="005A61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D5245">
        <w:rPr>
          <w:rFonts w:ascii="Arial" w:eastAsia="Times New Roman" w:hAnsi="Arial" w:cs="Arial"/>
          <w:lang w:eastAsia="it-IT"/>
        </w:rPr>
        <w:t>a)delle  condizioni  contrattuali  e  degli  oneri  compresi  quelli  eventuali  relativi  in materia  di  sicurezza,  di  assicurazione,  di  condizioni  di  lavoro  e  di  previdenza  e assistenza in vigore nel luogo dove devono essere svolti i servizi/fornitura;</w:t>
      </w:r>
    </w:p>
    <w:p w:rsidR="00B05C25" w:rsidRPr="002D5245" w:rsidRDefault="002D5245" w:rsidP="005A61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D5245">
        <w:rPr>
          <w:rFonts w:ascii="Arial" w:eastAsia="Times New Roman" w:hAnsi="Arial" w:cs="Arial"/>
          <w:lang w:eastAsia="it-IT"/>
        </w:rPr>
        <w:t>b) di tutte le circostanze generali, particolari e locali, nessuna esclusa ed eccettuata, che possono  avere  influito  o  influire  sia  sulla  prestazione  dei  servizi/fornitura,  sia  sulla determinazione della propria offerta;</w:t>
      </w:r>
    </w:p>
    <w:p w:rsidR="00B05C25" w:rsidRDefault="00B05C25" w:rsidP="005A61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D5245">
        <w:rPr>
          <w:rFonts w:ascii="Arial" w:eastAsia="Times New Roman" w:hAnsi="Arial" w:cs="Arial"/>
          <w:lang w:eastAsia="it-IT"/>
        </w:rPr>
        <w:lastRenderedPageBreak/>
        <w:t>di accettare il patto d’integrità che, all’uopo, si sottoscriv</w:t>
      </w:r>
      <w:r w:rsidR="00406819" w:rsidRPr="002D5245">
        <w:rPr>
          <w:rFonts w:ascii="Arial" w:eastAsia="Times New Roman" w:hAnsi="Arial" w:cs="Arial"/>
          <w:lang w:eastAsia="it-IT"/>
        </w:rPr>
        <w:t>e</w:t>
      </w:r>
      <w:r w:rsidRPr="002D5245">
        <w:rPr>
          <w:rFonts w:ascii="Arial" w:eastAsia="Times New Roman" w:hAnsi="Arial" w:cs="Arial"/>
          <w:lang w:eastAsia="it-IT"/>
        </w:rPr>
        <w:t xml:space="preserve"> e si restituisc</w:t>
      </w:r>
      <w:r w:rsidR="00406819" w:rsidRPr="002D5245">
        <w:rPr>
          <w:rFonts w:ascii="Arial" w:eastAsia="Times New Roman" w:hAnsi="Arial" w:cs="Arial"/>
          <w:lang w:eastAsia="it-IT"/>
        </w:rPr>
        <w:t>e</w:t>
      </w:r>
      <w:r w:rsidRPr="002D5245">
        <w:rPr>
          <w:rFonts w:ascii="Arial" w:eastAsia="Times New Roman" w:hAnsi="Arial" w:cs="Arial"/>
          <w:lang w:eastAsia="it-IT"/>
        </w:rPr>
        <w:t xml:space="preserve"> in allegato alla presente</w:t>
      </w:r>
      <w:r w:rsidR="00406819" w:rsidRPr="002D5245">
        <w:rPr>
          <w:rFonts w:ascii="Arial" w:eastAsia="Times New Roman" w:hAnsi="Arial" w:cs="Arial"/>
          <w:lang w:eastAsia="it-IT"/>
        </w:rPr>
        <w:t>;</w:t>
      </w:r>
    </w:p>
    <w:p w:rsidR="00262E02" w:rsidRPr="002D5245" w:rsidRDefault="00262E02" w:rsidP="00262E0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05C25" w:rsidRPr="002D5245" w:rsidRDefault="00B05C25" w:rsidP="005A61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D5245">
        <w:rPr>
          <w:rFonts w:ascii="Arial" w:eastAsia="Times New Roman" w:hAnsi="Arial" w:cs="Arial"/>
          <w:lang w:eastAsia="it-IT"/>
        </w:rPr>
        <w:t>di accettare</w:t>
      </w:r>
      <w:r w:rsidR="00406819" w:rsidRPr="002D5245">
        <w:rPr>
          <w:rFonts w:ascii="Arial" w:eastAsia="Times New Roman" w:hAnsi="Arial" w:cs="Arial"/>
          <w:lang w:eastAsia="it-IT"/>
        </w:rPr>
        <w:t xml:space="preserve">, </w:t>
      </w:r>
      <w:r w:rsidRPr="002D5245">
        <w:rPr>
          <w:rFonts w:ascii="Arial" w:eastAsia="Times New Roman" w:hAnsi="Arial" w:cs="Arial"/>
          <w:lang w:eastAsia="it-IT"/>
        </w:rPr>
        <w:t xml:space="preserve"> ai sensi dell’art. 100, comma 2 del Codice, i requisiti particolari per l’esecuzione del contratto nell’ipotesi in cui risulti aggiudicatario</w:t>
      </w:r>
      <w:r w:rsidR="002D5245" w:rsidRPr="002D5245">
        <w:rPr>
          <w:rFonts w:ascii="Arial" w:eastAsia="Times New Roman" w:hAnsi="Arial" w:cs="Arial"/>
          <w:lang w:eastAsia="it-IT"/>
        </w:rPr>
        <w:t>;</w:t>
      </w:r>
    </w:p>
    <w:p w:rsidR="002D5245" w:rsidRPr="00B05C25" w:rsidRDefault="002D5245" w:rsidP="005A617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93EC6" w:rsidRPr="002D5245" w:rsidRDefault="00893EC6" w:rsidP="005A61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D5245">
        <w:rPr>
          <w:rFonts w:ascii="Arial" w:eastAsia="Times New Roman" w:hAnsi="Arial" w:cs="Arial"/>
          <w:lang w:eastAsia="it-IT"/>
        </w:rPr>
        <w:t xml:space="preserve">di essere consapevole che, ai fini della partecipazione alla gara, le cause di decadenza, di sospensione o di divieto citate dall’art. articolo 80, comma 2, come previste dall'articolo 67 del decreto legislativo 6 settembre 2011, n. 159 o i tentativi di infiltrazione mafiosa di cui all'articolo 84, comma 4, del medesimo decreto, non devono sussistere a carico di nessuno dei soggetti indicati al comma 3 dell’art. 80, ivi compresi i cessati dalla carica nell’anno antecedente alla pubblicazione del bando di gara. </w:t>
      </w:r>
    </w:p>
    <w:p w:rsidR="002D5245" w:rsidRPr="002D5245" w:rsidRDefault="002D5245" w:rsidP="005A617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D5245" w:rsidRPr="002D5245" w:rsidRDefault="002D5245" w:rsidP="005A61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D5245">
        <w:rPr>
          <w:rFonts w:ascii="Arial" w:eastAsia="Times New Roman" w:hAnsi="Arial" w:cs="Arial"/>
          <w:lang w:eastAsia="it-IT"/>
        </w:rPr>
        <w:t xml:space="preserve">che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d.lgs. 21 novembre 2007, n. 231); </w:t>
      </w:r>
    </w:p>
    <w:p w:rsidR="002D5245" w:rsidRPr="002D5245" w:rsidRDefault="002D5245" w:rsidP="005A61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D5245">
        <w:rPr>
          <w:rFonts w:ascii="Arial" w:eastAsia="Times New Roman" w:hAnsi="Arial" w:cs="Arial"/>
          <w:b/>
          <w:lang w:eastAsia="it-IT"/>
        </w:rPr>
        <w:t>di autorizzare</w:t>
      </w:r>
      <w:r w:rsidRPr="002D5245">
        <w:rPr>
          <w:rFonts w:ascii="Arial" w:eastAsia="Times New Roman" w:hAnsi="Arial" w:cs="Arial"/>
          <w:lang w:eastAsia="it-IT"/>
        </w:rPr>
        <w:t xml:space="preserve"> qualora un partecipante alla gara eserciti la facoltà di “accesso agli atti”, la stazione appaltante a rilasciare copia di tutta la documentazione presentata per la partecipazione alla gara </w:t>
      </w:r>
      <w:r w:rsidRPr="002D5245">
        <w:rPr>
          <w:rFonts w:ascii="Arial" w:eastAsia="Times New Roman" w:hAnsi="Arial" w:cs="Arial"/>
          <w:b/>
          <w:lang w:eastAsia="it-IT"/>
        </w:rPr>
        <w:t>oppure di non autorizzare</w:t>
      </w:r>
      <w:r w:rsidRPr="002D5245">
        <w:rPr>
          <w:rFonts w:ascii="Arial" w:eastAsia="Times New Roman" w:hAnsi="Arial" w:cs="Arial"/>
          <w:lang w:eastAsia="it-IT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(specificare le ragioni ai sensi dell’art. 53, comma 5, lett. a), del D.Lgs.n. 50/2016);</w:t>
      </w:r>
    </w:p>
    <w:p w:rsidR="007F73E2" w:rsidRDefault="007F73E2" w:rsidP="005A61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F73E2" w:rsidRPr="002D5245" w:rsidRDefault="007F73E2" w:rsidP="005A61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D5245">
        <w:rPr>
          <w:rFonts w:ascii="Arial" w:eastAsia="Times New Roman" w:hAnsi="Arial" w:cs="Arial"/>
          <w:b/>
          <w:lang w:eastAsia="it-IT"/>
        </w:rPr>
        <w:t>nel solo caso di operatori economici non residenti e privi di stabile organizzazione in Italia</w:t>
      </w:r>
      <w:r w:rsidRPr="002D5245">
        <w:rPr>
          <w:rFonts w:ascii="Arial" w:eastAsia="Times New Roman" w:hAnsi="Arial" w:cs="Arial"/>
          <w:lang w:eastAsia="it-IT"/>
        </w:rPr>
        <w:t>)di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="00AA186A" w:rsidRPr="002D5245">
        <w:rPr>
          <w:rFonts w:ascii="Arial" w:eastAsia="Times New Roman" w:hAnsi="Arial" w:cs="Arial"/>
          <w:lang w:eastAsia="it-IT"/>
        </w:rPr>
        <w:t>.</w:t>
      </w:r>
    </w:p>
    <w:p w:rsidR="007F73E2" w:rsidRDefault="007F73E2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F73E2" w:rsidRDefault="007F73E2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 riferimento</w:t>
      </w:r>
      <w:r w:rsidR="00EB504C">
        <w:rPr>
          <w:rFonts w:ascii="Arial" w:hAnsi="Arial" w:cs="Arial"/>
          <w:b/>
        </w:rPr>
        <w:t xml:space="preserve"> ai requisiti di partecipazione</w:t>
      </w:r>
      <w:r w:rsidR="00AA186A">
        <w:rPr>
          <w:rFonts w:ascii="Arial" w:hAnsi="Arial" w:cs="Arial"/>
          <w:b/>
        </w:rPr>
        <w:t xml:space="preserve"> dichiara:</w:t>
      </w:r>
    </w:p>
    <w:p w:rsidR="007F73E2" w:rsidRDefault="007F73E2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F73E2" w:rsidRPr="00EB504C" w:rsidRDefault="007F73E2" w:rsidP="00EB504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B504C">
        <w:rPr>
          <w:rFonts w:ascii="Arial" w:eastAsia="Times New Roman" w:hAnsi="Arial" w:cs="Arial"/>
          <w:lang w:eastAsia="it-IT"/>
        </w:rPr>
        <w:t>che la Società è scritta, per attività inerenti la fornitura oggetto di gara, nel Registro delle Imprese o in uno dei registri professionali o commerciali dello Stato di residenza, come da Allegato XVI del sopra citato D.Lgs. n.50/2016 e ss.mm.ii.;</w:t>
      </w:r>
    </w:p>
    <w:p w:rsidR="007F73E2" w:rsidRPr="00351F7A" w:rsidRDefault="007F73E2" w:rsidP="007F73E2">
      <w:pPr>
        <w:spacing w:after="160" w:line="340" w:lineRule="exact"/>
        <w:ind w:left="360" w:right="-142"/>
        <w:contextualSpacing/>
        <w:jc w:val="both"/>
        <w:rPr>
          <w:rFonts w:ascii="Arial" w:eastAsia="Calibri" w:hAnsi="Arial" w:cs="Arial"/>
        </w:rPr>
      </w:pPr>
    </w:p>
    <w:p w:rsidR="007F73E2" w:rsidRPr="00EB504C" w:rsidRDefault="007F73E2" w:rsidP="00EB504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EB504C">
        <w:rPr>
          <w:rFonts w:ascii="Arial" w:eastAsia="Calibri" w:hAnsi="Arial" w:cs="Arial"/>
        </w:rPr>
        <w:t>che la Società possiede le risorse umane e tecniche e l’esperienza necessaria per eseguire l’appalto con un adeguato standard di qualità, come da Allegato XVII – parte II, punto A, lett. ii.</w:t>
      </w:r>
      <w:r w:rsidR="00351F7A" w:rsidRPr="00EB504C">
        <w:rPr>
          <w:rFonts w:ascii="Arial" w:eastAsia="Calibri" w:hAnsi="Arial" w:cs="Arial"/>
        </w:rPr>
        <w:t>;</w:t>
      </w:r>
    </w:p>
    <w:p w:rsidR="007F73E2" w:rsidRPr="00351F7A" w:rsidRDefault="007F73E2" w:rsidP="00351F7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EB504C" w:rsidRPr="00EB504C" w:rsidRDefault="00351F7A" w:rsidP="00EB504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it-IT"/>
        </w:rPr>
      </w:pPr>
      <w:r w:rsidRPr="00EB504C">
        <w:rPr>
          <w:rFonts w:ascii="Arial" w:eastAsia="Times New Roman" w:hAnsi="Arial" w:cs="Arial"/>
          <w:lang w:eastAsia="it-IT"/>
        </w:rPr>
        <w:t xml:space="preserve">di possedere l’esperienza triennale  (2015-2017) </w:t>
      </w:r>
      <w:r w:rsidRPr="00EB504C">
        <w:rPr>
          <w:rFonts w:ascii="Arial" w:eastAsia="Calibri" w:hAnsi="Arial" w:cs="Arial"/>
        </w:rPr>
        <w:t>in servizi analoghi per complessità e specificità tecnico-operative</w:t>
      </w:r>
      <w:r w:rsidRPr="00EB504C">
        <w:rPr>
          <w:rFonts w:ascii="Arial" w:eastAsia="Times New Roman" w:hAnsi="Arial" w:cs="Arial"/>
          <w:lang w:eastAsia="it-IT"/>
        </w:rPr>
        <w:t xml:space="preserve">  e in </w:t>
      </w:r>
      <w:r w:rsidR="007F73E2" w:rsidRPr="00EB504C">
        <w:rPr>
          <w:rFonts w:ascii="Arial" w:eastAsia="Times New Roman" w:hAnsi="Arial" w:cs="Arial"/>
          <w:lang w:eastAsia="it-IT"/>
        </w:rPr>
        <w:t>contesti tecnologici o funzionali similari</w:t>
      </w:r>
      <w:r w:rsidRPr="00EB504C">
        <w:rPr>
          <w:rFonts w:ascii="Arial" w:eastAsia="Times New Roman" w:hAnsi="Arial" w:cs="Arial"/>
          <w:lang w:eastAsia="it-IT"/>
        </w:rPr>
        <w:t>;</w:t>
      </w:r>
    </w:p>
    <w:p w:rsidR="007F73E2" w:rsidRPr="008A6A3B" w:rsidRDefault="007F73E2" w:rsidP="00EB504C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u w:val="single"/>
          <w:lang w:eastAsia="it-IT"/>
        </w:rPr>
      </w:pPr>
    </w:p>
    <w:p w:rsidR="007F73E2" w:rsidRPr="00351F7A" w:rsidRDefault="007F73E2" w:rsidP="007F73E2">
      <w:pPr>
        <w:spacing w:after="0" w:line="240" w:lineRule="auto"/>
        <w:ind w:left="708"/>
        <w:rPr>
          <w:rFonts w:ascii="Arial" w:eastAsia="Times New Roman" w:hAnsi="Arial" w:cs="Arial"/>
          <w:i/>
          <w:color w:val="FF0000"/>
          <w:lang w:eastAsia="it-IT"/>
        </w:rPr>
      </w:pPr>
    </w:p>
    <w:p w:rsidR="00EB504C" w:rsidRPr="00B24913" w:rsidRDefault="00351F7A" w:rsidP="00EB504C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color w:val="FF0000"/>
          <w:lang w:eastAsia="it-IT"/>
        </w:rPr>
      </w:pPr>
      <w:r w:rsidRPr="00B24913">
        <w:rPr>
          <w:rFonts w:ascii="Arial" w:eastAsia="Times New Roman" w:hAnsi="Arial" w:cs="Arial"/>
          <w:lang w:eastAsia="it-IT"/>
        </w:rPr>
        <w:t>di possedere le Certificazioni</w:t>
      </w:r>
      <w:r w:rsidR="00B24913" w:rsidRPr="00B24913">
        <w:rPr>
          <w:rFonts w:ascii="Arial" w:eastAsia="Times New Roman" w:hAnsi="Arial" w:cs="Arial"/>
          <w:lang w:eastAsia="it-IT"/>
        </w:rPr>
        <w:t xml:space="preserve"> richieste;</w:t>
      </w:r>
    </w:p>
    <w:p w:rsidR="00EB504C" w:rsidRPr="00351F7A" w:rsidRDefault="00EB504C" w:rsidP="00351F7A">
      <w:pPr>
        <w:spacing w:after="0" w:line="240" w:lineRule="auto"/>
        <w:rPr>
          <w:rFonts w:ascii="Arial" w:eastAsia="Times New Roman" w:hAnsi="Arial" w:cs="Arial"/>
          <w:i/>
          <w:color w:val="FF0000"/>
          <w:lang w:eastAsia="it-IT"/>
        </w:rPr>
      </w:pPr>
    </w:p>
    <w:p w:rsidR="00EB504C" w:rsidRPr="00B24913" w:rsidRDefault="00351F7A" w:rsidP="00EB504C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EB504C">
        <w:rPr>
          <w:rFonts w:ascii="Arial" w:eastAsia="Times New Roman" w:hAnsi="Arial" w:cs="Arial"/>
          <w:lang w:eastAsia="it-IT"/>
        </w:rPr>
        <w:t xml:space="preserve">che la Società possiede un fatturato minimo annuo </w:t>
      </w:r>
      <w:r w:rsidRPr="00B24913">
        <w:rPr>
          <w:rFonts w:ascii="Arial" w:eastAsia="Times New Roman" w:hAnsi="Arial" w:cs="Arial"/>
          <w:lang w:eastAsia="it-IT"/>
        </w:rPr>
        <w:t xml:space="preserve">di € </w:t>
      </w:r>
      <w:r w:rsidR="00B24913" w:rsidRPr="00B24913">
        <w:rPr>
          <w:rFonts w:ascii="Arial" w:eastAsia="Times New Roman" w:hAnsi="Arial" w:cs="Arial"/>
          <w:lang w:eastAsia="it-IT"/>
        </w:rPr>
        <w:t>500</w:t>
      </w:r>
      <w:r w:rsidRPr="00B24913">
        <w:rPr>
          <w:rFonts w:ascii="Arial" w:eastAsia="Times New Roman" w:hAnsi="Arial" w:cs="Arial"/>
          <w:lang w:eastAsia="it-IT"/>
        </w:rPr>
        <w:t>.000,00 nello specifico settore di gara e fatturato medio relativo all’ultimo triennio di € 1.</w:t>
      </w:r>
      <w:r w:rsidR="00B24913">
        <w:rPr>
          <w:rFonts w:ascii="Arial" w:eastAsia="Times New Roman" w:hAnsi="Arial" w:cs="Arial"/>
          <w:lang w:eastAsia="it-IT"/>
        </w:rPr>
        <w:t>500</w:t>
      </w:r>
      <w:r w:rsidRPr="00B24913">
        <w:rPr>
          <w:rFonts w:ascii="Arial" w:eastAsia="Times New Roman" w:hAnsi="Arial" w:cs="Arial"/>
          <w:lang w:eastAsia="it-IT"/>
        </w:rPr>
        <w:t>.000,00;</w:t>
      </w:r>
    </w:p>
    <w:p w:rsidR="007F73E2" w:rsidRPr="007F73E2" w:rsidRDefault="007F73E2" w:rsidP="00EB504C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473255" w:rsidRPr="00EB504C" w:rsidRDefault="00EB504C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B504C">
        <w:rPr>
          <w:rFonts w:ascii="Arial" w:hAnsi="Arial" w:cs="Arial"/>
          <w:b/>
        </w:rPr>
        <w:t xml:space="preserve">INOLTRE ai fini della corretta partecipazione alla gara è necessario allegare </w:t>
      </w:r>
      <w:r w:rsidR="00473255" w:rsidRPr="00EB504C">
        <w:rPr>
          <w:rFonts w:ascii="Arial" w:hAnsi="Arial" w:cs="Arial"/>
          <w:b/>
          <w:u w:val="single"/>
        </w:rPr>
        <w:t>la documentazione sotto indicata, richiesta nel disciplinare di gara</w:t>
      </w:r>
      <w:r w:rsidR="00473255" w:rsidRPr="00EB504C">
        <w:rPr>
          <w:rFonts w:ascii="Arial" w:hAnsi="Arial" w:cs="Arial"/>
          <w:b/>
        </w:rPr>
        <w:t>:</w:t>
      </w:r>
    </w:p>
    <w:p w:rsidR="001754DC" w:rsidRPr="00A01133" w:rsidRDefault="001754DC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2AAA" w:rsidRPr="00A01133" w:rsidRDefault="00264B41" w:rsidP="004811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1133">
        <w:rPr>
          <w:rFonts w:ascii="Arial" w:hAnsi="Arial" w:cs="Arial"/>
        </w:rPr>
        <w:t>documento di gara unico europeo (DGUE)</w:t>
      </w:r>
      <w:r w:rsidR="001754DC" w:rsidRPr="00A01133">
        <w:rPr>
          <w:rFonts w:ascii="Arial" w:hAnsi="Arial" w:cs="Arial"/>
        </w:rPr>
        <w:t>;</w:t>
      </w:r>
    </w:p>
    <w:p w:rsidR="00A01133" w:rsidRDefault="00C75BBE" w:rsidP="004811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88476E" w:rsidRPr="00A01133">
        <w:rPr>
          <w:rFonts w:ascii="Arial" w:hAnsi="Arial" w:cs="Arial"/>
        </w:rPr>
        <w:t xml:space="preserve">ocumento attestante l’attribuzione del “PASSOE” da parte del servizio AVCpass </w:t>
      </w:r>
    </w:p>
    <w:p w:rsidR="0088476E" w:rsidRPr="00A01133" w:rsidRDefault="0088476E" w:rsidP="004811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1133">
        <w:rPr>
          <w:rFonts w:ascii="Arial" w:hAnsi="Arial" w:cs="Arial"/>
        </w:rPr>
        <w:t>ricevuta attestante l’avvenuto pagamento della contribuzione all'ANAC;</w:t>
      </w:r>
    </w:p>
    <w:p w:rsidR="00473255" w:rsidRPr="00A01133" w:rsidRDefault="001465E6" w:rsidP="004811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1133">
        <w:rPr>
          <w:rFonts w:ascii="Arial" w:hAnsi="Arial" w:cs="Arial"/>
        </w:rPr>
        <w:t>documento comprovante</w:t>
      </w:r>
      <w:r w:rsidR="00463811" w:rsidRPr="00A01133">
        <w:rPr>
          <w:rFonts w:ascii="Arial" w:hAnsi="Arial" w:cs="Arial"/>
        </w:rPr>
        <w:t xml:space="preserve"> l’avvenuta costituzione del</w:t>
      </w:r>
      <w:r w:rsidR="00264B41" w:rsidRPr="00A01133">
        <w:rPr>
          <w:rFonts w:ascii="Arial" w:hAnsi="Arial" w:cs="Arial"/>
        </w:rPr>
        <w:t>la garanzia fideiussoria (garanzia provvisoria)</w:t>
      </w:r>
      <w:r w:rsidR="004811F3" w:rsidRPr="00A01133">
        <w:rPr>
          <w:rFonts w:ascii="Arial" w:hAnsi="Arial" w:cs="Arial"/>
        </w:rPr>
        <w:t>;</w:t>
      </w:r>
    </w:p>
    <w:p w:rsidR="004811F3" w:rsidRPr="00A01133" w:rsidRDefault="004811F3" w:rsidP="004811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1133">
        <w:rPr>
          <w:rFonts w:ascii="Arial" w:hAnsi="Arial" w:cs="Arial"/>
        </w:rPr>
        <w:t>documento attestante l’impegno di un fideiussore a rilasciare la garanzia fideiussoria per l’esecuzione del contratto in caso di aggiudicazione</w:t>
      </w:r>
      <w:r w:rsidR="00264B41" w:rsidRPr="00A01133">
        <w:rPr>
          <w:rFonts w:ascii="Arial" w:hAnsi="Arial" w:cs="Arial"/>
        </w:rPr>
        <w:t xml:space="preserve"> (garanzia definitiva)</w:t>
      </w:r>
      <w:r w:rsidRPr="00A01133">
        <w:rPr>
          <w:rFonts w:ascii="Arial" w:hAnsi="Arial" w:cs="Arial"/>
        </w:rPr>
        <w:t>;</w:t>
      </w:r>
    </w:p>
    <w:p w:rsidR="0088476E" w:rsidRPr="00A01133" w:rsidRDefault="00C75BBE" w:rsidP="004811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476E" w:rsidRPr="00A01133">
        <w:rPr>
          <w:rFonts w:ascii="Arial" w:hAnsi="Arial" w:cs="Arial"/>
        </w:rPr>
        <w:t>atto d’Integrità firmat</w:t>
      </w:r>
      <w:r w:rsidR="00A01133">
        <w:rPr>
          <w:rFonts w:ascii="Arial" w:hAnsi="Arial" w:cs="Arial"/>
        </w:rPr>
        <w:t>o per accettazion</w:t>
      </w:r>
      <w:r>
        <w:rPr>
          <w:rFonts w:ascii="Arial" w:hAnsi="Arial" w:cs="Arial"/>
        </w:rPr>
        <w:t>e.</w:t>
      </w:r>
    </w:p>
    <w:p w:rsidR="0088476E" w:rsidRPr="00C75BBE" w:rsidRDefault="00C75BBE" w:rsidP="008847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ove necessario:</w:t>
      </w:r>
    </w:p>
    <w:p w:rsidR="0088476E" w:rsidRPr="00A01133" w:rsidRDefault="00C75BBE" w:rsidP="008847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8476E" w:rsidRPr="00A01133">
        <w:rPr>
          <w:rFonts w:ascii="Arial" w:hAnsi="Arial" w:cs="Arial"/>
        </w:rPr>
        <w:t>ocumentazione relativa all’avvalimento</w:t>
      </w:r>
      <w:r>
        <w:rPr>
          <w:rFonts w:ascii="Arial" w:hAnsi="Arial" w:cs="Arial"/>
        </w:rPr>
        <w:t>;</w:t>
      </w:r>
    </w:p>
    <w:p w:rsidR="0088476E" w:rsidRPr="00A01133" w:rsidRDefault="00C75BBE" w:rsidP="008847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476E" w:rsidRPr="00A01133">
        <w:rPr>
          <w:rFonts w:ascii="Arial" w:hAnsi="Arial" w:cs="Arial"/>
        </w:rPr>
        <w:t>rocura;</w:t>
      </w:r>
    </w:p>
    <w:p w:rsidR="0088476E" w:rsidRPr="00A01133" w:rsidRDefault="00C75BBE" w:rsidP="008847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476E" w:rsidRPr="00A01133">
        <w:rPr>
          <w:rFonts w:ascii="Arial" w:hAnsi="Arial" w:cs="Arial"/>
        </w:rPr>
        <w:t>tti relativi al RTI o Consorzio.</w:t>
      </w:r>
    </w:p>
    <w:p w:rsidR="0088476E" w:rsidRPr="00A01133" w:rsidRDefault="0088476E" w:rsidP="0031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286B" w:rsidRPr="00A01133" w:rsidRDefault="00473255" w:rsidP="0031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01133">
        <w:rPr>
          <w:rFonts w:ascii="Arial" w:hAnsi="Arial" w:cs="Arial"/>
          <w:b/>
          <w:bCs/>
        </w:rPr>
        <w:t xml:space="preserve">Si allegano inoltre alla presente </w:t>
      </w:r>
    </w:p>
    <w:p w:rsidR="00473255" w:rsidRPr="00A01133" w:rsidRDefault="00473255" w:rsidP="0031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A01133">
        <w:rPr>
          <w:rFonts w:ascii="Arial" w:hAnsi="Arial" w:cs="Arial"/>
          <w:iCs/>
        </w:rPr>
        <w:t>in caso di raggruppamento temporaneo o consorzio stabile già costituiti:</w:t>
      </w:r>
    </w:p>
    <w:p w:rsidR="00473255" w:rsidRPr="00A01133" w:rsidRDefault="00473255" w:rsidP="00C73B4C">
      <w:pPr>
        <w:autoSpaceDE w:val="0"/>
        <w:autoSpaceDN w:val="0"/>
        <w:adjustRightInd w:val="0"/>
        <w:spacing w:after="0" w:line="240" w:lineRule="auto"/>
        <w:ind w:left="567" w:hanging="142"/>
        <w:rPr>
          <w:rFonts w:ascii="Arial" w:hAnsi="Arial" w:cs="Arial"/>
        </w:rPr>
      </w:pPr>
      <w:r w:rsidRPr="00A01133">
        <w:rPr>
          <w:rFonts w:ascii="Arial" w:hAnsi="Arial" w:cs="Arial"/>
        </w:rPr>
        <w:t>• mandato collettivo irrevocabile con rappresentanza conferito alla mandataria per atto pubblico o</w:t>
      </w:r>
      <w:r w:rsidR="005171FF" w:rsidRPr="00A01133">
        <w:rPr>
          <w:rFonts w:ascii="Arial" w:hAnsi="Arial" w:cs="Arial"/>
        </w:rPr>
        <w:t xml:space="preserve"> </w:t>
      </w:r>
      <w:r w:rsidRPr="00A01133">
        <w:rPr>
          <w:rFonts w:ascii="Arial" w:hAnsi="Arial" w:cs="Arial"/>
        </w:rPr>
        <w:t>scrittura privata autenticata, ovvero l'atto costitutivo del consorzio stabile;</w:t>
      </w:r>
    </w:p>
    <w:p w:rsidR="00473255" w:rsidRPr="00A01133" w:rsidRDefault="00473255" w:rsidP="00C73B4C">
      <w:pPr>
        <w:autoSpaceDE w:val="0"/>
        <w:autoSpaceDN w:val="0"/>
        <w:adjustRightInd w:val="0"/>
        <w:spacing w:after="0" w:line="240" w:lineRule="auto"/>
        <w:ind w:left="567" w:hanging="142"/>
        <w:rPr>
          <w:rFonts w:ascii="Arial" w:hAnsi="Arial" w:cs="Arial"/>
        </w:rPr>
      </w:pPr>
      <w:r w:rsidRPr="00A01133">
        <w:rPr>
          <w:rFonts w:ascii="Arial" w:hAnsi="Arial" w:cs="Arial"/>
        </w:rPr>
        <w:t>• dichiarazione indicante la specificazione delle parti per le quali il singolo concorrente si avvarrà del</w:t>
      </w:r>
      <w:r w:rsidR="005171FF" w:rsidRPr="00A01133">
        <w:rPr>
          <w:rFonts w:ascii="Arial" w:hAnsi="Arial" w:cs="Arial"/>
        </w:rPr>
        <w:t xml:space="preserve"> </w:t>
      </w:r>
      <w:r w:rsidRPr="00A01133">
        <w:rPr>
          <w:rFonts w:ascii="Arial" w:hAnsi="Arial" w:cs="Arial"/>
        </w:rPr>
        <w:t>supporto operativo dei singoli soggetti riuniti (in caso di R.T.I.) oppure dei singoli membri indicati,</w:t>
      </w:r>
      <w:r w:rsidR="00BC1A1D" w:rsidRPr="00A01133">
        <w:rPr>
          <w:rFonts w:ascii="Arial" w:hAnsi="Arial" w:cs="Arial"/>
        </w:rPr>
        <w:t xml:space="preserve"> </w:t>
      </w:r>
      <w:r w:rsidRPr="00A01133">
        <w:rPr>
          <w:rFonts w:ascii="Arial" w:hAnsi="Arial" w:cs="Arial"/>
        </w:rPr>
        <w:t>in caso di consorzi stabili;</w:t>
      </w:r>
    </w:p>
    <w:p w:rsidR="00473255" w:rsidRPr="00A01133" w:rsidRDefault="00473255" w:rsidP="00C73B4C">
      <w:pPr>
        <w:autoSpaceDE w:val="0"/>
        <w:autoSpaceDN w:val="0"/>
        <w:adjustRightInd w:val="0"/>
        <w:spacing w:after="0" w:line="240" w:lineRule="auto"/>
        <w:ind w:left="567" w:hanging="142"/>
        <w:rPr>
          <w:rFonts w:ascii="Arial" w:hAnsi="Arial" w:cs="Arial"/>
        </w:rPr>
      </w:pPr>
      <w:r w:rsidRPr="00A01133">
        <w:rPr>
          <w:rFonts w:ascii="Arial" w:hAnsi="Arial" w:cs="Arial"/>
        </w:rPr>
        <w:t>• dichiarazione indicante le quote di qualificazione dei componenti R.T.I.;</w:t>
      </w:r>
    </w:p>
    <w:p w:rsidR="00473255" w:rsidRPr="00A01133" w:rsidRDefault="00473255" w:rsidP="00C73B4C">
      <w:pPr>
        <w:autoSpaceDE w:val="0"/>
        <w:autoSpaceDN w:val="0"/>
        <w:adjustRightInd w:val="0"/>
        <w:spacing w:after="0" w:line="240" w:lineRule="auto"/>
        <w:ind w:left="567" w:hanging="142"/>
        <w:rPr>
          <w:rFonts w:ascii="Arial" w:hAnsi="Arial" w:cs="Arial"/>
        </w:rPr>
      </w:pPr>
      <w:r w:rsidRPr="00A01133">
        <w:rPr>
          <w:rFonts w:ascii="Arial" w:hAnsi="Arial" w:cs="Arial"/>
        </w:rPr>
        <w:t>• dichiarazione indicante</w:t>
      </w:r>
      <w:r w:rsidR="0031757F" w:rsidRPr="00A01133">
        <w:rPr>
          <w:rFonts w:ascii="Arial" w:hAnsi="Arial" w:cs="Arial"/>
        </w:rPr>
        <w:t xml:space="preserve"> le quote di partecipazione al </w:t>
      </w:r>
      <w:r w:rsidRPr="00A01133">
        <w:rPr>
          <w:rFonts w:ascii="Arial" w:hAnsi="Arial" w:cs="Arial"/>
        </w:rPr>
        <w:t xml:space="preserve">R.T.I. e le quote di </w:t>
      </w:r>
      <w:r w:rsidR="0031757F" w:rsidRPr="00A01133">
        <w:rPr>
          <w:rFonts w:ascii="Arial" w:hAnsi="Arial" w:cs="Arial"/>
        </w:rPr>
        <w:t>esecuzione</w:t>
      </w:r>
    </w:p>
    <w:p w:rsidR="0043286B" w:rsidRPr="00A01133" w:rsidRDefault="0043286B" w:rsidP="0031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3255" w:rsidRPr="00A01133" w:rsidRDefault="00473255" w:rsidP="0031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1133">
        <w:rPr>
          <w:rFonts w:ascii="Arial" w:hAnsi="Arial" w:cs="Arial"/>
          <w:iCs/>
        </w:rPr>
        <w:t>in caso di raggruppamento tempo</w:t>
      </w:r>
      <w:r w:rsidR="0043286B" w:rsidRPr="00A01133">
        <w:rPr>
          <w:rFonts w:ascii="Arial" w:hAnsi="Arial" w:cs="Arial"/>
          <w:iCs/>
        </w:rPr>
        <w:t>raneo costituendo</w:t>
      </w:r>
      <w:r w:rsidRPr="00A01133">
        <w:rPr>
          <w:rFonts w:ascii="Arial" w:hAnsi="Arial" w:cs="Arial"/>
        </w:rPr>
        <w:t>:</w:t>
      </w:r>
    </w:p>
    <w:p w:rsidR="00473255" w:rsidRPr="00A01133" w:rsidRDefault="00473255" w:rsidP="008D54E6">
      <w:pPr>
        <w:autoSpaceDE w:val="0"/>
        <w:autoSpaceDN w:val="0"/>
        <w:adjustRightInd w:val="0"/>
        <w:spacing w:after="0" w:line="240" w:lineRule="auto"/>
        <w:ind w:left="567" w:hanging="142"/>
        <w:rPr>
          <w:rFonts w:ascii="Arial" w:hAnsi="Arial" w:cs="Arial"/>
        </w:rPr>
      </w:pPr>
      <w:r w:rsidRPr="00A01133">
        <w:rPr>
          <w:rFonts w:ascii="Arial" w:hAnsi="Arial" w:cs="Arial"/>
        </w:rPr>
        <w:t>• dichiarazione sotto</w:t>
      </w:r>
      <w:r w:rsidR="0031757F" w:rsidRPr="00A01133">
        <w:rPr>
          <w:rFonts w:ascii="Arial" w:hAnsi="Arial" w:cs="Arial"/>
        </w:rPr>
        <w:t xml:space="preserve">scritta da tutti i componenti </w:t>
      </w:r>
      <w:r w:rsidRPr="00A01133">
        <w:rPr>
          <w:rFonts w:ascii="Arial" w:hAnsi="Arial" w:cs="Arial"/>
        </w:rPr>
        <w:t>R.T.I. con la quale viene indicato a quale</w:t>
      </w:r>
      <w:r w:rsidR="005171FF" w:rsidRPr="00A01133">
        <w:rPr>
          <w:rFonts w:ascii="Arial" w:hAnsi="Arial" w:cs="Arial"/>
        </w:rPr>
        <w:t xml:space="preserve"> </w:t>
      </w:r>
      <w:r w:rsidRPr="00A01133">
        <w:rPr>
          <w:rFonts w:ascii="Arial" w:hAnsi="Arial" w:cs="Arial"/>
        </w:rPr>
        <w:t>concorrente, in caso di aggiudicazione, sarà conferito mandato collettivo speciale con</w:t>
      </w:r>
      <w:r w:rsidR="005171FF" w:rsidRPr="00A01133">
        <w:rPr>
          <w:rFonts w:ascii="Arial" w:hAnsi="Arial" w:cs="Arial"/>
        </w:rPr>
        <w:t xml:space="preserve"> </w:t>
      </w:r>
      <w:r w:rsidR="00C75BBE">
        <w:rPr>
          <w:rFonts w:ascii="Arial" w:hAnsi="Arial" w:cs="Arial"/>
        </w:rPr>
        <w:t>r</w:t>
      </w:r>
      <w:r w:rsidRPr="00A01133">
        <w:rPr>
          <w:rFonts w:ascii="Arial" w:hAnsi="Arial" w:cs="Arial"/>
        </w:rPr>
        <w:t>appresentanza o funzioni di capogruppo e</w:t>
      </w:r>
      <w:r w:rsidR="0031757F" w:rsidRPr="00A01133">
        <w:rPr>
          <w:rFonts w:ascii="Arial" w:hAnsi="Arial" w:cs="Arial"/>
        </w:rPr>
        <w:t xml:space="preserve"> con la quale</w:t>
      </w:r>
      <w:r w:rsidRPr="00A01133">
        <w:rPr>
          <w:rFonts w:ascii="Arial" w:hAnsi="Arial" w:cs="Arial"/>
        </w:rPr>
        <w:t xml:space="preserve"> viene assunto l'impegno che</w:t>
      </w:r>
      <w:r w:rsidR="0031757F" w:rsidRPr="00A01133">
        <w:rPr>
          <w:rFonts w:ascii="Arial" w:hAnsi="Arial" w:cs="Arial"/>
        </w:rPr>
        <w:t>,</w:t>
      </w:r>
      <w:r w:rsidRPr="00A01133">
        <w:rPr>
          <w:rFonts w:ascii="Arial" w:hAnsi="Arial" w:cs="Arial"/>
        </w:rPr>
        <w:t xml:space="preserve"> in caso di</w:t>
      </w:r>
      <w:r w:rsidR="005171FF" w:rsidRPr="00A01133">
        <w:rPr>
          <w:rFonts w:ascii="Arial" w:hAnsi="Arial" w:cs="Arial"/>
        </w:rPr>
        <w:t xml:space="preserve"> </w:t>
      </w:r>
      <w:r w:rsidRPr="00A01133">
        <w:rPr>
          <w:rFonts w:ascii="Arial" w:hAnsi="Arial" w:cs="Arial"/>
        </w:rPr>
        <w:t>aggiudicazione, lo stesso concorrente stipulerà il contratto in nome e per conto proprio e dei</w:t>
      </w:r>
      <w:r w:rsidR="005171FF" w:rsidRPr="00A01133">
        <w:rPr>
          <w:rFonts w:ascii="Arial" w:hAnsi="Arial" w:cs="Arial"/>
        </w:rPr>
        <w:t xml:space="preserve"> </w:t>
      </w:r>
      <w:r w:rsidR="0031757F" w:rsidRPr="00A01133">
        <w:rPr>
          <w:rFonts w:ascii="Arial" w:hAnsi="Arial" w:cs="Arial"/>
        </w:rPr>
        <w:t>mandanti;</w:t>
      </w:r>
    </w:p>
    <w:p w:rsidR="00473255" w:rsidRPr="00A01133" w:rsidRDefault="008D54E6" w:rsidP="008D54E6">
      <w:pPr>
        <w:autoSpaceDE w:val="0"/>
        <w:autoSpaceDN w:val="0"/>
        <w:adjustRightInd w:val="0"/>
        <w:spacing w:after="0" w:line="240" w:lineRule="auto"/>
        <w:ind w:left="567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73255" w:rsidRPr="00A01133">
        <w:rPr>
          <w:rFonts w:ascii="Arial" w:hAnsi="Arial" w:cs="Arial"/>
        </w:rPr>
        <w:t>dichiarazione indicante la specificazione delle parti del servizio per le quali il singolo</w:t>
      </w:r>
      <w:r w:rsidR="005171FF" w:rsidRPr="00A011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473255" w:rsidRPr="00A01133">
        <w:rPr>
          <w:rFonts w:ascii="Arial" w:hAnsi="Arial" w:cs="Arial"/>
        </w:rPr>
        <w:t>oncorrente (mandatario) si avvarrà del supporto operativo dei singoli soggetti riuniti;</w:t>
      </w:r>
    </w:p>
    <w:p w:rsidR="00473255" w:rsidRPr="00A01133" w:rsidRDefault="00473255" w:rsidP="008D54E6">
      <w:pPr>
        <w:autoSpaceDE w:val="0"/>
        <w:autoSpaceDN w:val="0"/>
        <w:adjustRightInd w:val="0"/>
        <w:spacing w:after="0" w:line="240" w:lineRule="auto"/>
        <w:ind w:left="567" w:hanging="142"/>
        <w:rPr>
          <w:rFonts w:ascii="Arial" w:hAnsi="Arial" w:cs="Arial"/>
        </w:rPr>
      </w:pPr>
      <w:r w:rsidRPr="00A01133">
        <w:rPr>
          <w:rFonts w:ascii="Arial" w:hAnsi="Arial" w:cs="Arial"/>
        </w:rPr>
        <w:t>• dichiarazione indicante le quote di qualificazione dei componenti l’R.T.I.;</w:t>
      </w:r>
    </w:p>
    <w:p w:rsidR="0000584D" w:rsidRPr="00A01133" w:rsidRDefault="00473255" w:rsidP="008D54E6">
      <w:pPr>
        <w:autoSpaceDE w:val="0"/>
        <w:autoSpaceDN w:val="0"/>
        <w:adjustRightInd w:val="0"/>
        <w:spacing w:after="0" w:line="240" w:lineRule="auto"/>
        <w:ind w:left="567" w:hanging="142"/>
        <w:rPr>
          <w:rFonts w:ascii="Arial" w:hAnsi="Arial" w:cs="Arial"/>
        </w:rPr>
      </w:pPr>
      <w:r w:rsidRPr="00A01133">
        <w:rPr>
          <w:rFonts w:ascii="Arial" w:hAnsi="Arial" w:cs="Arial"/>
        </w:rPr>
        <w:t>• dichiarazione indicante le quote di partecipazione all'R.T.I. e le quote di esecuzione del servizio.</w:t>
      </w:r>
    </w:p>
    <w:p w:rsidR="0000584D" w:rsidRPr="00A01133" w:rsidRDefault="0000584D" w:rsidP="008D5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1133">
        <w:rPr>
          <w:rFonts w:ascii="Arial" w:hAnsi="Arial" w:cs="Arial"/>
        </w:rPr>
        <w:t>Data_______________</w:t>
      </w:r>
    </w:p>
    <w:p w:rsidR="00991671" w:rsidRPr="00A01133" w:rsidRDefault="00991671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1133">
        <w:rPr>
          <w:rFonts w:ascii="Arial" w:hAnsi="Arial" w:cs="Arial"/>
        </w:rPr>
        <w:t>Timbro e firma leggibile_____________________________</w:t>
      </w:r>
    </w:p>
    <w:p w:rsidR="00991671" w:rsidRPr="00A01133" w:rsidRDefault="00991671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1133">
        <w:rPr>
          <w:rFonts w:ascii="Arial" w:hAnsi="Arial" w:cs="Arial"/>
        </w:rPr>
        <w:t>Timbro e firma leggibile______________________________</w:t>
      </w:r>
    </w:p>
    <w:p w:rsidR="00991671" w:rsidRPr="00A01133" w:rsidRDefault="00991671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3255" w:rsidRPr="00A01133" w:rsidRDefault="00473255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1133">
        <w:rPr>
          <w:rFonts w:ascii="Arial" w:hAnsi="Arial" w:cs="Arial"/>
        </w:rPr>
        <w:t>Timbro e firma leggibile______________________________</w:t>
      </w:r>
    </w:p>
    <w:p w:rsidR="00991671" w:rsidRPr="00A01133" w:rsidRDefault="00991671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3286B" w:rsidRPr="00A01133" w:rsidRDefault="0043286B" w:rsidP="00473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FF1922" w:rsidRPr="00A01133" w:rsidRDefault="00906FD4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A01133">
        <w:rPr>
          <w:rFonts w:ascii="Arial" w:hAnsi="Arial" w:cs="Arial"/>
          <w:i/>
          <w:iCs/>
        </w:rPr>
        <w:t xml:space="preserve">In caso di R.T.I. </w:t>
      </w:r>
      <w:r w:rsidR="00D612ED" w:rsidRPr="00A01133">
        <w:rPr>
          <w:rFonts w:ascii="Arial" w:hAnsi="Arial" w:cs="Arial"/>
          <w:i/>
          <w:iCs/>
        </w:rPr>
        <w:t>/Consorzi</w:t>
      </w:r>
      <w:r w:rsidRPr="00A01133">
        <w:rPr>
          <w:rFonts w:ascii="Arial" w:hAnsi="Arial" w:cs="Arial"/>
          <w:i/>
          <w:iCs/>
        </w:rPr>
        <w:t xml:space="preserve"> costituend</w:t>
      </w:r>
      <w:r w:rsidR="00D612ED" w:rsidRPr="00A01133">
        <w:rPr>
          <w:rFonts w:ascii="Arial" w:hAnsi="Arial" w:cs="Arial"/>
          <w:i/>
          <w:iCs/>
        </w:rPr>
        <w:t>i</w:t>
      </w:r>
      <w:r w:rsidRPr="00A01133">
        <w:rPr>
          <w:rFonts w:ascii="Arial" w:hAnsi="Arial" w:cs="Arial"/>
          <w:i/>
          <w:iCs/>
        </w:rPr>
        <w:t xml:space="preserve"> l</w:t>
      </w:r>
      <w:r w:rsidR="00473255" w:rsidRPr="00A01133">
        <w:rPr>
          <w:rFonts w:ascii="Arial" w:hAnsi="Arial" w:cs="Arial"/>
          <w:i/>
          <w:iCs/>
        </w:rPr>
        <w:t>a domanda di partecipazione dovrà essere sottoscritta da tutte le imprese</w:t>
      </w:r>
      <w:r w:rsidR="00D612ED" w:rsidRPr="00A01133">
        <w:rPr>
          <w:rFonts w:ascii="Arial" w:hAnsi="Arial" w:cs="Arial"/>
          <w:i/>
          <w:iCs/>
        </w:rPr>
        <w:t>.</w:t>
      </w:r>
      <w:r w:rsidR="00473255" w:rsidRPr="00A01133">
        <w:rPr>
          <w:rFonts w:ascii="Arial" w:hAnsi="Arial" w:cs="Arial"/>
          <w:i/>
          <w:iCs/>
        </w:rPr>
        <w:t xml:space="preserve">. </w:t>
      </w:r>
    </w:p>
    <w:p w:rsidR="00201360" w:rsidRDefault="00473255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01133">
        <w:rPr>
          <w:rFonts w:ascii="Arial" w:hAnsi="Arial" w:cs="Arial"/>
          <w:b/>
          <w:i/>
          <w:iCs/>
        </w:rPr>
        <w:t>Alla domanda di partecipazione</w:t>
      </w:r>
      <w:r w:rsidRPr="00A01133">
        <w:rPr>
          <w:rFonts w:ascii="Arial" w:hAnsi="Arial" w:cs="Arial"/>
          <w:i/>
          <w:iCs/>
        </w:rPr>
        <w:t xml:space="preserve"> </w:t>
      </w:r>
      <w:r w:rsidR="00312C35" w:rsidRPr="00A01133">
        <w:rPr>
          <w:rFonts w:ascii="Arial" w:hAnsi="Arial" w:cs="Arial"/>
          <w:b/>
          <w:bCs/>
          <w:i/>
          <w:iCs/>
        </w:rPr>
        <w:t xml:space="preserve">deve essere allegata </w:t>
      </w:r>
      <w:r w:rsidR="00A01133">
        <w:rPr>
          <w:rFonts w:ascii="Arial" w:hAnsi="Arial" w:cs="Arial"/>
          <w:b/>
          <w:bCs/>
          <w:i/>
          <w:iCs/>
        </w:rPr>
        <w:t xml:space="preserve">– A PENA DI ESCLUSIONE - </w:t>
      </w:r>
      <w:r w:rsidRPr="00A01133">
        <w:rPr>
          <w:rFonts w:ascii="Arial" w:hAnsi="Arial" w:cs="Arial"/>
          <w:b/>
          <w:bCs/>
          <w:i/>
          <w:iCs/>
        </w:rPr>
        <w:t xml:space="preserve">la fotocopia di un documento di identità, </w:t>
      </w:r>
      <w:r w:rsidRPr="00A01133">
        <w:rPr>
          <w:rFonts w:ascii="Arial" w:hAnsi="Arial" w:cs="Arial"/>
          <w:b/>
          <w:bCs/>
          <w:i/>
          <w:iCs/>
          <w:u w:val="single"/>
        </w:rPr>
        <w:t>in corso di validità</w:t>
      </w:r>
      <w:r w:rsidRPr="00A01133">
        <w:rPr>
          <w:rFonts w:ascii="Arial" w:hAnsi="Arial" w:cs="Arial"/>
          <w:b/>
          <w:bCs/>
          <w:i/>
          <w:iCs/>
        </w:rPr>
        <w:t>, di ciascun sottoscrittore.</w:t>
      </w:r>
    </w:p>
    <w:p w:rsidR="00A01133" w:rsidRDefault="00A01133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1133" w:rsidRDefault="00A01133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1133" w:rsidRDefault="00A01133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domanda dovrà essere redatta in BOLLO</w:t>
      </w:r>
      <w:r w:rsidR="00AA186A">
        <w:rPr>
          <w:rFonts w:ascii="Arial" w:hAnsi="Arial" w:cs="Arial"/>
        </w:rPr>
        <w:t>.</w:t>
      </w:r>
    </w:p>
    <w:p w:rsidR="00AA186A" w:rsidRPr="00A01133" w:rsidRDefault="00AA186A" w:rsidP="00FF19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AA186A" w:rsidRPr="00A01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C4" w:rsidRDefault="00D865C4" w:rsidP="00761D80">
      <w:pPr>
        <w:spacing w:after="0" w:line="240" w:lineRule="auto"/>
      </w:pPr>
      <w:r>
        <w:separator/>
      </w:r>
    </w:p>
  </w:endnote>
  <w:endnote w:type="continuationSeparator" w:id="0">
    <w:p w:rsidR="00D865C4" w:rsidRDefault="00D865C4" w:rsidP="0076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C4" w:rsidRDefault="00D865C4" w:rsidP="00761D80">
      <w:pPr>
        <w:spacing w:after="0" w:line="240" w:lineRule="auto"/>
      </w:pPr>
      <w:r>
        <w:separator/>
      </w:r>
    </w:p>
  </w:footnote>
  <w:footnote w:type="continuationSeparator" w:id="0">
    <w:p w:rsidR="00D865C4" w:rsidRDefault="00D865C4" w:rsidP="00761D80">
      <w:pPr>
        <w:spacing w:after="0" w:line="240" w:lineRule="auto"/>
      </w:pPr>
      <w:r>
        <w:continuationSeparator/>
      </w:r>
    </w:p>
  </w:footnote>
  <w:footnote w:id="1">
    <w:p w:rsidR="00761D80" w:rsidRPr="00A01133" w:rsidRDefault="00761D80" w:rsidP="00761D80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01133">
        <w:rPr>
          <w:rFonts w:ascii="Times New Roman" w:hAnsi="Times New Roman" w:cs="Times New Roman"/>
          <w:sz w:val="16"/>
          <w:szCs w:val="16"/>
        </w:rPr>
        <w:t>Al fine di evitare, in caso di dichiarazioni incomplete o mendaci, possibili conseguenze pregiudizievoli in capo</w:t>
      </w:r>
      <w:r w:rsidR="00DD494A" w:rsidRPr="00A01133">
        <w:rPr>
          <w:rFonts w:ascii="Times New Roman" w:hAnsi="Times New Roman" w:cs="Times New Roman"/>
          <w:sz w:val="16"/>
          <w:szCs w:val="16"/>
        </w:rPr>
        <w:t xml:space="preserve"> </w:t>
      </w:r>
      <w:r w:rsidRPr="00A01133">
        <w:rPr>
          <w:rFonts w:ascii="Times New Roman" w:hAnsi="Times New Roman" w:cs="Times New Roman"/>
          <w:sz w:val="16"/>
          <w:szCs w:val="16"/>
        </w:rPr>
        <w:t>al dichiarante, si invitano i partecipanti ad effettuare controlli completi ed esaustivi sulla propria situazione</w:t>
      </w:r>
      <w:r w:rsidR="00DD494A" w:rsidRPr="00A01133">
        <w:rPr>
          <w:rFonts w:ascii="Times New Roman" w:hAnsi="Times New Roman" w:cs="Times New Roman"/>
          <w:sz w:val="16"/>
          <w:szCs w:val="16"/>
        </w:rPr>
        <w:t xml:space="preserve"> </w:t>
      </w:r>
      <w:r w:rsidRPr="00A01133">
        <w:rPr>
          <w:rFonts w:ascii="Times New Roman" w:hAnsi="Times New Roman" w:cs="Times New Roman"/>
          <w:sz w:val="16"/>
          <w:szCs w:val="16"/>
        </w:rPr>
        <w:t>personale prima di rendere le dichiarazioni ai sensi del D.P.R. n. 445/2000. Inoltre, al fine di consentire a questa</w:t>
      </w:r>
      <w:r w:rsidR="00DD494A" w:rsidRPr="00A01133">
        <w:rPr>
          <w:rFonts w:ascii="Times New Roman" w:hAnsi="Times New Roman" w:cs="Times New Roman"/>
          <w:sz w:val="16"/>
          <w:szCs w:val="16"/>
        </w:rPr>
        <w:t xml:space="preserve"> </w:t>
      </w:r>
      <w:r w:rsidRPr="00A01133">
        <w:rPr>
          <w:rFonts w:ascii="Times New Roman" w:hAnsi="Times New Roman" w:cs="Times New Roman"/>
          <w:sz w:val="16"/>
          <w:szCs w:val="16"/>
        </w:rPr>
        <w:t>stazione appaltante di procedere alla valutazione dell’incidenza dei reati commessi sull’affidabilità morale e</w:t>
      </w:r>
      <w:r w:rsidR="00DD494A" w:rsidRPr="00A01133">
        <w:rPr>
          <w:rFonts w:ascii="Times New Roman" w:hAnsi="Times New Roman" w:cs="Times New Roman"/>
          <w:sz w:val="16"/>
          <w:szCs w:val="16"/>
        </w:rPr>
        <w:t xml:space="preserve"> </w:t>
      </w:r>
      <w:r w:rsidRPr="00A01133">
        <w:rPr>
          <w:rFonts w:ascii="Times New Roman" w:hAnsi="Times New Roman" w:cs="Times New Roman"/>
          <w:sz w:val="16"/>
          <w:szCs w:val="16"/>
        </w:rPr>
        <w:t>professionale, il dichiarante dovrà elencare qualsiasi tipologia di reato e relative condanne (comprese quelle per le</w:t>
      </w:r>
      <w:r w:rsidR="00DD494A" w:rsidRPr="00A01133">
        <w:rPr>
          <w:rFonts w:ascii="Times New Roman" w:hAnsi="Times New Roman" w:cs="Times New Roman"/>
          <w:sz w:val="16"/>
          <w:szCs w:val="16"/>
        </w:rPr>
        <w:t xml:space="preserve"> </w:t>
      </w:r>
      <w:r w:rsidRPr="00A01133">
        <w:rPr>
          <w:rFonts w:ascii="Times New Roman" w:hAnsi="Times New Roman" w:cs="Times New Roman"/>
          <w:sz w:val="16"/>
          <w:szCs w:val="16"/>
        </w:rPr>
        <w:t>quali abbia beneficiato della non menzione), ad eccezione di quelle per le</w:t>
      </w:r>
      <w:r w:rsidR="00DD494A" w:rsidRPr="00A01133">
        <w:rPr>
          <w:rFonts w:ascii="Times New Roman" w:hAnsi="Times New Roman" w:cs="Times New Roman"/>
          <w:sz w:val="16"/>
          <w:szCs w:val="16"/>
        </w:rPr>
        <w:t xml:space="preserve"> </w:t>
      </w:r>
      <w:r w:rsidRPr="00A01133">
        <w:rPr>
          <w:rFonts w:ascii="Times New Roman" w:hAnsi="Times New Roman" w:cs="Times New Roman"/>
          <w:sz w:val="16"/>
          <w:szCs w:val="16"/>
        </w:rPr>
        <w:t>quali il reato è stato depenalizzato, sia intervenuta la riabilitazione, il reato sia stato dichiarato (con apposito</w:t>
      </w:r>
      <w:r w:rsidR="00DD494A" w:rsidRPr="00A01133">
        <w:rPr>
          <w:rFonts w:ascii="Times New Roman" w:hAnsi="Times New Roman" w:cs="Times New Roman"/>
          <w:sz w:val="16"/>
          <w:szCs w:val="16"/>
        </w:rPr>
        <w:t xml:space="preserve"> </w:t>
      </w:r>
      <w:r w:rsidRPr="00A01133">
        <w:rPr>
          <w:rFonts w:ascii="Times New Roman" w:hAnsi="Times New Roman" w:cs="Times New Roman"/>
          <w:sz w:val="16"/>
          <w:szCs w:val="16"/>
        </w:rPr>
        <w:t>provvedimento giudiziario) estinto dopo la condanna, la condanna sia stata revocata.</w:t>
      </w:r>
    </w:p>
    <w:p w:rsidR="00761D80" w:rsidRDefault="00761D8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085"/>
    <w:multiLevelType w:val="hybridMultilevel"/>
    <w:tmpl w:val="5C08F6F4"/>
    <w:lvl w:ilvl="0" w:tplc="696AA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6F76"/>
    <w:multiLevelType w:val="hybridMultilevel"/>
    <w:tmpl w:val="B490B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F6880"/>
    <w:multiLevelType w:val="hybridMultilevel"/>
    <w:tmpl w:val="51AEE5A2"/>
    <w:lvl w:ilvl="0" w:tplc="696AA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6068B"/>
    <w:multiLevelType w:val="hybridMultilevel"/>
    <w:tmpl w:val="43104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41A13"/>
    <w:multiLevelType w:val="hybridMultilevel"/>
    <w:tmpl w:val="0D5CF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4A0FF6"/>
    <w:multiLevelType w:val="hybridMultilevel"/>
    <w:tmpl w:val="B82ACA88"/>
    <w:lvl w:ilvl="0" w:tplc="6E4CF6B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55"/>
    <w:rsid w:val="0000584D"/>
    <w:rsid w:val="00015CCA"/>
    <w:rsid w:val="000379AB"/>
    <w:rsid w:val="00100388"/>
    <w:rsid w:val="001465E6"/>
    <w:rsid w:val="00146E39"/>
    <w:rsid w:val="001754DC"/>
    <w:rsid w:val="00181799"/>
    <w:rsid w:val="001F2B95"/>
    <w:rsid w:val="00201360"/>
    <w:rsid w:val="00220BAD"/>
    <w:rsid w:val="00224806"/>
    <w:rsid w:val="00230E7E"/>
    <w:rsid w:val="00262E02"/>
    <w:rsid w:val="00264B41"/>
    <w:rsid w:val="00270E07"/>
    <w:rsid w:val="002717BB"/>
    <w:rsid w:val="00276B98"/>
    <w:rsid w:val="002D5245"/>
    <w:rsid w:val="002D63DE"/>
    <w:rsid w:val="002E2AAA"/>
    <w:rsid w:val="00312C35"/>
    <w:rsid w:val="0031757F"/>
    <w:rsid w:val="00351F7A"/>
    <w:rsid w:val="003B102B"/>
    <w:rsid w:val="003B61C2"/>
    <w:rsid w:val="00406819"/>
    <w:rsid w:val="0043286B"/>
    <w:rsid w:val="00463811"/>
    <w:rsid w:val="00473255"/>
    <w:rsid w:val="004811F3"/>
    <w:rsid w:val="005171FF"/>
    <w:rsid w:val="005266E9"/>
    <w:rsid w:val="0053555E"/>
    <w:rsid w:val="005355E2"/>
    <w:rsid w:val="00544FEA"/>
    <w:rsid w:val="00583A88"/>
    <w:rsid w:val="005A6173"/>
    <w:rsid w:val="005E0569"/>
    <w:rsid w:val="00693E74"/>
    <w:rsid w:val="00714013"/>
    <w:rsid w:val="00761D80"/>
    <w:rsid w:val="0077504E"/>
    <w:rsid w:val="00786162"/>
    <w:rsid w:val="007F73E2"/>
    <w:rsid w:val="0081610B"/>
    <w:rsid w:val="0088476E"/>
    <w:rsid w:val="00893EC6"/>
    <w:rsid w:val="008A384D"/>
    <w:rsid w:val="008A6A3B"/>
    <w:rsid w:val="008D54E6"/>
    <w:rsid w:val="008F1E3F"/>
    <w:rsid w:val="00901D53"/>
    <w:rsid w:val="00906FD4"/>
    <w:rsid w:val="00975BFB"/>
    <w:rsid w:val="00982A7D"/>
    <w:rsid w:val="00987C1C"/>
    <w:rsid w:val="00991671"/>
    <w:rsid w:val="00993CC6"/>
    <w:rsid w:val="00A01133"/>
    <w:rsid w:val="00A14C7E"/>
    <w:rsid w:val="00A9166B"/>
    <w:rsid w:val="00AA0771"/>
    <w:rsid w:val="00AA186A"/>
    <w:rsid w:val="00B05C25"/>
    <w:rsid w:val="00B229FA"/>
    <w:rsid w:val="00B24913"/>
    <w:rsid w:val="00B26CB0"/>
    <w:rsid w:val="00B91EE5"/>
    <w:rsid w:val="00BC1A1D"/>
    <w:rsid w:val="00BD26DF"/>
    <w:rsid w:val="00BF144E"/>
    <w:rsid w:val="00C17879"/>
    <w:rsid w:val="00C528F4"/>
    <w:rsid w:val="00C73B4C"/>
    <w:rsid w:val="00C75BBE"/>
    <w:rsid w:val="00C868BA"/>
    <w:rsid w:val="00CF5D01"/>
    <w:rsid w:val="00CF6FDC"/>
    <w:rsid w:val="00D612ED"/>
    <w:rsid w:val="00D70C96"/>
    <w:rsid w:val="00D865C4"/>
    <w:rsid w:val="00DD494A"/>
    <w:rsid w:val="00DE35B1"/>
    <w:rsid w:val="00DF22C5"/>
    <w:rsid w:val="00E34922"/>
    <w:rsid w:val="00E6389B"/>
    <w:rsid w:val="00E72EAC"/>
    <w:rsid w:val="00E8413B"/>
    <w:rsid w:val="00EA34E1"/>
    <w:rsid w:val="00EB504C"/>
    <w:rsid w:val="00EE2981"/>
    <w:rsid w:val="00F36A6F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11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1D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1D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1D8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1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133"/>
  </w:style>
  <w:style w:type="paragraph" w:styleId="Pidipagina">
    <w:name w:val="footer"/>
    <w:basedOn w:val="Normale"/>
    <w:link w:val="PidipaginaCarattere"/>
    <w:uiPriority w:val="99"/>
    <w:unhideWhenUsed/>
    <w:rsid w:val="00A01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133"/>
  </w:style>
  <w:style w:type="paragraph" w:customStyle="1" w:styleId="Default">
    <w:name w:val="Default"/>
    <w:rsid w:val="00C52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D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11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1D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1D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1D8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1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133"/>
  </w:style>
  <w:style w:type="paragraph" w:styleId="Pidipagina">
    <w:name w:val="footer"/>
    <w:basedOn w:val="Normale"/>
    <w:link w:val="PidipaginaCarattere"/>
    <w:uiPriority w:val="99"/>
    <w:unhideWhenUsed/>
    <w:rsid w:val="00A01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133"/>
  </w:style>
  <w:style w:type="paragraph" w:customStyle="1" w:styleId="Default">
    <w:name w:val="Default"/>
    <w:rsid w:val="00C52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E632-BC6A-482C-A189-FB7FB299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</cp:revision>
  <cp:lastPrinted>2013-09-24T12:11:00Z</cp:lastPrinted>
  <dcterms:created xsi:type="dcterms:W3CDTF">2018-09-25T09:24:00Z</dcterms:created>
  <dcterms:modified xsi:type="dcterms:W3CDTF">2018-09-25T09:24:00Z</dcterms:modified>
</cp:coreProperties>
</file>